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EC9AB" w14:textId="77777777" w:rsidR="00BD7EC9" w:rsidRPr="00574816" w:rsidRDefault="00BD7EC9" w:rsidP="00BD7EC9">
      <w:pPr>
        <w:jc w:val="center"/>
        <w:rPr>
          <w:rFonts w:eastAsia="Times New Roman"/>
          <w:i/>
          <w:iCs/>
          <w:sz w:val="52"/>
          <w:szCs w:val="52"/>
          <w:lang w:val="en-CA"/>
          <w14:ligatures w14:val="none"/>
        </w:rPr>
      </w:pPr>
    </w:p>
    <w:p w14:paraId="66475D80" w14:textId="77777777" w:rsidR="00BD7EC9" w:rsidRPr="00574816" w:rsidRDefault="00BD7EC9" w:rsidP="00BD7EC9">
      <w:pPr>
        <w:jc w:val="center"/>
        <w:rPr>
          <w:rFonts w:eastAsia="Times New Roman"/>
          <w:i/>
          <w:iCs/>
          <w:sz w:val="52"/>
          <w:szCs w:val="52"/>
          <w:lang w:val="en-CA"/>
          <w14:ligatures w14:val="none"/>
        </w:rPr>
      </w:pPr>
    </w:p>
    <w:p w14:paraId="1F5E06A4" w14:textId="51114E72" w:rsidR="00BD7EC9" w:rsidRPr="00574816" w:rsidRDefault="002F4BF2" w:rsidP="00AC38E8">
      <w:pPr>
        <w:jc w:val="center"/>
        <w:rPr>
          <w:rFonts w:eastAsia="Times New Roman"/>
          <w:sz w:val="72"/>
          <w:szCs w:val="72"/>
          <w:lang w:val="en-CA"/>
          <w14:ligatures w14:val="none"/>
        </w:rPr>
      </w:pPr>
      <w:r w:rsidRPr="00574816">
        <w:rPr>
          <w:rFonts w:eastAsia="Times New Roman"/>
          <w:sz w:val="72"/>
          <w:szCs w:val="72"/>
          <w:lang w:val="en-CA"/>
          <w14:ligatures w14:val="none"/>
        </w:rPr>
        <w:t xml:space="preserve">Guide </w:t>
      </w:r>
      <w:r w:rsidR="00667C0C">
        <w:rPr>
          <w:rFonts w:eastAsia="Times New Roman"/>
          <w:sz w:val="72"/>
          <w:szCs w:val="72"/>
          <w:lang w:val="en-CA"/>
          <w14:ligatures w14:val="none"/>
        </w:rPr>
        <w:t>to Developing</w:t>
      </w:r>
      <w:r w:rsidR="00574816" w:rsidRPr="00574816">
        <w:rPr>
          <w:rFonts w:eastAsia="Times New Roman"/>
          <w:sz w:val="72"/>
          <w:szCs w:val="72"/>
          <w:lang w:val="en-CA"/>
          <w14:ligatures w14:val="none"/>
        </w:rPr>
        <w:t xml:space="preserve"> a Business Continuity</w:t>
      </w:r>
      <w:r w:rsidR="00A72C59">
        <w:rPr>
          <w:rFonts w:eastAsia="Times New Roman"/>
          <w:sz w:val="72"/>
          <w:szCs w:val="72"/>
          <w:lang w:val="en-CA"/>
          <w14:ligatures w14:val="none"/>
        </w:rPr>
        <w:t xml:space="preserve"> and Disaster Recovery</w:t>
      </w:r>
      <w:r w:rsidR="00574816" w:rsidRPr="00574816">
        <w:rPr>
          <w:rFonts w:eastAsia="Times New Roman"/>
          <w:sz w:val="72"/>
          <w:szCs w:val="72"/>
          <w:lang w:val="en-CA"/>
          <w14:ligatures w14:val="none"/>
        </w:rPr>
        <w:t xml:space="preserve"> Plan </w:t>
      </w:r>
    </w:p>
    <w:p w14:paraId="07F3CF4D" w14:textId="77777777" w:rsidR="00AC38E8" w:rsidRPr="00574816" w:rsidRDefault="00AC38E8" w:rsidP="00AC38E8">
      <w:pPr>
        <w:jc w:val="center"/>
        <w:rPr>
          <w:rFonts w:eastAsia="Times New Roman"/>
          <w:sz w:val="72"/>
          <w:szCs w:val="72"/>
          <w:lang w:val="en-CA"/>
          <w14:ligatures w14:val="none"/>
        </w:rPr>
      </w:pPr>
    </w:p>
    <w:p w14:paraId="000A4628" w14:textId="60E369B2" w:rsidR="00BD7EC9" w:rsidRPr="00574816" w:rsidRDefault="005F5DD8" w:rsidP="007B0667">
      <w:pPr>
        <w:jc w:val="center"/>
        <w:rPr>
          <w:sz w:val="18"/>
          <w:szCs w:val="18"/>
          <w:lang w:val="en-CA"/>
        </w:rPr>
      </w:pPr>
      <w:r>
        <w:rPr>
          <w:rFonts w:eastAsia="Times New Roman"/>
          <w:i/>
          <w:iCs/>
          <w:sz w:val="44"/>
          <w:szCs w:val="44"/>
          <w:lang w:val="en-CA"/>
          <w14:ligatures w14:val="none"/>
        </w:rPr>
        <w:t>i</w:t>
      </w:r>
      <w:r w:rsidR="0059699F">
        <w:rPr>
          <w:rFonts w:eastAsia="Times New Roman"/>
          <w:i/>
          <w:iCs/>
          <w:sz w:val="44"/>
          <w:szCs w:val="44"/>
          <w:lang w:val="en-CA"/>
          <w14:ligatures w14:val="none"/>
        </w:rPr>
        <w:t>ntended for Agency Executive Officers</w:t>
      </w:r>
    </w:p>
    <w:p w14:paraId="11082720" w14:textId="77777777" w:rsidR="00BD7EC9" w:rsidRPr="00574816" w:rsidRDefault="00BD7EC9" w:rsidP="00BD7EC9">
      <w:pPr>
        <w:tabs>
          <w:tab w:val="center" w:pos="4320"/>
          <w:tab w:val="right" w:pos="9356"/>
        </w:tabs>
        <w:spacing w:after="0" w:line="240" w:lineRule="auto"/>
        <w:jc w:val="center"/>
        <w:rPr>
          <w:sz w:val="18"/>
          <w:szCs w:val="18"/>
          <w:lang w:val="en-CA"/>
        </w:rPr>
      </w:pPr>
    </w:p>
    <w:p w14:paraId="0682F89B" w14:textId="0327962D" w:rsidR="00BD7EC9" w:rsidRPr="00574816" w:rsidRDefault="00BD7EC9" w:rsidP="00BD7EC9">
      <w:pPr>
        <w:tabs>
          <w:tab w:val="center" w:pos="4320"/>
          <w:tab w:val="right" w:pos="9356"/>
        </w:tabs>
        <w:spacing w:after="0" w:line="240" w:lineRule="auto"/>
        <w:jc w:val="center"/>
        <w:rPr>
          <w:sz w:val="18"/>
          <w:szCs w:val="18"/>
          <w:lang w:val="en-CA"/>
        </w:rPr>
      </w:pPr>
    </w:p>
    <w:p w14:paraId="1FC92A6B" w14:textId="77777777" w:rsidR="00BD7EC9" w:rsidRPr="00574816" w:rsidRDefault="00BD7EC9" w:rsidP="00BD7EC9">
      <w:pPr>
        <w:tabs>
          <w:tab w:val="center" w:pos="4320"/>
          <w:tab w:val="right" w:pos="9356"/>
        </w:tabs>
        <w:spacing w:after="0" w:line="240" w:lineRule="auto"/>
        <w:jc w:val="center"/>
        <w:rPr>
          <w:sz w:val="18"/>
          <w:szCs w:val="18"/>
          <w:lang w:val="en-CA"/>
        </w:rPr>
      </w:pPr>
    </w:p>
    <w:p w14:paraId="09FB9043" w14:textId="77777777" w:rsidR="00BD7EC9" w:rsidRPr="00574816" w:rsidRDefault="00BD7EC9" w:rsidP="00BD7EC9">
      <w:pPr>
        <w:tabs>
          <w:tab w:val="center" w:pos="4320"/>
          <w:tab w:val="right" w:pos="9356"/>
        </w:tabs>
        <w:spacing w:after="0" w:line="240" w:lineRule="auto"/>
        <w:jc w:val="center"/>
        <w:rPr>
          <w:sz w:val="18"/>
          <w:szCs w:val="18"/>
          <w:lang w:val="en-CA"/>
        </w:rPr>
      </w:pPr>
    </w:p>
    <w:p w14:paraId="196AE5E2" w14:textId="0540EAFC" w:rsidR="00BD7EC9" w:rsidRPr="00574816" w:rsidRDefault="00BD7EC9" w:rsidP="00BD7EC9">
      <w:pPr>
        <w:tabs>
          <w:tab w:val="center" w:pos="4320"/>
          <w:tab w:val="right" w:pos="9356"/>
        </w:tabs>
        <w:spacing w:after="0" w:line="240" w:lineRule="auto"/>
        <w:jc w:val="center"/>
        <w:rPr>
          <w:sz w:val="18"/>
          <w:szCs w:val="18"/>
          <w:lang w:val="en-CA"/>
        </w:rPr>
      </w:pPr>
    </w:p>
    <w:p w14:paraId="21F3DE06" w14:textId="77777777" w:rsidR="00BD7EC9" w:rsidRPr="00574816" w:rsidRDefault="00BD7EC9" w:rsidP="00BD7EC9">
      <w:pPr>
        <w:tabs>
          <w:tab w:val="center" w:pos="4320"/>
          <w:tab w:val="right" w:pos="9356"/>
        </w:tabs>
        <w:spacing w:after="0" w:line="240" w:lineRule="auto"/>
        <w:jc w:val="center"/>
        <w:rPr>
          <w:sz w:val="18"/>
          <w:szCs w:val="18"/>
          <w:lang w:val="en-CA"/>
        </w:rPr>
      </w:pPr>
    </w:p>
    <w:p w14:paraId="4A68137A" w14:textId="77777777" w:rsidR="00BD7EC9" w:rsidRPr="00574816" w:rsidRDefault="00BD7EC9" w:rsidP="00BD7EC9">
      <w:pPr>
        <w:tabs>
          <w:tab w:val="center" w:pos="4320"/>
          <w:tab w:val="right" w:pos="9356"/>
        </w:tabs>
        <w:spacing w:after="0" w:line="240" w:lineRule="auto"/>
        <w:jc w:val="center"/>
        <w:rPr>
          <w:sz w:val="18"/>
          <w:szCs w:val="18"/>
          <w:lang w:val="en-CA"/>
        </w:rPr>
      </w:pPr>
    </w:p>
    <w:p w14:paraId="04293031" w14:textId="77777777" w:rsidR="00BD7EC9" w:rsidRPr="00574816" w:rsidRDefault="00BD7EC9" w:rsidP="00BD7EC9">
      <w:pPr>
        <w:tabs>
          <w:tab w:val="center" w:pos="4320"/>
          <w:tab w:val="right" w:pos="9356"/>
        </w:tabs>
        <w:spacing w:after="0" w:line="240" w:lineRule="auto"/>
        <w:jc w:val="center"/>
        <w:rPr>
          <w:sz w:val="18"/>
          <w:szCs w:val="18"/>
          <w:lang w:val="en-CA"/>
        </w:rPr>
      </w:pPr>
    </w:p>
    <w:p w14:paraId="651C033E" w14:textId="77777777" w:rsidR="00BD7EC9" w:rsidRPr="00574816" w:rsidRDefault="00BD7EC9" w:rsidP="00BD7EC9">
      <w:pPr>
        <w:tabs>
          <w:tab w:val="center" w:pos="4320"/>
          <w:tab w:val="right" w:pos="9356"/>
        </w:tabs>
        <w:spacing w:after="0" w:line="240" w:lineRule="auto"/>
        <w:jc w:val="center"/>
        <w:rPr>
          <w:sz w:val="18"/>
          <w:szCs w:val="18"/>
          <w:lang w:val="en-CA"/>
        </w:rPr>
      </w:pPr>
    </w:p>
    <w:p w14:paraId="0CE38BBB" w14:textId="77777777" w:rsidR="00BD7EC9" w:rsidRPr="00574816" w:rsidRDefault="00BD7EC9" w:rsidP="00BD7EC9">
      <w:pPr>
        <w:tabs>
          <w:tab w:val="center" w:pos="4320"/>
          <w:tab w:val="right" w:pos="9356"/>
        </w:tabs>
        <w:spacing w:after="0" w:line="240" w:lineRule="auto"/>
        <w:jc w:val="center"/>
        <w:rPr>
          <w:sz w:val="18"/>
          <w:szCs w:val="18"/>
          <w:lang w:val="en-CA"/>
        </w:rPr>
      </w:pPr>
    </w:p>
    <w:p w14:paraId="586DC5BE" w14:textId="77777777" w:rsidR="00BD7EC9" w:rsidRPr="00574816" w:rsidRDefault="00BD7EC9" w:rsidP="00BD7EC9">
      <w:pPr>
        <w:tabs>
          <w:tab w:val="center" w:pos="4320"/>
          <w:tab w:val="right" w:pos="9356"/>
        </w:tabs>
        <w:spacing w:after="0" w:line="240" w:lineRule="auto"/>
        <w:jc w:val="center"/>
        <w:rPr>
          <w:sz w:val="18"/>
          <w:szCs w:val="18"/>
          <w:lang w:val="en-CA"/>
        </w:rPr>
      </w:pPr>
    </w:p>
    <w:p w14:paraId="10FD0FF1" w14:textId="7DB8B68E" w:rsidR="00BD7EC9" w:rsidRPr="00574816" w:rsidRDefault="00BD7EC9" w:rsidP="00BD7EC9">
      <w:pPr>
        <w:tabs>
          <w:tab w:val="center" w:pos="4320"/>
          <w:tab w:val="right" w:pos="9356"/>
        </w:tabs>
        <w:spacing w:after="0" w:line="240" w:lineRule="auto"/>
        <w:jc w:val="center"/>
        <w:rPr>
          <w:sz w:val="18"/>
          <w:szCs w:val="18"/>
          <w:lang w:val="en-CA"/>
        </w:rPr>
      </w:pPr>
    </w:p>
    <w:p w14:paraId="15D01B03" w14:textId="77777777" w:rsidR="00BD7EC9" w:rsidRPr="00574816" w:rsidRDefault="00BD7EC9" w:rsidP="00BD7EC9">
      <w:pPr>
        <w:tabs>
          <w:tab w:val="center" w:pos="4320"/>
          <w:tab w:val="right" w:pos="9356"/>
        </w:tabs>
        <w:spacing w:after="0" w:line="240" w:lineRule="auto"/>
        <w:jc w:val="center"/>
        <w:rPr>
          <w:sz w:val="18"/>
          <w:szCs w:val="18"/>
          <w:lang w:val="en-CA"/>
        </w:rPr>
      </w:pPr>
    </w:p>
    <w:p w14:paraId="4D90B9F3" w14:textId="77777777" w:rsidR="00BD7EC9" w:rsidRPr="00574816" w:rsidRDefault="00BD7EC9" w:rsidP="00BD7EC9">
      <w:pPr>
        <w:tabs>
          <w:tab w:val="center" w:pos="4320"/>
          <w:tab w:val="right" w:pos="9356"/>
        </w:tabs>
        <w:spacing w:after="0" w:line="240" w:lineRule="auto"/>
        <w:jc w:val="center"/>
        <w:rPr>
          <w:sz w:val="18"/>
          <w:szCs w:val="18"/>
          <w:lang w:val="en-CA"/>
        </w:rPr>
      </w:pPr>
    </w:p>
    <w:p w14:paraId="118D4DDA" w14:textId="2A5400B4" w:rsidR="00BD7EC9" w:rsidRPr="00574816" w:rsidRDefault="00BD7EC9" w:rsidP="00BD7EC9">
      <w:pPr>
        <w:tabs>
          <w:tab w:val="center" w:pos="4320"/>
          <w:tab w:val="right" w:pos="9356"/>
        </w:tabs>
        <w:spacing w:after="0" w:line="240" w:lineRule="auto"/>
        <w:jc w:val="center"/>
        <w:rPr>
          <w:sz w:val="18"/>
          <w:szCs w:val="18"/>
          <w:lang w:val="en-CA"/>
        </w:rPr>
      </w:pPr>
    </w:p>
    <w:p w14:paraId="11466978" w14:textId="0452EC2D" w:rsidR="00BD7EC9" w:rsidRPr="00574816" w:rsidRDefault="00BD7EC9" w:rsidP="00BD7EC9">
      <w:pPr>
        <w:tabs>
          <w:tab w:val="center" w:pos="4320"/>
          <w:tab w:val="right" w:pos="9356"/>
        </w:tabs>
        <w:spacing w:after="0" w:line="240" w:lineRule="auto"/>
        <w:jc w:val="center"/>
        <w:rPr>
          <w:sz w:val="18"/>
          <w:szCs w:val="18"/>
          <w:lang w:val="en-CA"/>
        </w:rPr>
      </w:pPr>
    </w:p>
    <w:p w14:paraId="6946C251" w14:textId="5D0E3172" w:rsidR="00BD7EC9" w:rsidRPr="00574816" w:rsidRDefault="00BD7EC9" w:rsidP="00BD7EC9">
      <w:pPr>
        <w:tabs>
          <w:tab w:val="center" w:pos="4320"/>
          <w:tab w:val="right" w:pos="9356"/>
        </w:tabs>
        <w:spacing w:after="0" w:line="240" w:lineRule="auto"/>
        <w:jc w:val="center"/>
        <w:rPr>
          <w:sz w:val="18"/>
          <w:szCs w:val="18"/>
          <w:lang w:val="en-CA"/>
        </w:rPr>
      </w:pPr>
    </w:p>
    <w:p w14:paraId="1E982474" w14:textId="778C0D54" w:rsidR="00BD7EC9" w:rsidRPr="00574816" w:rsidRDefault="00BD7EC9" w:rsidP="00BD7EC9">
      <w:pPr>
        <w:tabs>
          <w:tab w:val="center" w:pos="4320"/>
          <w:tab w:val="right" w:pos="9356"/>
        </w:tabs>
        <w:spacing w:after="0" w:line="240" w:lineRule="auto"/>
        <w:jc w:val="center"/>
        <w:rPr>
          <w:sz w:val="18"/>
          <w:szCs w:val="18"/>
          <w:lang w:val="en-CA"/>
        </w:rPr>
      </w:pPr>
    </w:p>
    <w:p w14:paraId="60CC1541" w14:textId="19D93E30" w:rsidR="00BD7EC9" w:rsidRPr="00574816" w:rsidRDefault="00BD7EC9" w:rsidP="00BD7EC9">
      <w:pPr>
        <w:tabs>
          <w:tab w:val="center" w:pos="4320"/>
          <w:tab w:val="right" w:pos="9356"/>
        </w:tabs>
        <w:spacing w:after="0" w:line="240" w:lineRule="auto"/>
        <w:jc w:val="center"/>
        <w:rPr>
          <w:sz w:val="18"/>
          <w:szCs w:val="18"/>
          <w:lang w:val="en-CA"/>
        </w:rPr>
      </w:pPr>
    </w:p>
    <w:p w14:paraId="264C0B5B" w14:textId="77777777" w:rsidR="00BD7EC9" w:rsidRPr="00574816" w:rsidRDefault="00BD7EC9" w:rsidP="00BD7EC9">
      <w:pPr>
        <w:tabs>
          <w:tab w:val="center" w:pos="4320"/>
          <w:tab w:val="right" w:pos="9356"/>
        </w:tabs>
        <w:spacing w:after="0" w:line="240" w:lineRule="auto"/>
        <w:jc w:val="center"/>
        <w:rPr>
          <w:sz w:val="18"/>
          <w:szCs w:val="18"/>
          <w:lang w:val="en-CA"/>
        </w:rPr>
      </w:pPr>
    </w:p>
    <w:p w14:paraId="476F98C3" w14:textId="77777777" w:rsidR="00BD7EC9" w:rsidRPr="00574816" w:rsidRDefault="00BD7EC9" w:rsidP="00BD7EC9">
      <w:pPr>
        <w:tabs>
          <w:tab w:val="center" w:pos="4320"/>
          <w:tab w:val="right" w:pos="9356"/>
        </w:tabs>
        <w:spacing w:after="0" w:line="240" w:lineRule="auto"/>
        <w:jc w:val="center"/>
        <w:rPr>
          <w:sz w:val="18"/>
          <w:szCs w:val="18"/>
          <w:lang w:val="en-CA"/>
        </w:rPr>
      </w:pPr>
    </w:p>
    <w:p w14:paraId="179901EA" w14:textId="77777777" w:rsidR="00BD7EC9" w:rsidRPr="00574816" w:rsidRDefault="00BD7EC9" w:rsidP="00BD7EC9">
      <w:pPr>
        <w:tabs>
          <w:tab w:val="center" w:pos="4320"/>
          <w:tab w:val="right" w:pos="9356"/>
        </w:tabs>
        <w:spacing w:after="0" w:line="240" w:lineRule="auto"/>
        <w:jc w:val="center"/>
        <w:rPr>
          <w:sz w:val="18"/>
          <w:szCs w:val="18"/>
          <w:lang w:val="en-CA"/>
        </w:rPr>
      </w:pPr>
    </w:p>
    <w:p w14:paraId="0E75990D" w14:textId="11DC4F65" w:rsidR="002A17C1" w:rsidRPr="00574816" w:rsidRDefault="002A17C1" w:rsidP="00BD7EC9">
      <w:pPr>
        <w:tabs>
          <w:tab w:val="center" w:pos="4320"/>
          <w:tab w:val="right" w:pos="9356"/>
        </w:tabs>
        <w:spacing w:after="0" w:line="240" w:lineRule="auto"/>
        <w:jc w:val="center"/>
        <w:rPr>
          <w:sz w:val="18"/>
          <w:szCs w:val="18"/>
          <w:lang w:val="en-CA"/>
        </w:rPr>
      </w:pPr>
    </w:p>
    <w:p w14:paraId="72AD7EA8" w14:textId="45A7ECAF" w:rsidR="002A17C1" w:rsidRPr="00574816" w:rsidRDefault="002A17C1" w:rsidP="00BD7EC9">
      <w:pPr>
        <w:tabs>
          <w:tab w:val="center" w:pos="4320"/>
          <w:tab w:val="right" w:pos="9356"/>
        </w:tabs>
        <w:spacing w:after="0" w:line="240" w:lineRule="auto"/>
        <w:jc w:val="center"/>
        <w:rPr>
          <w:sz w:val="18"/>
          <w:szCs w:val="18"/>
          <w:lang w:val="en-CA"/>
        </w:rPr>
      </w:pPr>
      <w:r w:rsidRPr="00574816">
        <w:rPr>
          <w:rFonts w:cstheme="minorHAnsi"/>
          <w:b/>
          <w:noProof/>
          <w:sz w:val="20"/>
          <w:szCs w:val="20"/>
          <w:lang w:val="en-CA"/>
        </w:rPr>
        <w:drawing>
          <wp:anchor distT="0" distB="0" distL="114300" distR="114300" simplePos="0" relativeHeight="251665408" behindDoc="0" locked="0" layoutInCell="1" allowOverlap="1" wp14:anchorId="30F115F1" wp14:editId="3F89C436">
            <wp:simplePos x="0" y="0"/>
            <wp:positionH relativeFrom="column">
              <wp:posOffset>2057400</wp:posOffset>
            </wp:positionH>
            <wp:positionV relativeFrom="paragraph">
              <wp:posOffset>18415</wp:posOffset>
            </wp:positionV>
            <wp:extent cx="2222500" cy="1016000"/>
            <wp:effectExtent l="0" t="0" r="0" b="0"/>
            <wp:wrapNone/>
            <wp:docPr id="6" name="Image 6" descr="Une image contenant Police, Graphique, logo,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Police, Graphique, logo, symbole&#10;&#10;Description générée automatiquement"/>
                    <pic:cNvPicPr/>
                  </pic:nvPicPr>
                  <pic:blipFill>
                    <a:blip r:embed="rId8"/>
                    <a:stretch>
                      <a:fillRect/>
                    </a:stretch>
                  </pic:blipFill>
                  <pic:spPr>
                    <a:xfrm>
                      <a:off x="0" y="0"/>
                      <a:ext cx="2222500" cy="1016000"/>
                    </a:xfrm>
                    <a:prstGeom prst="rect">
                      <a:avLst/>
                    </a:prstGeom>
                  </pic:spPr>
                </pic:pic>
              </a:graphicData>
            </a:graphic>
            <wp14:sizeRelH relativeFrom="page">
              <wp14:pctWidth>0</wp14:pctWidth>
            </wp14:sizeRelH>
            <wp14:sizeRelV relativeFrom="page">
              <wp14:pctHeight>0</wp14:pctHeight>
            </wp14:sizeRelV>
          </wp:anchor>
        </w:drawing>
      </w:r>
    </w:p>
    <w:p w14:paraId="44BD9818" w14:textId="77777777" w:rsidR="002A17C1" w:rsidRPr="00574816" w:rsidRDefault="002A17C1" w:rsidP="00BD7EC9">
      <w:pPr>
        <w:tabs>
          <w:tab w:val="center" w:pos="4320"/>
          <w:tab w:val="right" w:pos="9356"/>
        </w:tabs>
        <w:spacing w:after="0" w:line="240" w:lineRule="auto"/>
        <w:jc w:val="center"/>
        <w:rPr>
          <w:sz w:val="18"/>
          <w:szCs w:val="18"/>
          <w:lang w:val="en-CA"/>
        </w:rPr>
      </w:pPr>
    </w:p>
    <w:p w14:paraId="3DBF833B" w14:textId="77777777" w:rsidR="002A17C1" w:rsidRPr="00574816" w:rsidRDefault="002A17C1" w:rsidP="00BD7EC9">
      <w:pPr>
        <w:tabs>
          <w:tab w:val="center" w:pos="4320"/>
          <w:tab w:val="right" w:pos="9356"/>
        </w:tabs>
        <w:spacing w:after="0" w:line="240" w:lineRule="auto"/>
        <w:jc w:val="center"/>
        <w:rPr>
          <w:sz w:val="18"/>
          <w:szCs w:val="18"/>
          <w:lang w:val="en-CA"/>
        </w:rPr>
      </w:pPr>
    </w:p>
    <w:p w14:paraId="44DAE80B" w14:textId="77777777" w:rsidR="002A17C1" w:rsidRPr="00574816" w:rsidRDefault="002A17C1" w:rsidP="00BD7EC9">
      <w:pPr>
        <w:tabs>
          <w:tab w:val="center" w:pos="4320"/>
          <w:tab w:val="right" w:pos="9356"/>
        </w:tabs>
        <w:spacing w:after="0" w:line="240" w:lineRule="auto"/>
        <w:jc w:val="center"/>
        <w:rPr>
          <w:sz w:val="18"/>
          <w:szCs w:val="18"/>
          <w:lang w:val="en-CA"/>
        </w:rPr>
      </w:pPr>
    </w:p>
    <w:p w14:paraId="5BCF2A46" w14:textId="77777777" w:rsidR="002A17C1" w:rsidRPr="00574816" w:rsidRDefault="002A17C1" w:rsidP="00BD7EC9">
      <w:pPr>
        <w:tabs>
          <w:tab w:val="center" w:pos="4320"/>
          <w:tab w:val="right" w:pos="9356"/>
        </w:tabs>
        <w:spacing w:after="0" w:line="240" w:lineRule="auto"/>
        <w:jc w:val="center"/>
        <w:rPr>
          <w:sz w:val="18"/>
          <w:szCs w:val="18"/>
          <w:lang w:val="en-CA"/>
        </w:rPr>
      </w:pPr>
    </w:p>
    <w:p w14:paraId="50F7269F" w14:textId="77777777" w:rsidR="00BD7EC9" w:rsidRPr="00574816" w:rsidRDefault="00BD7EC9" w:rsidP="00BD7EC9">
      <w:pPr>
        <w:tabs>
          <w:tab w:val="center" w:pos="4320"/>
          <w:tab w:val="right" w:pos="9356"/>
        </w:tabs>
        <w:spacing w:after="0" w:line="240" w:lineRule="auto"/>
        <w:jc w:val="center"/>
        <w:rPr>
          <w:sz w:val="18"/>
          <w:szCs w:val="18"/>
          <w:lang w:val="en-CA"/>
        </w:rPr>
      </w:pPr>
    </w:p>
    <w:p w14:paraId="4B3440A5" w14:textId="77777777" w:rsidR="00BD7EC9" w:rsidRPr="00574816" w:rsidRDefault="00BD7EC9" w:rsidP="00BD7EC9">
      <w:pPr>
        <w:tabs>
          <w:tab w:val="center" w:pos="4320"/>
          <w:tab w:val="right" w:pos="9356"/>
        </w:tabs>
        <w:spacing w:after="0" w:line="240" w:lineRule="auto"/>
        <w:jc w:val="center"/>
        <w:rPr>
          <w:sz w:val="18"/>
          <w:szCs w:val="18"/>
          <w:lang w:val="en-CA"/>
        </w:rPr>
      </w:pPr>
    </w:p>
    <w:p w14:paraId="6AC9D2C0" w14:textId="77777777" w:rsidR="00BD7EC9" w:rsidRPr="00574816" w:rsidRDefault="00BD7EC9" w:rsidP="00BD7EC9">
      <w:pPr>
        <w:tabs>
          <w:tab w:val="center" w:pos="4320"/>
          <w:tab w:val="right" w:pos="9356"/>
        </w:tabs>
        <w:spacing w:after="0" w:line="240" w:lineRule="auto"/>
        <w:jc w:val="center"/>
        <w:rPr>
          <w:sz w:val="18"/>
          <w:szCs w:val="18"/>
          <w:lang w:val="en-CA"/>
        </w:rPr>
      </w:pPr>
    </w:p>
    <w:p w14:paraId="2E562C6D" w14:textId="747B187F" w:rsidR="00BD7EC9" w:rsidRPr="00CE35B0" w:rsidRDefault="00BD7EC9" w:rsidP="002A17C1">
      <w:pPr>
        <w:pStyle w:val="Pieddepage"/>
        <w:tabs>
          <w:tab w:val="clear" w:pos="9406"/>
          <w:tab w:val="right" w:pos="13608"/>
        </w:tabs>
        <w:jc w:val="center"/>
        <w:rPr>
          <w:sz w:val="18"/>
          <w:szCs w:val="18"/>
        </w:rPr>
      </w:pPr>
      <w:r w:rsidRPr="00CE35B0">
        <w:rPr>
          <w:rFonts w:ascii="Arial" w:hAnsi="Arial" w:cs="Arial"/>
          <w:color w:val="AEAAAA" w:themeColor="background2" w:themeShade="BF"/>
          <w:sz w:val="14"/>
          <w:szCs w:val="14"/>
        </w:rPr>
        <w:t xml:space="preserve">© Organisme d’autoréglementation du courtage immobilier du Québec – </w:t>
      </w:r>
      <w:r w:rsidR="00F935F7" w:rsidRPr="00CE35B0">
        <w:rPr>
          <w:rFonts w:ascii="Arial" w:hAnsi="Arial" w:cs="Arial"/>
          <w:color w:val="AEAAAA" w:themeColor="background2" w:themeShade="BF"/>
          <w:sz w:val="14"/>
          <w:szCs w:val="14"/>
        </w:rPr>
        <w:t xml:space="preserve">All </w:t>
      </w:r>
      <w:proofErr w:type="spellStart"/>
      <w:r w:rsidR="00F935F7" w:rsidRPr="00CE35B0">
        <w:rPr>
          <w:rFonts w:ascii="Arial" w:hAnsi="Arial" w:cs="Arial"/>
          <w:color w:val="AEAAAA" w:themeColor="background2" w:themeShade="BF"/>
          <w:sz w:val="14"/>
          <w:szCs w:val="14"/>
        </w:rPr>
        <w:t>rights</w:t>
      </w:r>
      <w:proofErr w:type="spellEnd"/>
      <w:r w:rsidR="00F935F7" w:rsidRPr="00CE35B0">
        <w:rPr>
          <w:rFonts w:ascii="Arial" w:hAnsi="Arial" w:cs="Arial"/>
          <w:color w:val="AEAAAA" w:themeColor="background2" w:themeShade="BF"/>
          <w:sz w:val="14"/>
          <w:szCs w:val="14"/>
        </w:rPr>
        <w:t xml:space="preserve"> </w:t>
      </w:r>
      <w:proofErr w:type="spellStart"/>
      <w:r w:rsidR="00F935F7" w:rsidRPr="00CE35B0">
        <w:rPr>
          <w:rFonts w:ascii="Arial" w:hAnsi="Arial" w:cs="Arial"/>
          <w:color w:val="AEAAAA" w:themeColor="background2" w:themeShade="BF"/>
          <w:sz w:val="14"/>
          <w:szCs w:val="14"/>
        </w:rPr>
        <w:t>reserved</w:t>
      </w:r>
      <w:proofErr w:type="spellEnd"/>
      <w:r w:rsidRPr="00CE35B0">
        <w:rPr>
          <w:rFonts w:ascii="Arial" w:hAnsi="Arial" w:cs="Arial"/>
          <w:color w:val="AEAAAA" w:themeColor="background2" w:themeShade="BF"/>
          <w:sz w:val="14"/>
          <w:szCs w:val="14"/>
        </w:rPr>
        <w:t>.</w:t>
      </w:r>
    </w:p>
    <w:p w14:paraId="62323821" w14:textId="77777777" w:rsidR="00BD7EC9" w:rsidRPr="00CE35B0" w:rsidRDefault="00BD7EC9">
      <w:pPr>
        <w:pStyle w:val="TM1"/>
        <w:rPr>
          <w:b/>
          <w:color w:val="336699"/>
          <w:sz w:val="28"/>
          <w:szCs w:val="28"/>
        </w:rPr>
        <w:sectPr w:rsidR="00BD7EC9" w:rsidRPr="00CE35B0" w:rsidSect="00BD7EC9">
          <w:footerReference w:type="default" r:id="rId9"/>
          <w:pgSz w:w="12240" w:h="15840"/>
          <w:pgMar w:top="1440" w:right="1080" w:bottom="851" w:left="1080" w:header="567" w:footer="567" w:gutter="0"/>
          <w:cols w:space="708"/>
          <w:titlePg/>
          <w:docGrid w:linePitch="360"/>
        </w:sectPr>
      </w:pPr>
    </w:p>
    <w:p w14:paraId="292DAA50" w14:textId="1E0B0E23" w:rsidR="007E55DD" w:rsidRPr="00574816" w:rsidRDefault="007E55DD" w:rsidP="004D3EFF">
      <w:pPr>
        <w:pStyle w:val="TM2"/>
        <w:rPr>
          <w:noProof w:val="0"/>
          <w:lang w:val="en-CA"/>
        </w:rPr>
      </w:pPr>
      <w:r w:rsidRPr="00574816">
        <w:rPr>
          <w:noProof w:val="0"/>
          <w:lang w:val="en-CA"/>
        </w:rPr>
        <w:lastRenderedPageBreak/>
        <w:t xml:space="preserve">Table </w:t>
      </w:r>
      <w:r w:rsidR="00FC7BEA">
        <w:rPr>
          <w:noProof w:val="0"/>
          <w:lang w:val="en-CA"/>
        </w:rPr>
        <w:t>of Contents</w:t>
      </w:r>
    </w:p>
    <w:p w14:paraId="4394EDE7" w14:textId="5AD79E52" w:rsidR="001E6720" w:rsidRDefault="00C853B1">
      <w:pPr>
        <w:pStyle w:val="TM2"/>
        <w:rPr>
          <w:rFonts w:eastAsiaTheme="minorEastAsia" w:cstheme="minorBidi"/>
          <w:b w:val="0"/>
          <w:bCs w:val="0"/>
          <w:kern w:val="2"/>
          <w:lang w:val="en-CA" w:eastAsia="en-CA"/>
          <w14:ligatures w14:val="standardContextual"/>
        </w:rPr>
      </w:pPr>
      <w:r w:rsidRPr="00574816">
        <w:rPr>
          <w:noProof w:val="0"/>
          <w:color w:val="336699"/>
          <w:sz w:val="28"/>
          <w:szCs w:val="28"/>
          <w:lang w:val="en-CA"/>
        </w:rPr>
        <w:fldChar w:fldCharType="begin"/>
      </w:r>
      <w:r w:rsidRPr="00574816">
        <w:rPr>
          <w:noProof w:val="0"/>
          <w:color w:val="336699"/>
          <w:sz w:val="28"/>
          <w:szCs w:val="28"/>
          <w:lang w:val="en-CA"/>
        </w:rPr>
        <w:instrText xml:space="preserve"> TOC \o "1-3" \h \z \u </w:instrText>
      </w:r>
      <w:r w:rsidRPr="00574816">
        <w:rPr>
          <w:noProof w:val="0"/>
          <w:color w:val="336699"/>
          <w:sz w:val="28"/>
          <w:szCs w:val="28"/>
          <w:lang w:val="en-CA"/>
        </w:rPr>
        <w:fldChar w:fldCharType="separate"/>
      </w:r>
      <w:hyperlink w:anchor="_Toc153802073" w:history="1">
        <w:r w:rsidR="001E6720" w:rsidRPr="00415867">
          <w:rPr>
            <w:rStyle w:val="Hyperlien"/>
            <w:lang w:val="en-CA"/>
          </w:rPr>
          <w:t>Implementing a Contingency Plan</w:t>
        </w:r>
        <w:r w:rsidR="001E6720">
          <w:rPr>
            <w:webHidden/>
          </w:rPr>
          <w:tab/>
        </w:r>
        <w:r w:rsidR="001E6720">
          <w:rPr>
            <w:webHidden/>
          </w:rPr>
          <w:fldChar w:fldCharType="begin"/>
        </w:r>
        <w:r w:rsidR="001E6720">
          <w:rPr>
            <w:webHidden/>
          </w:rPr>
          <w:instrText xml:space="preserve"> PAGEREF _Toc153802073 \h </w:instrText>
        </w:r>
        <w:r w:rsidR="001E6720">
          <w:rPr>
            <w:webHidden/>
          </w:rPr>
        </w:r>
        <w:r w:rsidR="001E6720">
          <w:rPr>
            <w:webHidden/>
          </w:rPr>
          <w:fldChar w:fldCharType="separate"/>
        </w:r>
        <w:r w:rsidR="001E6720">
          <w:rPr>
            <w:webHidden/>
          </w:rPr>
          <w:t>4</w:t>
        </w:r>
        <w:r w:rsidR="001E6720">
          <w:rPr>
            <w:webHidden/>
          </w:rPr>
          <w:fldChar w:fldCharType="end"/>
        </w:r>
      </w:hyperlink>
    </w:p>
    <w:p w14:paraId="43779AF3" w14:textId="45878AAF" w:rsidR="001E6720" w:rsidRDefault="00213044">
      <w:pPr>
        <w:pStyle w:val="TM2"/>
        <w:rPr>
          <w:rFonts w:eastAsiaTheme="minorEastAsia" w:cstheme="minorBidi"/>
          <w:b w:val="0"/>
          <w:bCs w:val="0"/>
          <w:kern w:val="2"/>
          <w:lang w:val="en-CA" w:eastAsia="en-CA"/>
          <w14:ligatures w14:val="standardContextual"/>
        </w:rPr>
      </w:pPr>
      <w:hyperlink w:anchor="_Toc153802074" w:history="1">
        <w:r w:rsidR="001E6720" w:rsidRPr="00415867">
          <w:rPr>
            <w:rStyle w:val="Hyperlien"/>
            <w:lang w:val="en-CA"/>
          </w:rPr>
          <w:t xml:space="preserve">Detailed Explanations </w:t>
        </w:r>
        <w:r w:rsidR="001E6720" w:rsidRPr="00415867">
          <w:rPr>
            <w:rStyle w:val="Hyperlien"/>
          </w:rPr>
          <w:sym w:font="Symbol" w:char="F02D"/>
        </w:r>
        <w:r w:rsidR="001E6720" w:rsidRPr="00415867">
          <w:rPr>
            <w:rStyle w:val="Hyperlien"/>
            <w:lang w:val="en-CA"/>
          </w:rPr>
          <w:t xml:space="preserve"> Step 1 : Risk Assessment</w:t>
        </w:r>
        <w:r w:rsidR="001E6720">
          <w:rPr>
            <w:webHidden/>
          </w:rPr>
          <w:tab/>
        </w:r>
        <w:r w:rsidR="001E6720">
          <w:rPr>
            <w:webHidden/>
          </w:rPr>
          <w:fldChar w:fldCharType="begin"/>
        </w:r>
        <w:r w:rsidR="001E6720">
          <w:rPr>
            <w:webHidden/>
          </w:rPr>
          <w:instrText xml:space="preserve"> PAGEREF _Toc153802074 \h </w:instrText>
        </w:r>
        <w:r w:rsidR="001E6720">
          <w:rPr>
            <w:webHidden/>
          </w:rPr>
        </w:r>
        <w:r w:rsidR="001E6720">
          <w:rPr>
            <w:webHidden/>
          </w:rPr>
          <w:fldChar w:fldCharType="separate"/>
        </w:r>
        <w:r w:rsidR="001E6720">
          <w:rPr>
            <w:webHidden/>
          </w:rPr>
          <w:t>5</w:t>
        </w:r>
        <w:r w:rsidR="001E6720">
          <w:rPr>
            <w:webHidden/>
          </w:rPr>
          <w:fldChar w:fldCharType="end"/>
        </w:r>
      </w:hyperlink>
    </w:p>
    <w:p w14:paraId="5E80228F" w14:textId="49896901" w:rsidR="001E6720" w:rsidRDefault="00213044">
      <w:pPr>
        <w:pStyle w:val="TM3"/>
        <w:tabs>
          <w:tab w:val="left" w:pos="880"/>
          <w:tab w:val="right" w:leader="dot" w:pos="10070"/>
        </w:tabs>
        <w:rPr>
          <w:rFonts w:cstheme="minorBidi"/>
          <w:noProof/>
          <w:kern w:val="2"/>
          <w:lang w:val="en-CA" w:eastAsia="en-CA"/>
          <w14:ligatures w14:val="standardContextual"/>
        </w:rPr>
      </w:pPr>
      <w:hyperlink w:anchor="_Toc153802075" w:history="1">
        <w:r w:rsidR="001E6720" w:rsidRPr="00415867">
          <w:rPr>
            <w:rStyle w:val="Hyperlien"/>
            <w:rFonts w:eastAsia="Times New Roman" w:cstheme="minorHAnsi"/>
            <w:b/>
            <w:bCs/>
            <w:noProof/>
            <w:lang w:val="en-CA"/>
          </w:rPr>
          <w:t>1.</w:t>
        </w:r>
        <w:r w:rsidR="001E6720">
          <w:rPr>
            <w:rFonts w:cstheme="minorBidi"/>
            <w:noProof/>
            <w:kern w:val="2"/>
            <w:lang w:val="en-CA" w:eastAsia="en-CA"/>
            <w14:ligatures w14:val="standardContextual"/>
          </w:rPr>
          <w:tab/>
        </w:r>
        <w:r w:rsidR="001E6720" w:rsidRPr="00415867">
          <w:rPr>
            <w:rStyle w:val="Hyperlien"/>
            <w:rFonts w:eastAsia="Times New Roman" w:cstheme="minorHAnsi"/>
            <w:b/>
            <w:bCs/>
            <w:noProof/>
            <w:lang w:val="en-CA"/>
          </w:rPr>
          <w:t>Identify the Internal and External Risks</w:t>
        </w:r>
        <w:r w:rsidR="001E6720">
          <w:rPr>
            <w:noProof/>
            <w:webHidden/>
          </w:rPr>
          <w:tab/>
        </w:r>
        <w:r w:rsidR="001E6720">
          <w:rPr>
            <w:noProof/>
            <w:webHidden/>
          </w:rPr>
          <w:fldChar w:fldCharType="begin"/>
        </w:r>
        <w:r w:rsidR="001E6720">
          <w:rPr>
            <w:noProof/>
            <w:webHidden/>
          </w:rPr>
          <w:instrText xml:space="preserve"> PAGEREF _Toc153802075 \h </w:instrText>
        </w:r>
        <w:r w:rsidR="001E6720">
          <w:rPr>
            <w:noProof/>
            <w:webHidden/>
          </w:rPr>
        </w:r>
        <w:r w:rsidR="001E6720">
          <w:rPr>
            <w:noProof/>
            <w:webHidden/>
          </w:rPr>
          <w:fldChar w:fldCharType="separate"/>
        </w:r>
        <w:r w:rsidR="001E6720">
          <w:rPr>
            <w:noProof/>
            <w:webHidden/>
          </w:rPr>
          <w:t>5</w:t>
        </w:r>
        <w:r w:rsidR="001E6720">
          <w:rPr>
            <w:noProof/>
            <w:webHidden/>
          </w:rPr>
          <w:fldChar w:fldCharType="end"/>
        </w:r>
      </w:hyperlink>
    </w:p>
    <w:p w14:paraId="74BAB052" w14:textId="25A12331" w:rsidR="001E6720" w:rsidRDefault="00213044">
      <w:pPr>
        <w:pStyle w:val="TM3"/>
        <w:tabs>
          <w:tab w:val="left" w:pos="880"/>
          <w:tab w:val="right" w:leader="dot" w:pos="10070"/>
        </w:tabs>
        <w:rPr>
          <w:rFonts w:cstheme="minorBidi"/>
          <w:noProof/>
          <w:kern w:val="2"/>
          <w:lang w:val="en-CA" w:eastAsia="en-CA"/>
          <w14:ligatures w14:val="standardContextual"/>
        </w:rPr>
      </w:pPr>
      <w:hyperlink w:anchor="_Toc153802076" w:history="1">
        <w:r w:rsidR="001E6720" w:rsidRPr="00415867">
          <w:rPr>
            <w:rStyle w:val="Hyperlien"/>
            <w:rFonts w:eastAsia="Times New Roman" w:cstheme="minorHAnsi"/>
            <w:b/>
            <w:bCs/>
            <w:noProof/>
            <w:lang w:val="en-CA"/>
          </w:rPr>
          <w:t>2.</w:t>
        </w:r>
        <w:r w:rsidR="001E6720">
          <w:rPr>
            <w:rFonts w:cstheme="minorBidi"/>
            <w:noProof/>
            <w:kern w:val="2"/>
            <w:lang w:val="en-CA" w:eastAsia="en-CA"/>
            <w14:ligatures w14:val="standardContextual"/>
          </w:rPr>
          <w:tab/>
        </w:r>
        <w:r w:rsidR="001E6720" w:rsidRPr="00415867">
          <w:rPr>
            <w:rStyle w:val="Hyperlien"/>
            <w:rFonts w:eastAsia="Times New Roman" w:cstheme="minorHAnsi"/>
            <w:b/>
            <w:bCs/>
            <w:noProof/>
            <w:lang w:val="en-CA"/>
          </w:rPr>
          <w:t>Assess the Potential Impact</w:t>
        </w:r>
        <w:r w:rsidR="001E6720">
          <w:rPr>
            <w:noProof/>
            <w:webHidden/>
          </w:rPr>
          <w:tab/>
        </w:r>
        <w:r w:rsidR="001E6720">
          <w:rPr>
            <w:noProof/>
            <w:webHidden/>
          </w:rPr>
          <w:fldChar w:fldCharType="begin"/>
        </w:r>
        <w:r w:rsidR="001E6720">
          <w:rPr>
            <w:noProof/>
            <w:webHidden/>
          </w:rPr>
          <w:instrText xml:space="preserve"> PAGEREF _Toc153802076 \h </w:instrText>
        </w:r>
        <w:r w:rsidR="001E6720">
          <w:rPr>
            <w:noProof/>
            <w:webHidden/>
          </w:rPr>
        </w:r>
        <w:r w:rsidR="001E6720">
          <w:rPr>
            <w:noProof/>
            <w:webHidden/>
          </w:rPr>
          <w:fldChar w:fldCharType="separate"/>
        </w:r>
        <w:r w:rsidR="001E6720">
          <w:rPr>
            <w:noProof/>
            <w:webHidden/>
          </w:rPr>
          <w:t>5</w:t>
        </w:r>
        <w:r w:rsidR="001E6720">
          <w:rPr>
            <w:noProof/>
            <w:webHidden/>
          </w:rPr>
          <w:fldChar w:fldCharType="end"/>
        </w:r>
      </w:hyperlink>
    </w:p>
    <w:p w14:paraId="390B3AF7" w14:textId="475F5301" w:rsidR="001E6720" w:rsidRDefault="00213044">
      <w:pPr>
        <w:pStyle w:val="TM3"/>
        <w:tabs>
          <w:tab w:val="left" w:pos="880"/>
          <w:tab w:val="right" w:leader="dot" w:pos="10070"/>
        </w:tabs>
        <w:rPr>
          <w:rFonts w:cstheme="minorBidi"/>
          <w:noProof/>
          <w:kern w:val="2"/>
          <w:lang w:val="en-CA" w:eastAsia="en-CA"/>
          <w14:ligatures w14:val="standardContextual"/>
        </w:rPr>
      </w:pPr>
      <w:hyperlink w:anchor="_Toc153802077" w:history="1">
        <w:r w:rsidR="001E6720" w:rsidRPr="00415867">
          <w:rPr>
            <w:rStyle w:val="Hyperlien"/>
            <w:rFonts w:eastAsia="Times New Roman" w:cstheme="minorHAnsi"/>
            <w:b/>
            <w:bCs/>
            <w:noProof/>
            <w:lang w:val="en-CA"/>
          </w:rPr>
          <w:t>3.</w:t>
        </w:r>
        <w:r w:rsidR="001E6720">
          <w:rPr>
            <w:rFonts w:cstheme="minorBidi"/>
            <w:noProof/>
            <w:kern w:val="2"/>
            <w:lang w:val="en-CA" w:eastAsia="en-CA"/>
            <w14:ligatures w14:val="standardContextual"/>
          </w:rPr>
          <w:tab/>
        </w:r>
        <w:r w:rsidR="001E6720" w:rsidRPr="00415867">
          <w:rPr>
            <w:rStyle w:val="Hyperlien"/>
            <w:rFonts w:eastAsia="Times New Roman" w:cstheme="minorHAnsi"/>
            <w:b/>
            <w:bCs/>
            <w:noProof/>
            <w:lang w:val="en-CA"/>
          </w:rPr>
          <w:t>Identify the Critical Assets</w:t>
        </w:r>
        <w:r w:rsidR="001E6720">
          <w:rPr>
            <w:noProof/>
            <w:webHidden/>
          </w:rPr>
          <w:tab/>
        </w:r>
        <w:r w:rsidR="001E6720">
          <w:rPr>
            <w:noProof/>
            <w:webHidden/>
          </w:rPr>
          <w:fldChar w:fldCharType="begin"/>
        </w:r>
        <w:r w:rsidR="001E6720">
          <w:rPr>
            <w:noProof/>
            <w:webHidden/>
          </w:rPr>
          <w:instrText xml:space="preserve"> PAGEREF _Toc153802077 \h </w:instrText>
        </w:r>
        <w:r w:rsidR="001E6720">
          <w:rPr>
            <w:noProof/>
            <w:webHidden/>
          </w:rPr>
        </w:r>
        <w:r w:rsidR="001E6720">
          <w:rPr>
            <w:noProof/>
            <w:webHidden/>
          </w:rPr>
          <w:fldChar w:fldCharType="separate"/>
        </w:r>
        <w:r w:rsidR="001E6720">
          <w:rPr>
            <w:noProof/>
            <w:webHidden/>
          </w:rPr>
          <w:t>5</w:t>
        </w:r>
        <w:r w:rsidR="001E6720">
          <w:rPr>
            <w:noProof/>
            <w:webHidden/>
          </w:rPr>
          <w:fldChar w:fldCharType="end"/>
        </w:r>
      </w:hyperlink>
    </w:p>
    <w:p w14:paraId="7EE1F543" w14:textId="507A228A" w:rsidR="001E6720" w:rsidRDefault="00213044">
      <w:pPr>
        <w:pStyle w:val="TM3"/>
        <w:tabs>
          <w:tab w:val="left" w:pos="880"/>
          <w:tab w:val="right" w:leader="dot" w:pos="10070"/>
        </w:tabs>
        <w:rPr>
          <w:rFonts w:cstheme="minorBidi"/>
          <w:noProof/>
          <w:kern w:val="2"/>
          <w:lang w:val="en-CA" w:eastAsia="en-CA"/>
          <w14:ligatures w14:val="standardContextual"/>
        </w:rPr>
      </w:pPr>
      <w:hyperlink w:anchor="_Toc153802078" w:history="1">
        <w:r w:rsidR="001E6720" w:rsidRPr="00415867">
          <w:rPr>
            <w:rStyle w:val="Hyperlien"/>
            <w:rFonts w:eastAsia="Times New Roman" w:cstheme="minorHAnsi"/>
            <w:b/>
            <w:bCs/>
            <w:noProof/>
            <w:lang w:val="en-CA"/>
          </w:rPr>
          <w:t>4.</w:t>
        </w:r>
        <w:r w:rsidR="001E6720">
          <w:rPr>
            <w:rFonts w:cstheme="minorBidi"/>
            <w:noProof/>
            <w:kern w:val="2"/>
            <w:lang w:val="en-CA" w:eastAsia="en-CA"/>
            <w14:ligatures w14:val="standardContextual"/>
          </w:rPr>
          <w:tab/>
        </w:r>
        <w:r w:rsidR="001E6720" w:rsidRPr="00415867">
          <w:rPr>
            <w:rStyle w:val="Hyperlien"/>
            <w:rFonts w:eastAsia="Times New Roman" w:cstheme="minorHAnsi"/>
            <w:b/>
            <w:bCs/>
            <w:noProof/>
            <w:lang w:val="en-CA"/>
          </w:rPr>
          <w:t>Analyze the Existing Measures</w:t>
        </w:r>
        <w:r w:rsidR="001E6720">
          <w:rPr>
            <w:noProof/>
            <w:webHidden/>
          </w:rPr>
          <w:tab/>
        </w:r>
        <w:r w:rsidR="001E6720">
          <w:rPr>
            <w:noProof/>
            <w:webHidden/>
          </w:rPr>
          <w:fldChar w:fldCharType="begin"/>
        </w:r>
        <w:r w:rsidR="001E6720">
          <w:rPr>
            <w:noProof/>
            <w:webHidden/>
          </w:rPr>
          <w:instrText xml:space="preserve"> PAGEREF _Toc153802078 \h </w:instrText>
        </w:r>
        <w:r w:rsidR="001E6720">
          <w:rPr>
            <w:noProof/>
            <w:webHidden/>
          </w:rPr>
        </w:r>
        <w:r w:rsidR="001E6720">
          <w:rPr>
            <w:noProof/>
            <w:webHidden/>
          </w:rPr>
          <w:fldChar w:fldCharType="separate"/>
        </w:r>
        <w:r w:rsidR="001E6720">
          <w:rPr>
            <w:noProof/>
            <w:webHidden/>
          </w:rPr>
          <w:t>5</w:t>
        </w:r>
        <w:r w:rsidR="001E6720">
          <w:rPr>
            <w:noProof/>
            <w:webHidden/>
          </w:rPr>
          <w:fldChar w:fldCharType="end"/>
        </w:r>
      </w:hyperlink>
    </w:p>
    <w:p w14:paraId="3D8AFBE2" w14:textId="56EA3278" w:rsidR="001E6720" w:rsidRDefault="00213044">
      <w:pPr>
        <w:pStyle w:val="TM3"/>
        <w:tabs>
          <w:tab w:val="left" w:pos="880"/>
          <w:tab w:val="right" w:leader="dot" w:pos="10070"/>
        </w:tabs>
        <w:rPr>
          <w:rFonts w:cstheme="minorBidi"/>
          <w:noProof/>
          <w:kern w:val="2"/>
          <w:lang w:val="en-CA" w:eastAsia="en-CA"/>
          <w14:ligatures w14:val="standardContextual"/>
        </w:rPr>
      </w:pPr>
      <w:hyperlink w:anchor="_Toc153802079" w:history="1">
        <w:r w:rsidR="001E6720" w:rsidRPr="00415867">
          <w:rPr>
            <w:rStyle w:val="Hyperlien"/>
            <w:rFonts w:eastAsia="Times New Roman" w:cstheme="minorHAnsi"/>
            <w:b/>
            <w:bCs/>
            <w:noProof/>
            <w:lang w:val="en-CA"/>
          </w:rPr>
          <w:t>5.</w:t>
        </w:r>
        <w:r w:rsidR="001E6720">
          <w:rPr>
            <w:rFonts w:cstheme="minorBidi"/>
            <w:noProof/>
            <w:kern w:val="2"/>
            <w:lang w:val="en-CA" w:eastAsia="en-CA"/>
            <w14:ligatures w14:val="standardContextual"/>
          </w:rPr>
          <w:tab/>
        </w:r>
        <w:r w:rsidR="001E6720" w:rsidRPr="00415867">
          <w:rPr>
            <w:rStyle w:val="Hyperlien"/>
            <w:rFonts w:eastAsia="Times New Roman" w:cstheme="minorHAnsi"/>
            <w:b/>
            <w:bCs/>
            <w:noProof/>
            <w:lang w:val="en-CA"/>
          </w:rPr>
          <w:t>Update Annually</w:t>
        </w:r>
        <w:r w:rsidR="001E6720">
          <w:rPr>
            <w:noProof/>
            <w:webHidden/>
          </w:rPr>
          <w:tab/>
        </w:r>
        <w:r w:rsidR="001E6720">
          <w:rPr>
            <w:noProof/>
            <w:webHidden/>
          </w:rPr>
          <w:fldChar w:fldCharType="begin"/>
        </w:r>
        <w:r w:rsidR="001E6720">
          <w:rPr>
            <w:noProof/>
            <w:webHidden/>
          </w:rPr>
          <w:instrText xml:space="preserve"> PAGEREF _Toc153802079 \h </w:instrText>
        </w:r>
        <w:r w:rsidR="001E6720">
          <w:rPr>
            <w:noProof/>
            <w:webHidden/>
          </w:rPr>
        </w:r>
        <w:r w:rsidR="001E6720">
          <w:rPr>
            <w:noProof/>
            <w:webHidden/>
          </w:rPr>
          <w:fldChar w:fldCharType="separate"/>
        </w:r>
        <w:r w:rsidR="001E6720">
          <w:rPr>
            <w:noProof/>
            <w:webHidden/>
          </w:rPr>
          <w:t>5</w:t>
        </w:r>
        <w:r w:rsidR="001E6720">
          <w:rPr>
            <w:noProof/>
            <w:webHidden/>
          </w:rPr>
          <w:fldChar w:fldCharType="end"/>
        </w:r>
      </w:hyperlink>
    </w:p>
    <w:p w14:paraId="17EDE05A" w14:textId="137DAD87" w:rsidR="001E6720" w:rsidRDefault="00213044">
      <w:pPr>
        <w:pStyle w:val="TM2"/>
        <w:rPr>
          <w:rFonts w:eastAsiaTheme="minorEastAsia" w:cstheme="minorBidi"/>
          <w:b w:val="0"/>
          <w:bCs w:val="0"/>
          <w:kern w:val="2"/>
          <w:lang w:val="en-CA" w:eastAsia="en-CA"/>
          <w14:ligatures w14:val="standardContextual"/>
        </w:rPr>
      </w:pPr>
      <w:hyperlink w:anchor="_Toc153802080" w:history="1">
        <w:r w:rsidR="001E6720" w:rsidRPr="00415867">
          <w:rPr>
            <w:rStyle w:val="Hyperlien"/>
            <w:lang w:val="en-CA"/>
          </w:rPr>
          <w:t xml:space="preserve">Detailed Explanations </w:t>
        </w:r>
        <w:r w:rsidR="001E6720" w:rsidRPr="00415867">
          <w:rPr>
            <w:rStyle w:val="Hyperlien"/>
          </w:rPr>
          <w:sym w:font="Symbol" w:char="F02D"/>
        </w:r>
        <w:r w:rsidR="001E6720" w:rsidRPr="00415867">
          <w:rPr>
            <w:rStyle w:val="Hyperlien"/>
            <w:lang w:val="en-CA"/>
          </w:rPr>
          <w:t xml:space="preserve"> Step 2 : Determining the Priorities</w:t>
        </w:r>
        <w:r w:rsidR="001E6720">
          <w:rPr>
            <w:webHidden/>
          </w:rPr>
          <w:tab/>
        </w:r>
        <w:r w:rsidR="001E6720">
          <w:rPr>
            <w:webHidden/>
          </w:rPr>
          <w:fldChar w:fldCharType="begin"/>
        </w:r>
        <w:r w:rsidR="001E6720">
          <w:rPr>
            <w:webHidden/>
          </w:rPr>
          <w:instrText xml:space="preserve"> PAGEREF _Toc153802080 \h </w:instrText>
        </w:r>
        <w:r w:rsidR="001E6720">
          <w:rPr>
            <w:webHidden/>
          </w:rPr>
        </w:r>
        <w:r w:rsidR="001E6720">
          <w:rPr>
            <w:webHidden/>
          </w:rPr>
          <w:fldChar w:fldCharType="separate"/>
        </w:r>
        <w:r w:rsidR="001E6720">
          <w:rPr>
            <w:webHidden/>
          </w:rPr>
          <w:t>6</w:t>
        </w:r>
        <w:r w:rsidR="001E6720">
          <w:rPr>
            <w:webHidden/>
          </w:rPr>
          <w:fldChar w:fldCharType="end"/>
        </w:r>
      </w:hyperlink>
    </w:p>
    <w:p w14:paraId="1BC4889B" w14:textId="61F74713" w:rsidR="001E6720" w:rsidRDefault="00213044">
      <w:pPr>
        <w:pStyle w:val="TM3"/>
        <w:tabs>
          <w:tab w:val="left" w:pos="880"/>
          <w:tab w:val="right" w:leader="dot" w:pos="10070"/>
        </w:tabs>
        <w:rPr>
          <w:rFonts w:cstheme="minorBidi"/>
          <w:noProof/>
          <w:kern w:val="2"/>
          <w:lang w:val="en-CA" w:eastAsia="en-CA"/>
          <w14:ligatures w14:val="standardContextual"/>
        </w:rPr>
      </w:pPr>
      <w:hyperlink w:anchor="_Toc153802081" w:history="1">
        <w:r w:rsidR="001E6720" w:rsidRPr="00415867">
          <w:rPr>
            <w:rStyle w:val="Hyperlien"/>
            <w:rFonts w:eastAsia="Times New Roman" w:cstheme="minorHAnsi"/>
            <w:b/>
            <w:bCs/>
            <w:noProof/>
            <w:lang w:val="en-CA"/>
          </w:rPr>
          <w:t>1.</w:t>
        </w:r>
        <w:r w:rsidR="001E6720">
          <w:rPr>
            <w:rFonts w:cstheme="minorBidi"/>
            <w:noProof/>
            <w:kern w:val="2"/>
            <w:lang w:val="en-CA" w:eastAsia="en-CA"/>
            <w14:ligatures w14:val="standardContextual"/>
          </w:rPr>
          <w:tab/>
        </w:r>
        <w:r w:rsidR="001E6720" w:rsidRPr="00415867">
          <w:rPr>
            <w:rStyle w:val="Hyperlien"/>
            <w:rFonts w:eastAsia="Times New Roman" w:cstheme="minorHAnsi"/>
            <w:b/>
            <w:bCs/>
            <w:noProof/>
            <w:lang w:val="en-CA"/>
          </w:rPr>
          <w:t>Building an Inventory of Activities</w:t>
        </w:r>
        <w:r w:rsidR="001E6720">
          <w:rPr>
            <w:noProof/>
            <w:webHidden/>
          </w:rPr>
          <w:tab/>
        </w:r>
        <w:r w:rsidR="001E6720">
          <w:rPr>
            <w:noProof/>
            <w:webHidden/>
          </w:rPr>
          <w:fldChar w:fldCharType="begin"/>
        </w:r>
        <w:r w:rsidR="001E6720">
          <w:rPr>
            <w:noProof/>
            <w:webHidden/>
          </w:rPr>
          <w:instrText xml:space="preserve"> PAGEREF _Toc153802081 \h </w:instrText>
        </w:r>
        <w:r w:rsidR="001E6720">
          <w:rPr>
            <w:noProof/>
            <w:webHidden/>
          </w:rPr>
        </w:r>
        <w:r w:rsidR="001E6720">
          <w:rPr>
            <w:noProof/>
            <w:webHidden/>
          </w:rPr>
          <w:fldChar w:fldCharType="separate"/>
        </w:r>
        <w:r w:rsidR="001E6720">
          <w:rPr>
            <w:noProof/>
            <w:webHidden/>
          </w:rPr>
          <w:t>6</w:t>
        </w:r>
        <w:r w:rsidR="001E6720">
          <w:rPr>
            <w:noProof/>
            <w:webHidden/>
          </w:rPr>
          <w:fldChar w:fldCharType="end"/>
        </w:r>
      </w:hyperlink>
    </w:p>
    <w:p w14:paraId="5DB966B7" w14:textId="51A13522" w:rsidR="001E6720" w:rsidRDefault="00213044">
      <w:pPr>
        <w:pStyle w:val="TM3"/>
        <w:tabs>
          <w:tab w:val="left" w:pos="880"/>
          <w:tab w:val="right" w:leader="dot" w:pos="10070"/>
        </w:tabs>
        <w:rPr>
          <w:rFonts w:cstheme="minorBidi"/>
          <w:noProof/>
          <w:kern w:val="2"/>
          <w:lang w:val="en-CA" w:eastAsia="en-CA"/>
          <w14:ligatures w14:val="standardContextual"/>
        </w:rPr>
      </w:pPr>
      <w:hyperlink w:anchor="_Toc153802082" w:history="1">
        <w:r w:rsidR="001E6720" w:rsidRPr="00415867">
          <w:rPr>
            <w:rStyle w:val="Hyperlien"/>
            <w:rFonts w:eastAsia="Times New Roman" w:cstheme="minorHAnsi"/>
            <w:b/>
            <w:bCs/>
            <w:noProof/>
            <w:lang w:val="en-CA"/>
          </w:rPr>
          <w:t>2.</w:t>
        </w:r>
        <w:r w:rsidR="001E6720">
          <w:rPr>
            <w:rFonts w:cstheme="minorBidi"/>
            <w:noProof/>
            <w:kern w:val="2"/>
            <w:lang w:val="en-CA" w:eastAsia="en-CA"/>
            <w14:ligatures w14:val="standardContextual"/>
          </w:rPr>
          <w:tab/>
        </w:r>
        <w:r w:rsidR="001E6720" w:rsidRPr="00415867">
          <w:rPr>
            <w:rStyle w:val="Hyperlien"/>
            <w:rFonts w:eastAsia="Times New Roman" w:cstheme="minorHAnsi"/>
            <w:b/>
            <w:bCs/>
            <w:noProof/>
            <w:lang w:val="en-CA"/>
          </w:rPr>
          <w:t>Impact Assessment</w:t>
        </w:r>
        <w:r w:rsidR="001E6720">
          <w:rPr>
            <w:noProof/>
            <w:webHidden/>
          </w:rPr>
          <w:tab/>
        </w:r>
        <w:r w:rsidR="001E6720">
          <w:rPr>
            <w:noProof/>
            <w:webHidden/>
          </w:rPr>
          <w:fldChar w:fldCharType="begin"/>
        </w:r>
        <w:r w:rsidR="001E6720">
          <w:rPr>
            <w:noProof/>
            <w:webHidden/>
          </w:rPr>
          <w:instrText xml:space="preserve"> PAGEREF _Toc153802082 \h </w:instrText>
        </w:r>
        <w:r w:rsidR="001E6720">
          <w:rPr>
            <w:noProof/>
            <w:webHidden/>
          </w:rPr>
        </w:r>
        <w:r w:rsidR="001E6720">
          <w:rPr>
            <w:noProof/>
            <w:webHidden/>
          </w:rPr>
          <w:fldChar w:fldCharType="separate"/>
        </w:r>
        <w:r w:rsidR="001E6720">
          <w:rPr>
            <w:noProof/>
            <w:webHidden/>
          </w:rPr>
          <w:t>6</w:t>
        </w:r>
        <w:r w:rsidR="001E6720">
          <w:rPr>
            <w:noProof/>
            <w:webHidden/>
          </w:rPr>
          <w:fldChar w:fldCharType="end"/>
        </w:r>
      </w:hyperlink>
    </w:p>
    <w:p w14:paraId="2CA67477" w14:textId="18BB1400" w:rsidR="001E6720" w:rsidRDefault="00213044">
      <w:pPr>
        <w:pStyle w:val="TM3"/>
        <w:tabs>
          <w:tab w:val="left" w:pos="880"/>
          <w:tab w:val="right" w:leader="dot" w:pos="10070"/>
        </w:tabs>
        <w:rPr>
          <w:rFonts w:cstheme="minorBidi"/>
          <w:noProof/>
          <w:kern w:val="2"/>
          <w:lang w:val="en-CA" w:eastAsia="en-CA"/>
          <w14:ligatures w14:val="standardContextual"/>
        </w:rPr>
      </w:pPr>
      <w:hyperlink w:anchor="_Toc153802083" w:history="1">
        <w:r w:rsidR="001E6720" w:rsidRPr="00415867">
          <w:rPr>
            <w:rStyle w:val="Hyperlien"/>
            <w:rFonts w:eastAsia="Times New Roman" w:cstheme="minorHAnsi"/>
            <w:b/>
            <w:bCs/>
            <w:noProof/>
            <w:lang w:val="en-CA"/>
          </w:rPr>
          <w:t>3.</w:t>
        </w:r>
        <w:r w:rsidR="001E6720">
          <w:rPr>
            <w:rFonts w:cstheme="minorBidi"/>
            <w:noProof/>
            <w:kern w:val="2"/>
            <w:lang w:val="en-CA" w:eastAsia="en-CA"/>
            <w14:ligatures w14:val="standardContextual"/>
          </w:rPr>
          <w:tab/>
        </w:r>
        <w:r w:rsidR="001E6720" w:rsidRPr="00415867">
          <w:rPr>
            <w:rStyle w:val="Hyperlien"/>
            <w:rFonts w:eastAsia="Times New Roman" w:cstheme="minorHAnsi"/>
            <w:b/>
            <w:bCs/>
            <w:noProof/>
            <w:lang w:val="en-CA"/>
          </w:rPr>
          <w:t>Ranking by Order of Importance</w:t>
        </w:r>
        <w:r w:rsidR="001E6720">
          <w:rPr>
            <w:noProof/>
            <w:webHidden/>
          </w:rPr>
          <w:tab/>
        </w:r>
        <w:r w:rsidR="001E6720">
          <w:rPr>
            <w:noProof/>
            <w:webHidden/>
          </w:rPr>
          <w:fldChar w:fldCharType="begin"/>
        </w:r>
        <w:r w:rsidR="001E6720">
          <w:rPr>
            <w:noProof/>
            <w:webHidden/>
          </w:rPr>
          <w:instrText xml:space="preserve"> PAGEREF _Toc153802083 \h </w:instrText>
        </w:r>
        <w:r w:rsidR="001E6720">
          <w:rPr>
            <w:noProof/>
            <w:webHidden/>
          </w:rPr>
        </w:r>
        <w:r w:rsidR="001E6720">
          <w:rPr>
            <w:noProof/>
            <w:webHidden/>
          </w:rPr>
          <w:fldChar w:fldCharType="separate"/>
        </w:r>
        <w:r w:rsidR="001E6720">
          <w:rPr>
            <w:noProof/>
            <w:webHidden/>
          </w:rPr>
          <w:t>6</w:t>
        </w:r>
        <w:r w:rsidR="001E6720">
          <w:rPr>
            <w:noProof/>
            <w:webHidden/>
          </w:rPr>
          <w:fldChar w:fldCharType="end"/>
        </w:r>
      </w:hyperlink>
    </w:p>
    <w:p w14:paraId="08CEC7FC" w14:textId="67C70BD5" w:rsidR="001E6720" w:rsidRDefault="00213044">
      <w:pPr>
        <w:pStyle w:val="TM3"/>
        <w:tabs>
          <w:tab w:val="left" w:pos="880"/>
          <w:tab w:val="right" w:leader="dot" w:pos="10070"/>
        </w:tabs>
        <w:rPr>
          <w:rFonts w:cstheme="minorBidi"/>
          <w:noProof/>
          <w:kern w:val="2"/>
          <w:lang w:val="en-CA" w:eastAsia="en-CA"/>
          <w14:ligatures w14:val="standardContextual"/>
        </w:rPr>
      </w:pPr>
      <w:hyperlink w:anchor="_Toc153802084" w:history="1">
        <w:r w:rsidR="001E6720" w:rsidRPr="00415867">
          <w:rPr>
            <w:rStyle w:val="Hyperlien"/>
            <w:rFonts w:eastAsia="Times New Roman" w:cstheme="minorHAnsi"/>
            <w:b/>
            <w:bCs/>
            <w:noProof/>
            <w:lang w:val="en-CA"/>
          </w:rPr>
          <w:t>4.</w:t>
        </w:r>
        <w:r w:rsidR="001E6720">
          <w:rPr>
            <w:rFonts w:cstheme="minorBidi"/>
            <w:noProof/>
            <w:kern w:val="2"/>
            <w:lang w:val="en-CA" w:eastAsia="en-CA"/>
            <w14:ligatures w14:val="standardContextual"/>
          </w:rPr>
          <w:tab/>
        </w:r>
        <w:r w:rsidR="001E6720" w:rsidRPr="00415867">
          <w:rPr>
            <w:rStyle w:val="Hyperlien"/>
            <w:rFonts w:eastAsia="Times New Roman" w:cstheme="minorHAnsi"/>
            <w:b/>
            <w:bCs/>
            <w:noProof/>
            <w:lang w:val="en-CA"/>
          </w:rPr>
          <w:t>Identifying Dependencies</w:t>
        </w:r>
        <w:r w:rsidR="001E6720">
          <w:rPr>
            <w:noProof/>
            <w:webHidden/>
          </w:rPr>
          <w:tab/>
        </w:r>
        <w:r w:rsidR="001E6720">
          <w:rPr>
            <w:noProof/>
            <w:webHidden/>
          </w:rPr>
          <w:fldChar w:fldCharType="begin"/>
        </w:r>
        <w:r w:rsidR="001E6720">
          <w:rPr>
            <w:noProof/>
            <w:webHidden/>
          </w:rPr>
          <w:instrText xml:space="preserve"> PAGEREF _Toc153802084 \h </w:instrText>
        </w:r>
        <w:r w:rsidR="001E6720">
          <w:rPr>
            <w:noProof/>
            <w:webHidden/>
          </w:rPr>
        </w:r>
        <w:r w:rsidR="001E6720">
          <w:rPr>
            <w:noProof/>
            <w:webHidden/>
          </w:rPr>
          <w:fldChar w:fldCharType="separate"/>
        </w:r>
        <w:r w:rsidR="001E6720">
          <w:rPr>
            <w:noProof/>
            <w:webHidden/>
          </w:rPr>
          <w:t>6</w:t>
        </w:r>
        <w:r w:rsidR="001E6720">
          <w:rPr>
            <w:noProof/>
            <w:webHidden/>
          </w:rPr>
          <w:fldChar w:fldCharType="end"/>
        </w:r>
      </w:hyperlink>
    </w:p>
    <w:p w14:paraId="7FDABE59" w14:textId="5B931694" w:rsidR="001E6720" w:rsidRDefault="00213044">
      <w:pPr>
        <w:pStyle w:val="TM3"/>
        <w:tabs>
          <w:tab w:val="left" w:pos="880"/>
          <w:tab w:val="right" w:leader="dot" w:pos="10070"/>
        </w:tabs>
        <w:rPr>
          <w:rFonts w:cstheme="minorBidi"/>
          <w:noProof/>
          <w:kern w:val="2"/>
          <w:lang w:val="en-CA" w:eastAsia="en-CA"/>
          <w14:ligatures w14:val="standardContextual"/>
        </w:rPr>
      </w:pPr>
      <w:hyperlink w:anchor="_Toc153802085" w:history="1">
        <w:r w:rsidR="001E6720" w:rsidRPr="00415867">
          <w:rPr>
            <w:rStyle w:val="Hyperlien"/>
            <w:rFonts w:eastAsia="Times New Roman" w:cstheme="minorHAnsi"/>
            <w:b/>
            <w:bCs/>
            <w:noProof/>
            <w:lang w:val="en-CA"/>
          </w:rPr>
          <w:t>5.</w:t>
        </w:r>
        <w:r w:rsidR="001E6720">
          <w:rPr>
            <w:rFonts w:cstheme="minorBidi"/>
            <w:noProof/>
            <w:kern w:val="2"/>
            <w:lang w:val="en-CA" w:eastAsia="en-CA"/>
            <w14:ligatures w14:val="standardContextual"/>
          </w:rPr>
          <w:tab/>
        </w:r>
        <w:r w:rsidR="001E6720" w:rsidRPr="00415867">
          <w:rPr>
            <w:rStyle w:val="Hyperlien"/>
            <w:rFonts w:eastAsia="Times New Roman" w:cstheme="minorHAnsi"/>
            <w:b/>
            <w:bCs/>
            <w:noProof/>
            <w:lang w:val="en-CA"/>
          </w:rPr>
          <w:t>Validating with Stakeholders</w:t>
        </w:r>
        <w:r w:rsidR="001E6720">
          <w:rPr>
            <w:noProof/>
            <w:webHidden/>
          </w:rPr>
          <w:tab/>
        </w:r>
        <w:r w:rsidR="001E6720">
          <w:rPr>
            <w:noProof/>
            <w:webHidden/>
          </w:rPr>
          <w:fldChar w:fldCharType="begin"/>
        </w:r>
        <w:r w:rsidR="001E6720">
          <w:rPr>
            <w:noProof/>
            <w:webHidden/>
          </w:rPr>
          <w:instrText xml:space="preserve"> PAGEREF _Toc153802085 \h </w:instrText>
        </w:r>
        <w:r w:rsidR="001E6720">
          <w:rPr>
            <w:noProof/>
            <w:webHidden/>
          </w:rPr>
        </w:r>
        <w:r w:rsidR="001E6720">
          <w:rPr>
            <w:noProof/>
            <w:webHidden/>
          </w:rPr>
          <w:fldChar w:fldCharType="separate"/>
        </w:r>
        <w:r w:rsidR="001E6720">
          <w:rPr>
            <w:noProof/>
            <w:webHidden/>
          </w:rPr>
          <w:t>6</w:t>
        </w:r>
        <w:r w:rsidR="001E6720">
          <w:rPr>
            <w:noProof/>
            <w:webHidden/>
          </w:rPr>
          <w:fldChar w:fldCharType="end"/>
        </w:r>
      </w:hyperlink>
    </w:p>
    <w:p w14:paraId="05C55831" w14:textId="44A7EE33" w:rsidR="001E6720" w:rsidRDefault="00213044">
      <w:pPr>
        <w:pStyle w:val="TM2"/>
        <w:rPr>
          <w:rFonts w:eastAsiaTheme="minorEastAsia" w:cstheme="minorBidi"/>
          <w:b w:val="0"/>
          <w:bCs w:val="0"/>
          <w:kern w:val="2"/>
          <w:lang w:val="en-CA" w:eastAsia="en-CA"/>
          <w14:ligatures w14:val="standardContextual"/>
        </w:rPr>
      </w:pPr>
      <w:hyperlink w:anchor="_Toc153802086" w:history="1">
        <w:r w:rsidR="001E6720" w:rsidRPr="00415867">
          <w:rPr>
            <w:rStyle w:val="Hyperlien"/>
            <w:lang w:val="en-CA"/>
          </w:rPr>
          <w:t xml:space="preserve">Detailed Explanations </w:t>
        </w:r>
        <w:r w:rsidR="001E6720" w:rsidRPr="00415867">
          <w:rPr>
            <w:rStyle w:val="Hyperlien"/>
          </w:rPr>
          <w:sym w:font="Symbol" w:char="F02D"/>
        </w:r>
        <w:r w:rsidR="001E6720" w:rsidRPr="00415867">
          <w:rPr>
            <w:rStyle w:val="Hyperlien"/>
            <w:lang w:val="en-CA"/>
          </w:rPr>
          <w:t xml:space="preserve"> Step 3 : Backup and Recovery Plan</w:t>
        </w:r>
        <w:r w:rsidR="001E6720">
          <w:rPr>
            <w:webHidden/>
          </w:rPr>
          <w:tab/>
        </w:r>
        <w:r w:rsidR="001E6720">
          <w:rPr>
            <w:webHidden/>
          </w:rPr>
          <w:fldChar w:fldCharType="begin"/>
        </w:r>
        <w:r w:rsidR="001E6720">
          <w:rPr>
            <w:webHidden/>
          </w:rPr>
          <w:instrText xml:space="preserve"> PAGEREF _Toc153802086 \h </w:instrText>
        </w:r>
        <w:r w:rsidR="001E6720">
          <w:rPr>
            <w:webHidden/>
          </w:rPr>
        </w:r>
        <w:r w:rsidR="001E6720">
          <w:rPr>
            <w:webHidden/>
          </w:rPr>
          <w:fldChar w:fldCharType="separate"/>
        </w:r>
        <w:r w:rsidR="001E6720">
          <w:rPr>
            <w:webHidden/>
          </w:rPr>
          <w:t>7</w:t>
        </w:r>
        <w:r w:rsidR="001E6720">
          <w:rPr>
            <w:webHidden/>
          </w:rPr>
          <w:fldChar w:fldCharType="end"/>
        </w:r>
      </w:hyperlink>
    </w:p>
    <w:p w14:paraId="7ED50D04" w14:textId="6DF16DD5" w:rsidR="001E6720" w:rsidRDefault="00213044">
      <w:pPr>
        <w:pStyle w:val="TM3"/>
        <w:tabs>
          <w:tab w:val="left" w:pos="880"/>
          <w:tab w:val="right" w:leader="dot" w:pos="10070"/>
        </w:tabs>
        <w:rPr>
          <w:rFonts w:cstheme="minorBidi"/>
          <w:noProof/>
          <w:kern w:val="2"/>
          <w:lang w:val="en-CA" w:eastAsia="en-CA"/>
          <w14:ligatures w14:val="standardContextual"/>
        </w:rPr>
      </w:pPr>
      <w:hyperlink w:anchor="_Toc153802087" w:history="1">
        <w:r w:rsidR="001E6720" w:rsidRPr="00415867">
          <w:rPr>
            <w:rStyle w:val="Hyperlien"/>
            <w:rFonts w:eastAsia="Times New Roman" w:cstheme="minorHAnsi"/>
            <w:b/>
            <w:bCs/>
            <w:noProof/>
            <w:lang w:val="en-CA"/>
          </w:rPr>
          <w:t>1.</w:t>
        </w:r>
        <w:r w:rsidR="001E6720">
          <w:rPr>
            <w:rFonts w:cstheme="minorBidi"/>
            <w:noProof/>
            <w:kern w:val="2"/>
            <w:lang w:val="en-CA" w:eastAsia="en-CA"/>
            <w14:ligatures w14:val="standardContextual"/>
          </w:rPr>
          <w:tab/>
        </w:r>
        <w:r w:rsidR="001E6720" w:rsidRPr="00415867">
          <w:rPr>
            <w:rStyle w:val="Hyperlien"/>
            <w:rFonts w:eastAsia="Times New Roman" w:cstheme="minorHAnsi"/>
            <w:b/>
            <w:bCs/>
            <w:noProof/>
            <w:lang w:val="en-CA"/>
          </w:rPr>
          <w:t>Identifying Critical Assets</w:t>
        </w:r>
        <w:r w:rsidR="001E6720">
          <w:rPr>
            <w:noProof/>
            <w:webHidden/>
          </w:rPr>
          <w:tab/>
        </w:r>
        <w:r w:rsidR="001E6720">
          <w:rPr>
            <w:noProof/>
            <w:webHidden/>
          </w:rPr>
          <w:fldChar w:fldCharType="begin"/>
        </w:r>
        <w:r w:rsidR="001E6720">
          <w:rPr>
            <w:noProof/>
            <w:webHidden/>
          </w:rPr>
          <w:instrText xml:space="preserve"> PAGEREF _Toc153802087 \h </w:instrText>
        </w:r>
        <w:r w:rsidR="001E6720">
          <w:rPr>
            <w:noProof/>
            <w:webHidden/>
          </w:rPr>
        </w:r>
        <w:r w:rsidR="001E6720">
          <w:rPr>
            <w:noProof/>
            <w:webHidden/>
          </w:rPr>
          <w:fldChar w:fldCharType="separate"/>
        </w:r>
        <w:r w:rsidR="001E6720">
          <w:rPr>
            <w:noProof/>
            <w:webHidden/>
          </w:rPr>
          <w:t>7</w:t>
        </w:r>
        <w:r w:rsidR="001E6720">
          <w:rPr>
            <w:noProof/>
            <w:webHidden/>
          </w:rPr>
          <w:fldChar w:fldCharType="end"/>
        </w:r>
      </w:hyperlink>
    </w:p>
    <w:p w14:paraId="4E613BA7" w14:textId="355B94C8" w:rsidR="001E6720" w:rsidRDefault="00213044">
      <w:pPr>
        <w:pStyle w:val="TM3"/>
        <w:tabs>
          <w:tab w:val="left" w:pos="880"/>
          <w:tab w:val="right" w:leader="dot" w:pos="10070"/>
        </w:tabs>
        <w:rPr>
          <w:rFonts w:cstheme="minorBidi"/>
          <w:noProof/>
          <w:kern w:val="2"/>
          <w:lang w:val="en-CA" w:eastAsia="en-CA"/>
          <w14:ligatures w14:val="standardContextual"/>
        </w:rPr>
      </w:pPr>
      <w:hyperlink w:anchor="_Toc153802088" w:history="1">
        <w:r w:rsidR="001E6720" w:rsidRPr="00415867">
          <w:rPr>
            <w:rStyle w:val="Hyperlien"/>
            <w:rFonts w:eastAsia="Times New Roman" w:cstheme="minorHAnsi"/>
            <w:b/>
            <w:bCs/>
            <w:noProof/>
            <w:lang w:val="en-CA"/>
          </w:rPr>
          <w:t>2.</w:t>
        </w:r>
        <w:r w:rsidR="001E6720">
          <w:rPr>
            <w:rFonts w:cstheme="minorBidi"/>
            <w:noProof/>
            <w:kern w:val="2"/>
            <w:lang w:val="en-CA" w:eastAsia="en-CA"/>
            <w14:ligatures w14:val="standardContextual"/>
          </w:rPr>
          <w:tab/>
        </w:r>
        <w:r w:rsidR="001E6720" w:rsidRPr="00415867">
          <w:rPr>
            <w:rStyle w:val="Hyperlien"/>
            <w:rFonts w:eastAsia="Times New Roman" w:cstheme="minorHAnsi"/>
            <w:b/>
            <w:bCs/>
            <w:noProof/>
            <w:lang w:val="en-CA"/>
          </w:rPr>
          <w:t>Regular Backups</w:t>
        </w:r>
        <w:r w:rsidR="001E6720">
          <w:rPr>
            <w:noProof/>
            <w:webHidden/>
          </w:rPr>
          <w:tab/>
        </w:r>
        <w:r w:rsidR="001E6720">
          <w:rPr>
            <w:noProof/>
            <w:webHidden/>
          </w:rPr>
          <w:fldChar w:fldCharType="begin"/>
        </w:r>
        <w:r w:rsidR="001E6720">
          <w:rPr>
            <w:noProof/>
            <w:webHidden/>
          </w:rPr>
          <w:instrText xml:space="preserve"> PAGEREF _Toc153802088 \h </w:instrText>
        </w:r>
        <w:r w:rsidR="001E6720">
          <w:rPr>
            <w:noProof/>
            <w:webHidden/>
          </w:rPr>
        </w:r>
        <w:r w:rsidR="001E6720">
          <w:rPr>
            <w:noProof/>
            <w:webHidden/>
          </w:rPr>
          <w:fldChar w:fldCharType="separate"/>
        </w:r>
        <w:r w:rsidR="001E6720">
          <w:rPr>
            <w:noProof/>
            <w:webHidden/>
          </w:rPr>
          <w:t>7</w:t>
        </w:r>
        <w:r w:rsidR="001E6720">
          <w:rPr>
            <w:noProof/>
            <w:webHidden/>
          </w:rPr>
          <w:fldChar w:fldCharType="end"/>
        </w:r>
      </w:hyperlink>
    </w:p>
    <w:p w14:paraId="033A5069" w14:textId="18FB02E0" w:rsidR="001E6720" w:rsidRDefault="00213044">
      <w:pPr>
        <w:pStyle w:val="TM3"/>
        <w:tabs>
          <w:tab w:val="left" w:pos="880"/>
          <w:tab w:val="right" w:leader="dot" w:pos="10070"/>
        </w:tabs>
        <w:rPr>
          <w:rFonts w:cstheme="minorBidi"/>
          <w:noProof/>
          <w:kern w:val="2"/>
          <w:lang w:val="en-CA" w:eastAsia="en-CA"/>
          <w14:ligatures w14:val="standardContextual"/>
        </w:rPr>
      </w:pPr>
      <w:hyperlink w:anchor="_Toc153802089" w:history="1">
        <w:r w:rsidR="001E6720" w:rsidRPr="00415867">
          <w:rPr>
            <w:rStyle w:val="Hyperlien"/>
            <w:rFonts w:eastAsia="Times New Roman" w:cstheme="minorHAnsi"/>
            <w:b/>
            <w:bCs/>
            <w:noProof/>
            <w:lang w:val="en-CA"/>
          </w:rPr>
          <w:t>3.</w:t>
        </w:r>
        <w:r w:rsidR="001E6720">
          <w:rPr>
            <w:rFonts w:cstheme="minorBidi"/>
            <w:noProof/>
            <w:kern w:val="2"/>
            <w:lang w:val="en-CA" w:eastAsia="en-CA"/>
            <w14:ligatures w14:val="standardContextual"/>
          </w:rPr>
          <w:tab/>
        </w:r>
        <w:r w:rsidR="001E6720" w:rsidRPr="00415867">
          <w:rPr>
            <w:rStyle w:val="Hyperlien"/>
            <w:rFonts w:eastAsia="Times New Roman" w:cstheme="minorHAnsi"/>
            <w:b/>
            <w:bCs/>
            <w:noProof/>
            <w:lang w:val="en-CA"/>
          </w:rPr>
          <w:t>Recovery of Systems</w:t>
        </w:r>
        <w:r w:rsidR="001E6720">
          <w:rPr>
            <w:noProof/>
            <w:webHidden/>
          </w:rPr>
          <w:tab/>
        </w:r>
        <w:r w:rsidR="001E6720">
          <w:rPr>
            <w:noProof/>
            <w:webHidden/>
          </w:rPr>
          <w:fldChar w:fldCharType="begin"/>
        </w:r>
        <w:r w:rsidR="001E6720">
          <w:rPr>
            <w:noProof/>
            <w:webHidden/>
          </w:rPr>
          <w:instrText xml:space="preserve"> PAGEREF _Toc153802089 \h </w:instrText>
        </w:r>
        <w:r w:rsidR="001E6720">
          <w:rPr>
            <w:noProof/>
            <w:webHidden/>
          </w:rPr>
        </w:r>
        <w:r w:rsidR="001E6720">
          <w:rPr>
            <w:noProof/>
            <w:webHidden/>
          </w:rPr>
          <w:fldChar w:fldCharType="separate"/>
        </w:r>
        <w:r w:rsidR="001E6720">
          <w:rPr>
            <w:noProof/>
            <w:webHidden/>
          </w:rPr>
          <w:t>7</w:t>
        </w:r>
        <w:r w:rsidR="001E6720">
          <w:rPr>
            <w:noProof/>
            <w:webHidden/>
          </w:rPr>
          <w:fldChar w:fldCharType="end"/>
        </w:r>
      </w:hyperlink>
    </w:p>
    <w:p w14:paraId="6F2B7E58" w14:textId="013F297D" w:rsidR="001E6720" w:rsidRDefault="00213044">
      <w:pPr>
        <w:pStyle w:val="TM3"/>
        <w:tabs>
          <w:tab w:val="left" w:pos="880"/>
          <w:tab w:val="right" w:leader="dot" w:pos="10070"/>
        </w:tabs>
        <w:rPr>
          <w:rFonts w:cstheme="minorBidi"/>
          <w:noProof/>
          <w:kern w:val="2"/>
          <w:lang w:val="en-CA" w:eastAsia="en-CA"/>
          <w14:ligatures w14:val="standardContextual"/>
        </w:rPr>
      </w:pPr>
      <w:hyperlink w:anchor="_Toc153802090" w:history="1">
        <w:r w:rsidR="001E6720" w:rsidRPr="00415867">
          <w:rPr>
            <w:rStyle w:val="Hyperlien"/>
            <w:rFonts w:eastAsia="Times New Roman" w:cstheme="minorHAnsi"/>
            <w:b/>
            <w:bCs/>
            <w:noProof/>
            <w:lang w:val="en-CA"/>
          </w:rPr>
          <w:t>4.</w:t>
        </w:r>
        <w:r w:rsidR="001E6720">
          <w:rPr>
            <w:rFonts w:cstheme="minorBidi"/>
            <w:noProof/>
            <w:kern w:val="2"/>
            <w:lang w:val="en-CA" w:eastAsia="en-CA"/>
            <w14:ligatures w14:val="standardContextual"/>
          </w:rPr>
          <w:tab/>
        </w:r>
        <w:r w:rsidR="001E6720" w:rsidRPr="00415867">
          <w:rPr>
            <w:rStyle w:val="Hyperlien"/>
            <w:rFonts w:eastAsia="Times New Roman" w:cstheme="minorHAnsi"/>
            <w:b/>
            <w:bCs/>
            <w:noProof/>
            <w:lang w:val="en-CA"/>
          </w:rPr>
          <w:t>Storage of Critical Data</w:t>
        </w:r>
        <w:r w:rsidR="001E6720">
          <w:rPr>
            <w:noProof/>
            <w:webHidden/>
          </w:rPr>
          <w:tab/>
        </w:r>
        <w:r w:rsidR="001E6720">
          <w:rPr>
            <w:noProof/>
            <w:webHidden/>
          </w:rPr>
          <w:fldChar w:fldCharType="begin"/>
        </w:r>
        <w:r w:rsidR="001E6720">
          <w:rPr>
            <w:noProof/>
            <w:webHidden/>
          </w:rPr>
          <w:instrText xml:space="preserve"> PAGEREF _Toc153802090 \h </w:instrText>
        </w:r>
        <w:r w:rsidR="001E6720">
          <w:rPr>
            <w:noProof/>
            <w:webHidden/>
          </w:rPr>
        </w:r>
        <w:r w:rsidR="001E6720">
          <w:rPr>
            <w:noProof/>
            <w:webHidden/>
          </w:rPr>
          <w:fldChar w:fldCharType="separate"/>
        </w:r>
        <w:r w:rsidR="001E6720">
          <w:rPr>
            <w:noProof/>
            <w:webHidden/>
          </w:rPr>
          <w:t>7</w:t>
        </w:r>
        <w:r w:rsidR="001E6720">
          <w:rPr>
            <w:noProof/>
            <w:webHidden/>
          </w:rPr>
          <w:fldChar w:fldCharType="end"/>
        </w:r>
      </w:hyperlink>
    </w:p>
    <w:p w14:paraId="729AEAA2" w14:textId="552EE64C" w:rsidR="001E6720" w:rsidRDefault="00213044">
      <w:pPr>
        <w:pStyle w:val="TM3"/>
        <w:tabs>
          <w:tab w:val="left" w:pos="880"/>
          <w:tab w:val="right" w:leader="dot" w:pos="10070"/>
        </w:tabs>
        <w:rPr>
          <w:rFonts w:cstheme="minorBidi"/>
          <w:noProof/>
          <w:kern w:val="2"/>
          <w:lang w:val="en-CA" w:eastAsia="en-CA"/>
          <w14:ligatures w14:val="standardContextual"/>
        </w:rPr>
      </w:pPr>
      <w:hyperlink w:anchor="_Toc153802091" w:history="1">
        <w:r w:rsidR="001E6720" w:rsidRPr="00415867">
          <w:rPr>
            <w:rStyle w:val="Hyperlien"/>
            <w:rFonts w:eastAsia="Times New Roman" w:cstheme="minorHAnsi"/>
            <w:b/>
            <w:bCs/>
            <w:noProof/>
            <w:lang w:val="en-CA"/>
          </w:rPr>
          <w:t>5.</w:t>
        </w:r>
        <w:r w:rsidR="001E6720">
          <w:rPr>
            <w:rFonts w:cstheme="minorBidi"/>
            <w:noProof/>
            <w:kern w:val="2"/>
            <w:lang w:val="en-CA" w:eastAsia="en-CA"/>
            <w14:ligatures w14:val="standardContextual"/>
          </w:rPr>
          <w:tab/>
        </w:r>
        <w:r w:rsidR="001E6720" w:rsidRPr="00415867">
          <w:rPr>
            <w:rStyle w:val="Hyperlien"/>
            <w:rFonts w:eastAsia="Times New Roman" w:cstheme="minorHAnsi"/>
            <w:b/>
            <w:bCs/>
            <w:noProof/>
            <w:lang w:val="en-CA"/>
          </w:rPr>
          <w:t>Assessment of Suppliers and Partners</w:t>
        </w:r>
        <w:r w:rsidR="001E6720">
          <w:rPr>
            <w:noProof/>
            <w:webHidden/>
          </w:rPr>
          <w:tab/>
        </w:r>
        <w:r w:rsidR="001E6720">
          <w:rPr>
            <w:noProof/>
            <w:webHidden/>
          </w:rPr>
          <w:fldChar w:fldCharType="begin"/>
        </w:r>
        <w:r w:rsidR="001E6720">
          <w:rPr>
            <w:noProof/>
            <w:webHidden/>
          </w:rPr>
          <w:instrText xml:space="preserve"> PAGEREF _Toc153802091 \h </w:instrText>
        </w:r>
        <w:r w:rsidR="001E6720">
          <w:rPr>
            <w:noProof/>
            <w:webHidden/>
          </w:rPr>
        </w:r>
        <w:r w:rsidR="001E6720">
          <w:rPr>
            <w:noProof/>
            <w:webHidden/>
          </w:rPr>
          <w:fldChar w:fldCharType="separate"/>
        </w:r>
        <w:r w:rsidR="001E6720">
          <w:rPr>
            <w:noProof/>
            <w:webHidden/>
          </w:rPr>
          <w:t>7</w:t>
        </w:r>
        <w:r w:rsidR="001E6720">
          <w:rPr>
            <w:noProof/>
            <w:webHidden/>
          </w:rPr>
          <w:fldChar w:fldCharType="end"/>
        </w:r>
      </w:hyperlink>
    </w:p>
    <w:p w14:paraId="3C283293" w14:textId="13A00163" w:rsidR="001E6720" w:rsidRDefault="00213044">
      <w:pPr>
        <w:pStyle w:val="TM3"/>
        <w:tabs>
          <w:tab w:val="left" w:pos="880"/>
          <w:tab w:val="right" w:leader="dot" w:pos="10070"/>
        </w:tabs>
        <w:rPr>
          <w:rFonts w:cstheme="minorBidi"/>
          <w:noProof/>
          <w:kern w:val="2"/>
          <w:lang w:val="en-CA" w:eastAsia="en-CA"/>
          <w14:ligatures w14:val="standardContextual"/>
        </w:rPr>
      </w:pPr>
      <w:hyperlink w:anchor="_Toc153802092" w:history="1">
        <w:r w:rsidR="001E6720" w:rsidRPr="00415867">
          <w:rPr>
            <w:rStyle w:val="Hyperlien"/>
            <w:rFonts w:eastAsia="Times New Roman" w:cstheme="minorHAnsi"/>
            <w:b/>
            <w:bCs/>
            <w:noProof/>
            <w:lang w:val="en-CA"/>
          </w:rPr>
          <w:t>6.</w:t>
        </w:r>
        <w:r w:rsidR="001E6720">
          <w:rPr>
            <w:rFonts w:cstheme="minorBidi"/>
            <w:noProof/>
            <w:kern w:val="2"/>
            <w:lang w:val="en-CA" w:eastAsia="en-CA"/>
            <w14:ligatures w14:val="standardContextual"/>
          </w:rPr>
          <w:tab/>
        </w:r>
        <w:r w:rsidR="001E6720" w:rsidRPr="00415867">
          <w:rPr>
            <w:rStyle w:val="Hyperlien"/>
            <w:rFonts w:eastAsia="Times New Roman" w:cstheme="minorHAnsi"/>
            <w:b/>
            <w:bCs/>
            <w:noProof/>
            <w:lang w:val="en-CA"/>
          </w:rPr>
          <w:t>Backup and Recovery Tests</w:t>
        </w:r>
        <w:r w:rsidR="001E6720">
          <w:rPr>
            <w:noProof/>
            <w:webHidden/>
          </w:rPr>
          <w:tab/>
        </w:r>
        <w:r w:rsidR="001E6720">
          <w:rPr>
            <w:noProof/>
            <w:webHidden/>
          </w:rPr>
          <w:fldChar w:fldCharType="begin"/>
        </w:r>
        <w:r w:rsidR="001E6720">
          <w:rPr>
            <w:noProof/>
            <w:webHidden/>
          </w:rPr>
          <w:instrText xml:space="preserve"> PAGEREF _Toc153802092 \h </w:instrText>
        </w:r>
        <w:r w:rsidR="001E6720">
          <w:rPr>
            <w:noProof/>
            <w:webHidden/>
          </w:rPr>
        </w:r>
        <w:r w:rsidR="001E6720">
          <w:rPr>
            <w:noProof/>
            <w:webHidden/>
          </w:rPr>
          <w:fldChar w:fldCharType="separate"/>
        </w:r>
        <w:r w:rsidR="001E6720">
          <w:rPr>
            <w:noProof/>
            <w:webHidden/>
          </w:rPr>
          <w:t>7</w:t>
        </w:r>
        <w:r w:rsidR="001E6720">
          <w:rPr>
            <w:noProof/>
            <w:webHidden/>
          </w:rPr>
          <w:fldChar w:fldCharType="end"/>
        </w:r>
      </w:hyperlink>
    </w:p>
    <w:p w14:paraId="6D2916A1" w14:textId="436B8111" w:rsidR="001E6720" w:rsidRDefault="00213044">
      <w:pPr>
        <w:pStyle w:val="TM3"/>
        <w:tabs>
          <w:tab w:val="left" w:pos="880"/>
          <w:tab w:val="right" w:leader="dot" w:pos="10070"/>
        </w:tabs>
        <w:rPr>
          <w:rFonts w:cstheme="minorBidi"/>
          <w:noProof/>
          <w:kern w:val="2"/>
          <w:lang w:val="en-CA" w:eastAsia="en-CA"/>
          <w14:ligatures w14:val="standardContextual"/>
        </w:rPr>
      </w:pPr>
      <w:hyperlink w:anchor="_Toc153802093" w:history="1">
        <w:r w:rsidR="001E6720" w:rsidRPr="00415867">
          <w:rPr>
            <w:rStyle w:val="Hyperlien"/>
            <w:rFonts w:eastAsia="Times New Roman" w:cstheme="minorHAnsi"/>
            <w:b/>
            <w:bCs/>
            <w:noProof/>
            <w:lang w:val="en-CA"/>
          </w:rPr>
          <w:t>7.</w:t>
        </w:r>
        <w:r w:rsidR="001E6720">
          <w:rPr>
            <w:rFonts w:cstheme="minorBidi"/>
            <w:noProof/>
            <w:kern w:val="2"/>
            <w:lang w:val="en-CA" w:eastAsia="en-CA"/>
            <w14:ligatures w14:val="standardContextual"/>
          </w:rPr>
          <w:tab/>
        </w:r>
        <w:r w:rsidR="001E6720" w:rsidRPr="00415867">
          <w:rPr>
            <w:rStyle w:val="Hyperlien"/>
            <w:rFonts w:eastAsia="Times New Roman" w:cstheme="minorHAnsi"/>
            <w:b/>
            <w:bCs/>
            <w:noProof/>
            <w:lang w:val="en-CA"/>
          </w:rPr>
          <w:t>Detailed Documentation</w:t>
        </w:r>
        <w:r w:rsidR="001E6720">
          <w:rPr>
            <w:noProof/>
            <w:webHidden/>
          </w:rPr>
          <w:tab/>
        </w:r>
        <w:r w:rsidR="001E6720">
          <w:rPr>
            <w:noProof/>
            <w:webHidden/>
          </w:rPr>
          <w:fldChar w:fldCharType="begin"/>
        </w:r>
        <w:r w:rsidR="001E6720">
          <w:rPr>
            <w:noProof/>
            <w:webHidden/>
          </w:rPr>
          <w:instrText xml:space="preserve"> PAGEREF _Toc153802093 \h </w:instrText>
        </w:r>
        <w:r w:rsidR="001E6720">
          <w:rPr>
            <w:noProof/>
            <w:webHidden/>
          </w:rPr>
        </w:r>
        <w:r w:rsidR="001E6720">
          <w:rPr>
            <w:noProof/>
            <w:webHidden/>
          </w:rPr>
          <w:fldChar w:fldCharType="separate"/>
        </w:r>
        <w:r w:rsidR="001E6720">
          <w:rPr>
            <w:noProof/>
            <w:webHidden/>
          </w:rPr>
          <w:t>7</w:t>
        </w:r>
        <w:r w:rsidR="001E6720">
          <w:rPr>
            <w:noProof/>
            <w:webHidden/>
          </w:rPr>
          <w:fldChar w:fldCharType="end"/>
        </w:r>
      </w:hyperlink>
    </w:p>
    <w:p w14:paraId="5C560789" w14:textId="46A3ABC2" w:rsidR="001E6720" w:rsidRDefault="00213044">
      <w:pPr>
        <w:pStyle w:val="TM2"/>
        <w:rPr>
          <w:rFonts w:eastAsiaTheme="minorEastAsia" w:cstheme="minorBidi"/>
          <w:b w:val="0"/>
          <w:bCs w:val="0"/>
          <w:kern w:val="2"/>
          <w:lang w:val="en-CA" w:eastAsia="en-CA"/>
          <w14:ligatures w14:val="standardContextual"/>
        </w:rPr>
      </w:pPr>
      <w:hyperlink w:anchor="_Toc153802094" w:history="1">
        <w:r w:rsidR="001E6720" w:rsidRPr="00415867">
          <w:rPr>
            <w:rStyle w:val="Hyperlien"/>
            <w:lang w:val="en-CA"/>
          </w:rPr>
          <w:t xml:space="preserve">Detailed Explanations </w:t>
        </w:r>
        <w:r w:rsidR="001E6720" w:rsidRPr="00415867">
          <w:rPr>
            <w:rStyle w:val="Hyperlien"/>
          </w:rPr>
          <w:sym w:font="Symbol" w:char="F02D"/>
        </w:r>
        <w:r w:rsidR="001E6720" w:rsidRPr="00415867">
          <w:rPr>
            <w:rStyle w:val="Hyperlien"/>
            <w:lang w:val="en-CA"/>
          </w:rPr>
          <w:t xml:space="preserve"> Step 4 : Emergency Response Plan</w:t>
        </w:r>
        <w:r w:rsidR="001E6720">
          <w:rPr>
            <w:webHidden/>
          </w:rPr>
          <w:tab/>
        </w:r>
        <w:r w:rsidR="001E6720">
          <w:rPr>
            <w:webHidden/>
          </w:rPr>
          <w:fldChar w:fldCharType="begin"/>
        </w:r>
        <w:r w:rsidR="001E6720">
          <w:rPr>
            <w:webHidden/>
          </w:rPr>
          <w:instrText xml:space="preserve"> PAGEREF _Toc153802094 \h </w:instrText>
        </w:r>
        <w:r w:rsidR="001E6720">
          <w:rPr>
            <w:webHidden/>
          </w:rPr>
        </w:r>
        <w:r w:rsidR="001E6720">
          <w:rPr>
            <w:webHidden/>
          </w:rPr>
          <w:fldChar w:fldCharType="separate"/>
        </w:r>
        <w:r w:rsidR="001E6720">
          <w:rPr>
            <w:webHidden/>
          </w:rPr>
          <w:t>8</w:t>
        </w:r>
        <w:r w:rsidR="001E6720">
          <w:rPr>
            <w:webHidden/>
          </w:rPr>
          <w:fldChar w:fldCharType="end"/>
        </w:r>
      </w:hyperlink>
    </w:p>
    <w:p w14:paraId="6B6C0615" w14:textId="5BD64F18" w:rsidR="001E6720" w:rsidRDefault="00213044">
      <w:pPr>
        <w:pStyle w:val="TM3"/>
        <w:tabs>
          <w:tab w:val="left" w:pos="880"/>
          <w:tab w:val="right" w:leader="dot" w:pos="10070"/>
        </w:tabs>
        <w:rPr>
          <w:rFonts w:cstheme="minorBidi"/>
          <w:noProof/>
          <w:kern w:val="2"/>
          <w:lang w:val="en-CA" w:eastAsia="en-CA"/>
          <w14:ligatures w14:val="standardContextual"/>
        </w:rPr>
      </w:pPr>
      <w:hyperlink w:anchor="_Toc153802095" w:history="1">
        <w:r w:rsidR="001E6720" w:rsidRPr="00415867">
          <w:rPr>
            <w:rStyle w:val="Hyperlien"/>
            <w:rFonts w:eastAsia="Times New Roman" w:cstheme="minorHAnsi"/>
            <w:b/>
            <w:bCs/>
            <w:noProof/>
            <w:lang w:val="en-CA"/>
          </w:rPr>
          <w:t>1.</w:t>
        </w:r>
        <w:r w:rsidR="001E6720">
          <w:rPr>
            <w:rFonts w:cstheme="minorBidi"/>
            <w:noProof/>
            <w:kern w:val="2"/>
            <w:lang w:val="en-CA" w:eastAsia="en-CA"/>
            <w14:ligatures w14:val="standardContextual"/>
          </w:rPr>
          <w:tab/>
        </w:r>
        <w:r w:rsidR="001E6720" w:rsidRPr="00415867">
          <w:rPr>
            <w:rStyle w:val="Hyperlien"/>
            <w:rFonts w:eastAsia="Times New Roman" w:cstheme="minorHAnsi"/>
            <w:b/>
            <w:bCs/>
            <w:noProof/>
            <w:lang w:val="en-CA"/>
          </w:rPr>
          <w:t>Specific Emergency Scenarios</w:t>
        </w:r>
        <w:r w:rsidR="001E6720">
          <w:rPr>
            <w:noProof/>
            <w:webHidden/>
          </w:rPr>
          <w:tab/>
        </w:r>
        <w:r w:rsidR="001E6720">
          <w:rPr>
            <w:noProof/>
            <w:webHidden/>
          </w:rPr>
          <w:fldChar w:fldCharType="begin"/>
        </w:r>
        <w:r w:rsidR="001E6720">
          <w:rPr>
            <w:noProof/>
            <w:webHidden/>
          </w:rPr>
          <w:instrText xml:space="preserve"> PAGEREF _Toc153802095 \h </w:instrText>
        </w:r>
        <w:r w:rsidR="001E6720">
          <w:rPr>
            <w:noProof/>
            <w:webHidden/>
          </w:rPr>
        </w:r>
        <w:r w:rsidR="001E6720">
          <w:rPr>
            <w:noProof/>
            <w:webHidden/>
          </w:rPr>
          <w:fldChar w:fldCharType="separate"/>
        </w:r>
        <w:r w:rsidR="001E6720">
          <w:rPr>
            <w:noProof/>
            <w:webHidden/>
          </w:rPr>
          <w:t>8</w:t>
        </w:r>
        <w:r w:rsidR="001E6720">
          <w:rPr>
            <w:noProof/>
            <w:webHidden/>
          </w:rPr>
          <w:fldChar w:fldCharType="end"/>
        </w:r>
      </w:hyperlink>
    </w:p>
    <w:p w14:paraId="2A324260" w14:textId="6B1AA53C" w:rsidR="001E6720" w:rsidRDefault="00213044">
      <w:pPr>
        <w:pStyle w:val="TM3"/>
        <w:tabs>
          <w:tab w:val="left" w:pos="880"/>
          <w:tab w:val="right" w:leader="dot" w:pos="10070"/>
        </w:tabs>
        <w:rPr>
          <w:rFonts w:cstheme="minorBidi"/>
          <w:noProof/>
          <w:kern w:val="2"/>
          <w:lang w:val="en-CA" w:eastAsia="en-CA"/>
          <w14:ligatures w14:val="standardContextual"/>
        </w:rPr>
      </w:pPr>
      <w:hyperlink w:anchor="_Toc153802096" w:history="1">
        <w:r w:rsidR="001E6720" w:rsidRPr="00415867">
          <w:rPr>
            <w:rStyle w:val="Hyperlien"/>
            <w:rFonts w:eastAsia="Times New Roman" w:cstheme="minorHAnsi"/>
            <w:b/>
            <w:bCs/>
            <w:noProof/>
            <w:lang w:val="en-CA"/>
          </w:rPr>
          <w:t>2.</w:t>
        </w:r>
        <w:r w:rsidR="001E6720">
          <w:rPr>
            <w:rFonts w:cstheme="minorBidi"/>
            <w:noProof/>
            <w:kern w:val="2"/>
            <w:lang w:val="en-CA" w:eastAsia="en-CA"/>
            <w14:ligatures w14:val="standardContextual"/>
          </w:rPr>
          <w:tab/>
        </w:r>
        <w:r w:rsidR="001E6720" w:rsidRPr="00415867">
          <w:rPr>
            <w:rStyle w:val="Hyperlien"/>
            <w:rFonts w:eastAsia="Times New Roman" w:cstheme="minorHAnsi"/>
            <w:b/>
            <w:bCs/>
            <w:noProof/>
            <w:lang w:val="en-CA"/>
          </w:rPr>
          <w:t>Chain of Command and Assigned Roles</w:t>
        </w:r>
        <w:r w:rsidR="001E6720">
          <w:rPr>
            <w:noProof/>
            <w:webHidden/>
          </w:rPr>
          <w:tab/>
        </w:r>
        <w:r w:rsidR="001E6720">
          <w:rPr>
            <w:noProof/>
            <w:webHidden/>
          </w:rPr>
          <w:fldChar w:fldCharType="begin"/>
        </w:r>
        <w:r w:rsidR="001E6720">
          <w:rPr>
            <w:noProof/>
            <w:webHidden/>
          </w:rPr>
          <w:instrText xml:space="preserve"> PAGEREF _Toc153802096 \h </w:instrText>
        </w:r>
        <w:r w:rsidR="001E6720">
          <w:rPr>
            <w:noProof/>
            <w:webHidden/>
          </w:rPr>
        </w:r>
        <w:r w:rsidR="001E6720">
          <w:rPr>
            <w:noProof/>
            <w:webHidden/>
          </w:rPr>
          <w:fldChar w:fldCharType="separate"/>
        </w:r>
        <w:r w:rsidR="001E6720">
          <w:rPr>
            <w:noProof/>
            <w:webHidden/>
          </w:rPr>
          <w:t>8</w:t>
        </w:r>
        <w:r w:rsidR="001E6720">
          <w:rPr>
            <w:noProof/>
            <w:webHidden/>
          </w:rPr>
          <w:fldChar w:fldCharType="end"/>
        </w:r>
      </w:hyperlink>
    </w:p>
    <w:p w14:paraId="65292255" w14:textId="55B58F2A" w:rsidR="001E6720" w:rsidRDefault="00213044">
      <w:pPr>
        <w:pStyle w:val="TM3"/>
        <w:tabs>
          <w:tab w:val="left" w:pos="880"/>
          <w:tab w:val="right" w:leader="dot" w:pos="10070"/>
        </w:tabs>
        <w:rPr>
          <w:rFonts w:cstheme="minorBidi"/>
          <w:noProof/>
          <w:kern w:val="2"/>
          <w:lang w:val="en-CA" w:eastAsia="en-CA"/>
          <w14:ligatures w14:val="standardContextual"/>
        </w:rPr>
      </w:pPr>
      <w:hyperlink w:anchor="_Toc153802097" w:history="1">
        <w:r w:rsidR="001E6720" w:rsidRPr="00415867">
          <w:rPr>
            <w:rStyle w:val="Hyperlien"/>
            <w:rFonts w:eastAsia="Times New Roman" w:cstheme="minorHAnsi"/>
            <w:b/>
            <w:bCs/>
            <w:noProof/>
            <w:lang w:val="en-CA"/>
          </w:rPr>
          <w:t>3.</w:t>
        </w:r>
        <w:r w:rsidR="001E6720">
          <w:rPr>
            <w:rFonts w:cstheme="minorBidi"/>
            <w:noProof/>
            <w:kern w:val="2"/>
            <w:lang w:val="en-CA" w:eastAsia="en-CA"/>
            <w14:ligatures w14:val="standardContextual"/>
          </w:rPr>
          <w:tab/>
        </w:r>
        <w:r w:rsidR="001E6720" w:rsidRPr="00415867">
          <w:rPr>
            <w:rStyle w:val="Hyperlien"/>
            <w:rFonts w:eastAsia="Times New Roman" w:cstheme="minorHAnsi"/>
            <w:b/>
            <w:bCs/>
            <w:noProof/>
            <w:lang w:val="en-CA"/>
          </w:rPr>
          <w:t>Internal and External Communication</w:t>
        </w:r>
        <w:r w:rsidR="001E6720">
          <w:rPr>
            <w:noProof/>
            <w:webHidden/>
          </w:rPr>
          <w:tab/>
        </w:r>
        <w:r w:rsidR="001E6720">
          <w:rPr>
            <w:noProof/>
            <w:webHidden/>
          </w:rPr>
          <w:fldChar w:fldCharType="begin"/>
        </w:r>
        <w:r w:rsidR="001E6720">
          <w:rPr>
            <w:noProof/>
            <w:webHidden/>
          </w:rPr>
          <w:instrText xml:space="preserve"> PAGEREF _Toc153802097 \h </w:instrText>
        </w:r>
        <w:r w:rsidR="001E6720">
          <w:rPr>
            <w:noProof/>
            <w:webHidden/>
          </w:rPr>
        </w:r>
        <w:r w:rsidR="001E6720">
          <w:rPr>
            <w:noProof/>
            <w:webHidden/>
          </w:rPr>
          <w:fldChar w:fldCharType="separate"/>
        </w:r>
        <w:r w:rsidR="001E6720">
          <w:rPr>
            <w:noProof/>
            <w:webHidden/>
          </w:rPr>
          <w:t>8</w:t>
        </w:r>
        <w:r w:rsidR="001E6720">
          <w:rPr>
            <w:noProof/>
            <w:webHidden/>
          </w:rPr>
          <w:fldChar w:fldCharType="end"/>
        </w:r>
      </w:hyperlink>
    </w:p>
    <w:p w14:paraId="7616FF53" w14:textId="4C3CF104" w:rsidR="001E6720" w:rsidRDefault="00213044">
      <w:pPr>
        <w:pStyle w:val="TM3"/>
        <w:tabs>
          <w:tab w:val="left" w:pos="880"/>
          <w:tab w:val="right" w:leader="dot" w:pos="10070"/>
        </w:tabs>
        <w:rPr>
          <w:rFonts w:cstheme="minorBidi"/>
          <w:noProof/>
          <w:kern w:val="2"/>
          <w:lang w:val="en-CA" w:eastAsia="en-CA"/>
          <w14:ligatures w14:val="standardContextual"/>
        </w:rPr>
      </w:pPr>
      <w:hyperlink w:anchor="_Toc153802098" w:history="1">
        <w:r w:rsidR="001E6720" w:rsidRPr="00415867">
          <w:rPr>
            <w:rStyle w:val="Hyperlien"/>
            <w:rFonts w:eastAsia="Times New Roman" w:cstheme="minorHAnsi"/>
            <w:b/>
            <w:bCs/>
            <w:noProof/>
            <w:lang w:val="en-CA"/>
          </w:rPr>
          <w:t>4.</w:t>
        </w:r>
        <w:r w:rsidR="001E6720">
          <w:rPr>
            <w:rFonts w:cstheme="minorBidi"/>
            <w:noProof/>
            <w:kern w:val="2"/>
            <w:lang w:val="en-CA" w:eastAsia="en-CA"/>
            <w14:ligatures w14:val="standardContextual"/>
          </w:rPr>
          <w:tab/>
        </w:r>
        <w:r w:rsidR="001E6720" w:rsidRPr="00415867">
          <w:rPr>
            <w:rStyle w:val="Hyperlien"/>
            <w:rFonts w:eastAsia="Times New Roman" w:cstheme="minorHAnsi"/>
            <w:b/>
            <w:bCs/>
            <w:noProof/>
            <w:lang w:val="en-CA"/>
          </w:rPr>
          <w:t>Training and Awareness Raising</w:t>
        </w:r>
        <w:r w:rsidR="001E6720">
          <w:rPr>
            <w:noProof/>
            <w:webHidden/>
          </w:rPr>
          <w:tab/>
        </w:r>
        <w:r w:rsidR="001E6720">
          <w:rPr>
            <w:noProof/>
            <w:webHidden/>
          </w:rPr>
          <w:fldChar w:fldCharType="begin"/>
        </w:r>
        <w:r w:rsidR="001E6720">
          <w:rPr>
            <w:noProof/>
            <w:webHidden/>
          </w:rPr>
          <w:instrText xml:space="preserve"> PAGEREF _Toc153802098 \h </w:instrText>
        </w:r>
        <w:r w:rsidR="001E6720">
          <w:rPr>
            <w:noProof/>
            <w:webHidden/>
          </w:rPr>
        </w:r>
        <w:r w:rsidR="001E6720">
          <w:rPr>
            <w:noProof/>
            <w:webHidden/>
          </w:rPr>
          <w:fldChar w:fldCharType="separate"/>
        </w:r>
        <w:r w:rsidR="001E6720">
          <w:rPr>
            <w:noProof/>
            <w:webHidden/>
          </w:rPr>
          <w:t>8</w:t>
        </w:r>
        <w:r w:rsidR="001E6720">
          <w:rPr>
            <w:noProof/>
            <w:webHidden/>
          </w:rPr>
          <w:fldChar w:fldCharType="end"/>
        </w:r>
      </w:hyperlink>
    </w:p>
    <w:p w14:paraId="6B4E1B4B" w14:textId="207BE34B" w:rsidR="001E6720" w:rsidRDefault="00213044">
      <w:pPr>
        <w:pStyle w:val="TM2"/>
        <w:rPr>
          <w:rFonts w:eastAsiaTheme="minorEastAsia" w:cstheme="minorBidi"/>
          <w:b w:val="0"/>
          <w:bCs w:val="0"/>
          <w:kern w:val="2"/>
          <w:lang w:val="en-CA" w:eastAsia="en-CA"/>
          <w14:ligatures w14:val="standardContextual"/>
        </w:rPr>
      </w:pPr>
      <w:hyperlink w:anchor="_Toc153802099" w:history="1">
        <w:r w:rsidR="001E6720" w:rsidRPr="00415867">
          <w:rPr>
            <w:rStyle w:val="Hyperlien"/>
            <w:lang w:val="en-CA"/>
          </w:rPr>
          <w:t xml:space="preserve">Detailed Explanations </w:t>
        </w:r>
        <w:r w:rsidR="001E6720" w:rsidRPr="00415867">
          <w:rPr>
            <w:rStyle w:val="Hyperlien"/>
          </w:rPr>
          <w:sym w:font="Symbol" w:char="F02D"/>
        </w:r>
        <w:r w:rsidR="001E6720" w:rsidRPr="00415867">
          <w:rPr>
            <w:rStyle w:val="Hyperlien"/>
            <w:lang w:val="en-CA"/>
          </w:rPr>
          <w:t xml:space="preserve"> Step 5 : Updating the Plan</w:t>
        </w:r>
        <w:r w:rsidR="001E6720">
          <w:rPr>
            <w:webHidden/>
          </w:rPr>
          <w:tab/>
        </w:r>
        <w:r w:rsidR="001E6720">
          <w:rPr>
            <w:webHidden/>
          </w:rPr>
          <w:fldChar w:fldCharType="begin"/>
        </w:r>
        <w:r w:rsidR="001E6720">
          <w:rPr>
            <w:webHidden/>
          </w:rPr>
          <w:instrText xml:space="preserve"> PAGEREF _Toc153802099 \h </w:instrText>
        </w:r>
        <w:r w:rsidR="001E6720">
          <w:rPr>
            <w:webHidden/>
          </w:rPr>
        </w:r>
        <w:r w:rsidR="001E6720">
          <w:rPr>
            <w:webHidden/>
          </w:rPr>
          <w:fldChar w:fldCharType="separate"/>
        </w:r>
        <w:r w:rsidR="001E6720">
          <w:rPr>
            <w:webHidden/>
          </w:rPr>
          <w:t>9</w:t>
        </w:r>
        <w:r w:rsidR="001E6720">
          <w:rPr>
            <w:webHidden/>
          </w:rPr>
          <w:fldChar w:fldCharType="end"/>
        </w:r>
      </w:hyperlink>
    </w:p>
    <w:p w14:paraId="2E7A0E19" w14:textId="4D0FEBBC" w:rsidR="001E6720" w:rsidRDefault="00213044">
      <w:pPr>
        <w:pStyle w:val="TM3"/>
        <w:tabs>
          <w:tab w:val="left" w:pos="880"/>
          <w:tab w:val="right" w:leader="dot" w:pos="10070"/>
        </w:tabs>
        <w:rPr>
          <w:rFonts w:cstheme="minorBidi"/>
          <w:noProof/>
          <w:kern w:val="2"/>
          <w:lang w:val="en-CA" w:eastAsia="en-CA"/>
          <w14:ligatures w14:val="standardContextual"/>
        </w:rPr>
      </w:pPr>
      <w:hyperlink w:anchor="_Toc153802100" w:history="1">
        <w:r w:rsidR="001E6720" w:rsidRPr="00415867">
          <w:rPr>
            <w:rStyle w:val="Hyperlien"/>
            <w:rFonts w:eastAsia="Times New Roman" w:cstheme="minorHAnsi"/>
            <w:b/>
            <w:bCs/>
            <w:noProof/>
            <w:lang w:val="en-CA"/>
          </w:rPr>
          <w:t>1.</w:t>
        </w:r>
        <w:r w:rsidR="001E6720">
          <w:rPr>
            <w:rFonts w:cstheme="minorBidi"/>
            <w:noProof/>
            <w:kern w:val="2"/>
            <w:lang w:val="en-CA" w:eastAsia="en-CA"/>
            <w14:ligatures w14:val="standardContextual"/>
          </w:rPr>
          <w:tab/>
        </w:r>
        <w:r w:rsidR="001E6720" w:rsidRPr="00415867">
          <w:rPr>
            <w:rStyle w:val="Hyperlien"/>
            <w:rFonts w:eastAsia="Times New Roman" w:cstheme="minorHAnsi"/>
            <w:b/>
            <w:bCs/>
            <w:noProof/>
            <w:lang w:val="en-CA"/>
          </w:rPr>
          <w:t>Revision and Updating</w:t>
        </w:r>
        <w:r w:rsidR="001E6720">
          <w:rPr>
            <w:noProof/>
            <w:webHidden/>
          </w:rPr>
          <w:tab/>
        </w:r>
        <w:r w:rsidR="001E6720">
          <w:rPr>
            <w:noProof/>
            <w:webHidden/>
          </w:rPr>
          <w:fldChar w:fldCharType="begin"/>
        </w:r>
        <w:r w:rsidR="001E6720">
          <w:rPr>
            <w:noProof/>
            <w:webHidden/>
          </w:rPr>
          <w:instrText xml:space="preserve"> PAGEREF _Toc153802100 \h </w:instrText>
        </w:r>
        <w:r w:rsidR="001E6720">
          <w:rPr>
            <w:noProof/>
            <w:webHidden/>
          </w:rPr>
        </w:r>
        <w:r w:rsidR="001E6720">
          <w:rPr>
            <w:noProof/>
            <w:webHidden/>
          </w:rPr>
          <w:fldChar w:fldCharType="separate"/>
        </w:r>
        <w:r w:rsidR="001E6720">
          <w:rPr>
            <w:noProof/>
            <w:webHidden/>
          </w:rPr>
          <w:t>9</w:t>
        </w:r>
        <w:r w:rsidR="001E6720">
          <w:rPr>
            <w:noProof/>
            <w:webHidden/>
          </w:rPr>
          <w:fldChar w:fldCharType="end"/>
        </w:r>
      </w:hyperlink>
    </w:p>
    <w:p w14:paraId="1B7BA6AE" w14:textId="0C663784" w:rsidR="001E6720" w:rsidRDefault="00213044">
      <w:pPr>
        <w:pStyle w:val="TM3"/>
        <w:tabs>
          <w:tab w:val="left" w:pos="880"/>
          <w:tab w:val="right" w:leader="dot" w:pos="10070"/>
        </w:tabs>
        <w:rPr>
          <w:rFonts w:cstheme="minorBidi"/>
          <w:noProof/>
          <w:kern w:val="2"/>
          <w:lang w:val="en-CA" w:eastAsia="en-CA"/>
          <w14:ligatures w14:val="standardContextual"/>
        </w:rPr>
      </w:pPr>
      <w:hyperlink w:anchor="_Toc153802101" w:history="1">
        <w:r w:rsidR="001E6720" w:rsidRPr="00415867">
          <w:rPr>
            <w:rStyle w:val="Hyperlien"/>
            <w:rFonts w:eastAsia="Times New Roman" w:cstheme="minorHAnsi"/>
            <w:b/>
            <w:bCs/>
            <w:noProof/>
            <w:lang w:val="en-CA"/>
          </w:rPr>
          <w:t>2.</w:t>
        </w:r>
        <w:r w:rsidR="001E6720">
          <w:rPr>
            <w:rFonts w:cstheme="minorBidi"/>
            <w:noProof/>
            <w:kern w:val="2"/>
            <w:lang w:val="en-CA" w:eastAsia="en-CA"/>
            <w14:ligatures w14:val="standardContextual"/>
          </w:rPr>
          <w:tab/>
        </w:r>
        <w:r w:rsidR="001E6720" w:rsidRPr="00415867">
          <w:rPr>
            <w:rStyle w:val="Hyperlien"/>
            <w:rFonts w:eastAsia="Times New Roman" w:cstheme="minorHAnsi"/>
            <w:b/>
            <w:bCs/>
            <w:noProof/>
            <w:lang w:val="en-CA"/>
          </w:rPr>
          <w:t>Ongoing Awareness Raising</w:t>
        </w:r>
        <w:r w:rsidR="001E6720">
          <w:rPr>
            <w:noProof/>
            <w:webHidden/>
          </w:rPr>
          <w:tab/>
        </w:r>
        <w:r w:rsidR="001E6720">
          <w:rPr>
            <w:noProof/>
            <w:webHidden/>
          </w:rPr>
          <w:fldChar w:fldCharType="begin"/>
        </w:r>
        <w:r w:rsidR="001E6720">
          <w:rPr>
            <w:noProof/>
            <w:webHidden/>
          </w:rPr>
          <w:instrText xml:space="preserve"> PAGEREF _Toc153802101 \h </w:instrText>
        </w:r>
        <w:r w:rsidR="001E6720">
          <w:rPr>
            <w:noProof/>
            <w:webHidden/>
          </w:rPr>
        </w:r>
        <w:r w:rsidR="001E6720">
          <w:rPr>
            <w:noProof/>
            <w:webHidden/>
          </w:rPr>
          <w:fldChar w:fldCharType="separate"/>
        </w:r>
        <w:r w:rsidR="001E6720">
          <w:rPr>
            <w:noProof/>
            <w:webHidden/>
          </w:rPr>
          <w:t>9</w:t>
        </w:r>
        <w:r w:rsidR="001E6720">
          <w:rPr>
            <w:noProof/>
            <w:webHidden/>
          </w:rPr>
          <w:fldChar w:fldCharType="end"/>
        </w:r>
      </w:hyperlink>
    </w:p>
    <w:p w14:paraId="71B633A1" w14:textId="116B18DA" w:rsidR="001E6720" w:rsidRDefault="00213044">
      <w:pPr>
        <w:pStyle w:val="TM2"/>
        <w:rPr>
          <w:rFonts w:eastAsiaTheme="minorEastAsia" w:cstheme="minorBidi"/>
          <w:b w:val="0"/>
          <w:bCs w:val="0"/>
          <w:kern w:val="2"/>
          <w:lang w:val="en-CA" w:eastAsia="en-CA"/>
          <w14:ligatures w14:val="standardContextual"/>
        </w:rPr>
      </w:pPr>
      <w:hyperlink w:anchor="_Toc153802102" w:history="1">
        <w:r w:rsidR="001E6720" w:rsidRPr="00415867">
          <w:rPr>
            <w:rStyle w:val="Hyperlien"/>
            <w:lang w:val="en-CA"/>
          </w:rPr>
          <w:t>Appendix 1 – Integrated Risk Management Assessment Process</w:t>
        </w:r>
        <w:r w:rsidR="001E6720">
          <w:rPr>
            <w:webHidden/>
          </w:rPr>
          <w:tab/>
        </w:r>
        <w:r w:rsidR="001E6720">
          <w:rPr>
            <w:webHidden/>
          </w:rPr>
          <w:fldChar w:fldCharType="begin"/>
        </w:r>
        <w:r w:rsidR="001E6720">
          <w:rPr>
            <w:webHidden/>
          </w:rPr>
          <w:instrText xml:space="preserve"> PAGEREF _Toc153802102 \h </w:instrText>
        </w:r>
        <w:r w:rsidR="001E6720">
          <w:rPr>
            <w:webHidden/>
          </w:rPr>
        </w:r>
        <w:r w:rsidR="001E6720">
          <w:rPr>
            <w:webHidden/>
          </w:rPr>
          <w:fldChar w:fldCharType="separate"/>
        </w:r>
        <w:r w:rsidR="001E6720">
          <w:rPr>
            <w:webHidden/>
          </w:rPr>
          <w:t>10</w:t>
        </w:r>
        <w:r w:rsidR="001E6720">
          <w:rPr>
            <w:webHidden/>
          </w:rPr>
          <w:fldChar w:fldCharType="end"/>
        </w:r>
      </w:hyperlink>
    </w:p>
    <w:p w14:paraId="75E7A032" w14:textId="2853C0EE" w:rsidR="001E6720" w:rsidRDefault="00213044">
      <w:pPr>
        <w:pStyle w:val="TM2"/>
        <w:rPr>
          <w:rFonts w:eastAsiaTheme="minorEastAsia" w:cstheme="minorBidi"/>
          <w:b w:val="0"/>
          <w:bCs w:val="0"/>
          <w:kern w:val="2"/>
          <w:lang w:val="en-CA" w:eastAsia="en-CA"/>
          <w14:ligatures w14:val="standardContextual"/>
        </w:rPr>
      </w:pPr>
      <w:hyperlink w:anchor="_Toc153802103" w:history="1">
        <w:r w:rsidR="001E6720" w:rsidRPr="00415867">
          <w:rPr>
            <w:rStyle w:val="Hyperlien"/>
            <w:lang w:val="en-CA"/>
          </w:rPr>
          <w:t>Appendix 2 – Identification of Essential Functions and Services by Level of Importance</w:t>
        </w:r>
        <w:r w:rsidR="001E6720">
          <w:rPr>
            <w:webHidden/>
          </w:rPr>
          <w:tab/>
        </w:r>
        <w:r w:rsidR="001E6720">
          <w:rPr>
            <w:webHidden/>
          </w:rPr>
          <w:fldChar w:fldCharType="begin"/>
        </w:r>
        <w:r w:rsidR="001E6720">
          <w:rPr>
            <w:webHidden/>
          </w:rPr>
          <w:instrText xml:space="preserve"> PAGEREF _Toc153802103 \h </w:instrText>
        </w:r>
        <w:r w:rsidR="001E6720">
          <w:rPr>
            <w:webHidden/>
          </w:rPr>
        </w:r>
        <w:r w:rsidR="001E6720">
          <w:rPr>
            <w:webHidden/>
          </w:rPr>
          <w:fldChar w:fldCharType="separate"/>
        </w:r>
        <w:r w:rsidR="001E6720">
          <w:rPr>
            <w:webHidden/>
          </w:rPr>
          <w:t>14</w:t>
        </w:r>
        <w:r w:rsidR="001E6720">
          <w:rPr>
            <w:webHidden/>
          </w:rPr>
          <w:fldChar w:fldCharType="end"/>
        </w:r>
      </w:hyperlink>
    </w:p>
    <w:p w14:paraId="51F98FFB" w14:textId="58727046" w:rsidR="001E6720" w:rsidRDefault="00213044">
      <w:pPr>
        <w:pStyle w:val="TM2"/>
        <w:rPr>
          <w:rFonts w:eastAsiaTheme="minorEastAsia" w:cstheme="minorBidi"/>
          <w:b w:val="0"/>
          <w:bCs w:val="0"/>
          <w:kern w:val="2"/>
          <w:lang w:val="en-CA" w:eastAsia="en-CA"/>
          <w14:ligatures w14:val="standardContextual"/>
        </w:rPr>
      </w:pPr>
      <w:hyperlink w:anchor="_Toc153802104" w:history="1">
        <w:r w:rsidR="001E6720" w:rsidRPr="00415867">
          <w:rPr>
            <w:rStyle w:val="Hyperlien"/>
            <w:lang w:val="en-CA"/>
          </w:rPr>
          <w:t>Appendix 2.1 – Essential Functions/Services Ranking</w:t>
        </w:r>
        <w:r w:rsidR="001E6720">
          <w:rPr>
            <w:webHidden/>
          </w:rPr>
          <w:tab/>
        </w:r>
        <w:r w:rsidR="001E6720">
          <w:rPr>
            <w:webHidden/>
          </w:rPr>
          <w:fldChar w:fldCharType="begin"/>
        </w:r>
        <w:r w:rsidR="001E6720">
          <w:rPr>
            <w:webHidden/>
          </w:rPr>
          <w:instrText xml:space="preserve"> PAGEREF _Toc153802104 \h </w:instrText>
        </w:r>
        <w:r w:rsidR="001E6720">
          <w:rPr>
            <w:webHidden/>
          </w:rPr>
        </w:r>
        <w:r w:rsidR="001E6720">
          <w:rPr>
            <w:webHidden/>
          </w:rPr>
          <w:fldChar w:fldCharType="separate"/>
        </w:r>
        <w:r w:rsidR="001E6720">
          <w:rPr>
            <w:webHidden/>
          </w:rPr>
          <w:t>15</w:t>
        </w:r>
        <w:r w:rsidR="001E6720">
          <w:rPr>
            <w:webHidden/>
          </w:rPr>
          <w:fldChar w:fldCharType="end"/>
        </w:r>
      </w:hyperlink>
    </w:p>
    <w:p w14:paraId="6E1566B9" w14:textId="4D04538F" w:rsidR="001E6720" w:rsidRDefault="00213044">
      <w:pPr>
        <w:pStyle w:val="TM2"/>
        <w:rPr>
          <w:rFonts w:eastAsiaTheme="minorEastAsia" w:cstheme="minorBidi"/>
          <w:b w:val="0"/>
          <w:bCs w:val="0"/>
          <w:kern w:val="2"/>
          <w:lang w:val="en-CA" w:eastAsia="en-CA"/>
          <w14:ligatures w14:val="standardContextual"/>
        </w:rPr>
      </w:pPr>
      <w:hyperlink w:anchor="_Toc153802105" w:history="1">
        <w:r w:rsidR="001E6720" w:rsidRPr="00415867">
          <w:rPr>
            <w:rStyle w:val="Hyperlien"/>
            <w:lang w:val="en-CA"/>
          </w:rPr>
          <w:t>Appendix 3 – Action Plan Template for Maintaining an Essential Service or Activity</w:t>
        </w:r>
        <w:r w:rsidR="001E6720">
          <w:rPr>
            <w:webHidden/>
          </w:rPr>
          <w:tab/>
        </w:r>
        <w:r w:rsidR="001E6720">
          <w:rPr>
            <w:webHidden/>
          </w:rPr>
          <w:fldChar w:fldCharType="begin"/>
        </w:r>
        <w:r w:rsidR="001E6720">
          <w:rPr>
            <w:webHidden/>
          </w:rPr>
          <w:instrText xml:space="preserve"> PAGEREF _Toc153802105 \h </w:instrText>
        </w:r>
        <w:r w:rsidR="001E6720">
          <w:rPr>
            <w:webHidden/>
          </w:rPr>
        </w:r>
        <w:r w:rsidR="001E6720">
          <w:rPr>
            <w:webHidden/>
          </w:rPr>
          <w:fldChar w:fldCharType="separate"/>
        </w:r>
        <w:r w:rsidR="001E6720">
          <w:rPr>
            <w:webHidden/>
          </w:rPr>
          <w:t>16</w:t>
        </w:r>
        <w:r w:rsidR="001E6720">
          <w:rPr>
            <w:webHidden/>
          </w:rPr>
          <w:fldChar w:fldCharType="end"/>
        </w:r>
      </w:hyperlink>
    </w:p>
    <w:p w14:paraId="4612BF8B" w14:textId="1B730AD5" w:rsidR="001E6720" w:rsidRDefault="00213044">
      <w:pPr>
        <w:pStyle w:val="TM2"/>
        <w:rPr>
          <w:rFonts w:eastAsiaTheme="minorEastAsia" w:cstheme="minorBidi"/>
          <w:b w:val="0"/>
          <w:bCs w:val="0"/>
          <w:kern w:val="2"/>
          <w:lang w:val="en-CA" w:eastAsia="en-CA"/>
          <w14:ligatures w14:val="standardContextual"/>
        </w:rPr>
      </w:pPr>
      <w:hyperlink w:anchor="_Toc153802106" w:history="1">
        <w:r w:rsidR="001E6720" w:rsidRPr="00415867">
          <w:rPr>
            <w:rStyle w:val="Hyperlien"/>
            <w:lang w:val="en-CA"/>
          </w:rPr>
          <w:t>Appendix 3.1 – Decision-Making Diagram – Exercise and Simulation</w:t>
        </w:r>
        <w:r w:rsidR="001E6720">
          <w:rPr>
            <w:webHidden/>
          </w:rPr>
          <w:tab/>
        </w:r>
        <w:r w:rsidR="001E6720">
          <w:rPr>
            <w:webHidden/>
          </w:rPr>
          <w:fldChar w:fldCharType="begin"/>
        </w:r>
        <w:r w:rsidR="001E6720">
          <w:rPr>
            <w:webHidden/>
          </w:rPr>
          <w:instrText xml:space="preserve"> PAGEREF _Toc153802106 \h </w:instrText>
        </w:r>
        <w:r w:rsidR="001E6720">
          <w:rPr>
            <w:webHidden/>
          </w:rPr>
        </w:r>
        <w:r w:rsidR="001E6720">
          <w:rPr>
            <w:webHidden/>
          </w:rPr>
          <w:fldChar w:fldCharType="separate"/>
        </w:r>
        <w:r w:rsidR="001E6720">
          <w:rPr>
            <w:webHidden/>
          </w:rPr>
          <w:t>17</w:t>
        </w:r>
        <w:r w:rsidR="001E6720">
          <w:rPr>
            <w:webHidden/>
          </w:rPr>
          <w:fldChar w:fldCharType="end"/>
        </w:r>
      </w:hyperlink>
    </w:p>
    <w:p w14:paraId="7272C81E" w14:textId="584B068B" w:rsidR="0077049C" w:rsidRPr="00574816" w:rsidRDefault="00C853B1" w:rsidP="0077049C">
      <w:pPr>
        <w:spacing w:after="0"/>
        <w:jc w:val="both"/>
        <w:rPr>
          <w:b/>
          <w:color w:val="336699"/>
          <w:sz w:val="28"/>
          <w:szCs w:val="28"/>
          <w:lang w:val="en-CA"/>
        </w:rPr>
        <w:sectPr w:rsidR="0077049C" w:rsidRPr="00574816" w:rsidSect="007E55DD">
          <w:headerReference w:type="default" r:id="rId10"/>
          <w:pgSz w:w="12240" w:h="15840"/>
          <w:pgMar w:top="1276" w:right="1080" w:bottom="851" w:left="1080" w:header="567" w:footer="305" w:gutter="0"/>
          <w:cols w:space="708"/>
          <w:docGrid w:linePitch="360"/>
        </w:sectPr>
      </w:pPr>
      <w:r w:rsidRPr="00574816">
        <w:rPr>
          <w:b/>
          <w:color w:val="336699"/>
          <w:sz w:val="28"/>
          <w:szCs w:val="28"/>
          <w:lang w:val="en-CA"/>
        </w:rPr>
        <w:fldChar w:fldCharType="end"/>
      </w:r>
    </w:p>
    <w:p w14:paraId="584491C8" w14:textId="4580E75B" w:rsidR="0077049C" w:rsidRPr="00574816" w:rsidRDefault="00FC7BEA" w:rsidP="00CB0A47">
      <w:pPr>
        <w:pStyle w:val="Titre2"/>
        <w:tabs>
          <w:tab w:val="center" w:pos="5040"/>
        </w:tabs>
        <w:spacing w:before="0"/>
        <w:rPr>
          <w:rFonts w:eastAsia="Times New Roman"/>
          <w:b/>
          <w:bCs/>
          <w:color w:val="4472C4" w:themeColor="accent1"/>
          <w:sz w:val="28"/>
          <w:szCs w:val="28"/>
          <w:lang w:val="en-CA" w:eastAsia="fr-CA"/>
        </w:rPr>
      </w:pPr>
      <w:bookmarkStart w:id="0" w:name="_Toc141192489"/>
      <w:bookmarkStart w:id="1" w:name="_Toc141192565"/>
      <w:bookmarkStart w:id="2" w:name="_Toc153802073"/>
      <w:r>
        <w:rPr>
          <w:rFonts w:eastAsia="Times New Roman"/>
          <w:b/>
          <w:bCs/>
          <w:color w:val="4472C4" w:themeColor="accent1"/>
          <w:sz w:val="28"/>
          <w:szCs w:val="28"/>
          <w:lang w:val="en-CA" w:eastAsia="fr-CA"/>
        </w:rPr>
        <w:lastRenderedPageBreak/>
        <w:t>Implementing a Contingency Plan</w:t>
      </w:r>
      <w:bookmarkEnd w:id="0"/>
      <w:bookmarkEnd w:id="1"/>
      <w:bookmarkEnd w:id="2"/>
      <w:r w:rsidR="00CB0A47">
        <w:rPr>
          <w:rFonts w:eastAsia="Times New Roman"/>
          <w:b/>
          <w:bCs/>
          <w:color w:val="4472C4" w:themeColor="accent1"/>
          <w:sz w:val="28"/>
          <w:szCs w:val="28"/>
          <w:lang w:val="en-CA" w:eastAsia="fr-CA"/>
        </w:rPr>
        <w:tab/>
      </w:r>
    </w:p>
    <w:p w14:paraId="28060CEA" w14:textId="796964BB" w:rsidR="008A1DCA" w:rsidRPr="00574816" w:rsidRDefault="00451A5C" w:rsidP="008A1DCA">
      <w:pPr>
        <w:spacing w:before="120" w:after="0"/>
        <w:jc w:val="both"/>
        <w:rPr>
          <w:rFonts w:eastAsia="Times New Roman" w:cstheme="minorHAnsi"/>
          <w:kern w:val="0"/>
          <w:sz w:val="24"/>
          <w:szCs w:val="24"/>
          <w:lang w:val="en-CA" w:eastAsia="fr-CA"/>
          <w14:ligatures w14:val="none"/>
        </w:rPr>
      </w:pPr>
      <w:r>
        <w:rPr>
          <w:rFonts w:eastAsia="Times New Roman" w:cstheme="minorHAnsi"/>
          <w:kern w:val="0"/>
          <w:sz w:val="24"/>
          <w:szCs w:val="24"/>
          <w:lang w:val="en-CA" w:eastAsia="fr-CA"/>
          <w14:ligatures w14:val="none"/>
        </w:rPr>
        <w:t xml:space="preserve">A business continuity plan (BCP) is an essential </w:t>
      </w:r>
      <w:r w:rsidR="00BE26B5">
        <w:rPr>
          <w:rFonts w:eastAsia="Times New Roman" w:cstheme="minorHAnsi"/>
          <w:kern w:val="0"/>
          <w:sz w:val="24"/>
          <w:szCs w:val="24"/>
          <w:lang w:val="en-CA" w:eastAsia="fr-CA"/>
          <w14:ligatures w14:val="none"/>
        </w:rPr>
        <w:t xml:space="preserve">tool for ensuring </w:t>
      </w:r>
      <w:r w:rsidR="004B2DE4">
        <w:rPr>
          <w:rFonts w:eastAsia="Times New Roman" w:cstheme="minorHAnsi"/>
          <w:kern w:val="0"/>
          <w:sz w:val="24"/>
          <w:szCs w:val="24"/>
          <w:lang w:val="en-CA" w:eastAsia="fr-CA"/>
          <w14:ligatures w14:val="none"/>
        </w:rPr>
        <w:t xml:space="preserve">the resiliency of </w:t>
      </w:r>
      <w:r w:rsidR="00BE26B5">
        <w:rPr>
          <w:rFonts w:eastAsia="Times New Roman" w:cstheme="minorHAnsi"/>
          <w:kern w:val="0"/>
          <w:sz w:val="24"/>
          <w:szCs w:val="24"/>
          <w:lang w:val="en-CA" w:eastAsia="fr-CA"/>
          <w14:ligatures w14:val="none"/>
        </w:rPr>
        <w:t xml:space="preserve">a business when unforeseen events occur such as natural disasters, technical </w:t>
      </w:r>
      <w:r w:rsidR="00A45F89">
        <w:rPr>
          <w:rFonts w:eastAsia="Times New Roman" w:cstheme="minorHAnsi"/>
          <w:kern w:val="0"/>
          <w:sz w:val="24"/>
          <w:szCs w:val="24"/>
          <w:lang w:val="en-CA" w:eastAsia="fr-CA"/>
          <w14:ligatures w14:val="none"/>
        </w:rPr>
        <w:t>failures</w:t>
      </w:r>
      <w:r w:rsidR="00BE26B5">
        <w:rPr>
          <w:rFonts w:eastAsia="Times New Roman" w:cstheme="minorHAnsi"/>
          <w:kern w:val="0"/>
          <w:sz w:val="24"/>
          <w:szCs w:val="24"/>
          <w:lang w:val="en-CA" w:eastAsia="fr-CA"/>
          <w14:ligatures w14:val="none"/>
        </w:rPr>
        <w:t xml:space="preserve">, cyberattacks, pandemics or other emergencies.  </w:t>
      </w:r>
      <w:r w:rsidR="00C6292C">
        <w:rPr>
          <w:rFonts w:eastAsia="Times New Roman" w:cstheme="minorHAnsi"/>
          <w:kern w:val="0"/>
          <w:sz w:val="24"/>
          <w:szCs w:val="24"/>
          <w:lang w:val="en-CA" w:eastAsia="fr-CA"/>
          <w14:ligatures w14:val="none"/>
        </w:rPr>
        <w:t>A team should be clearly assigned the</w:t>
      </w:r>
      <w:r w:rsidR="00BE26B5">
        <w:rPr>
          <w:rFonts w:eastAsia="Times New Roman" w:cstheme="minorHAnsi"/>
          <w:kern w:val="0"/>
          <w:sz w:val="24"/>
          <w:szCs w:val="24"/>
          <w:lang w:val="en-CA" w:eastAsia="fr-CA"/>
          <w14:ligatures w14:val="none"/>
        </w:rPr>
        <w:t xml:space="preserve"> </w:t>
      </w:r>
      <w:r w:rsidR="00C6292C">
        <w:rPr>
          <w:rFonts w:eastAsia="Times New Roman" w:cstheme="minorHAnsi"/>
          <w:kern w:val="0"/>
          <w:sz w:val="24"/>
          <w:szCs w:val="24"/>
          <w:lang w:val="en-CA" w:eastAsia="fr-CA"/>
          <w14:ligatures w14:val="none"/>
        </w:rPr>
        <w:t>responsibility</w:t>
      </w:r>
      <w:r w:rsidR="00BE26B5">
        <w:rPr>
          <w:rFonts w:eastAsia="Times New Roman" w:cstheme="minorHAnsi"/>
          <w:kern w:val="0"/>
          <w:sz w:val="24"/>
          <w:szCs w:val="24"/>
          <w:lang w:val="en-CA" w:eastAsia="fr-CA"/>
          <w14:ligatures w14:val="none"/>
        </w:rPr>
        <w:t xml:space="preserve"> for preparing for emergencies</w:t>
      </w:r>
      <w:r w:rsidR="00F8233E">
        <w:rPr>
          <w:rFonts w:eastAsia="Times New Roman" w:cstheme="minorHAnsi"/>
          <w:kern w:val="0"/>
          <w:sz w:val="24"/>
          <w:szCs w:val="24"/>
          <w:lang w:val="en-CA" w:eastAsia="fr-CA"/>
          <w14:ligatures w14:val="none"/>
        </w:rPr>
        <w:t>.</w:t>
      </w:r>
    </w:p>
    <w:p w14:paraId="6D7A20B2" w14:textId="68FC69ED" w:rsidR="008A1DCA" w:rsidRPr="00574816" w:rsidRDefault="00FC648E" w:rsidP="008A1DCA">
      <w:pPr>
        <w:spacing w:before="120" w:after="0"/>
        <w:jc w:val="both"/>
        <w:rPr>
          <w:rFonts w:eastAsia="Times New Roman" w:cstheme="minorHAnsi"/>
          <w:kern w:val="0"/>
          <w:sz w:val="24"/>
          <w:szCs w:val="24"/>
          <w:lang w:val="en-CA" w:eastAsia="fr-CA"/>
          <w14:ligatures w14:val="none"/>
        </w:rPr>
      </w:pPr>
      <w:r>
        <w:rPr>
          <w:rFonts w:eastAsia="Times New Roman" w:cstheme="minorHAnsi"/>
          <w:kern w:val="0"/>
          <w:sz w:val="24"/>
          <w:szCs w:val="24"/>
          <w:lang w:val="en-CA" w:eastAsia="fr-CA"/>
          <w14:ligatures w14:val="none"/>
        </w:rPr>
        <w:t>It is advisable to entrust the responsibility for managing the planning process to a single individual and ensur</w:t>
      </w:r>
      <w:r w:rsidR="00C1244F">
        <w:rPr>
          <w:rFonts w:eastAsia="Times New Roman" w:cstheme="minorHAnsi"/>
          <w:kern w:val="0"/>
          <w:sz w:val="24"/>
          <w:szCs w:val="24"/>
          <w:lang w:val="en-CA" w:eastAsia="fr-CA"/>
          <w14:ligatures w14:val="none"/>
        </w:rPr>
        <w:t>e</w:t>
      </w:r>
      <w:r>
        <w:rPr>
          <w:rFonts w:eastAsia="Times New Roman" w:cstheme="minorHAnsi"/>
          <w:kern w:val="0"/>
          <w:sz w:val="24"/>
          <w:szCs w:val="24"/>
          <w:lang w:val="en-CA" w:eastAsia="fr-CA"/>
          <w14:ligatures w14:val="none"/>
        </w:rPr>
        <w:t xml:space="preserve"> that this “emergency manager” has the power to </w:t>
      </w:r>
      <w:r w:rsidR="00533938">
        <w:rPr>
          <w:rFonts w:eastAsia="Times New Roman" w:cstheme="minorHAnsi"/>
          <w:kern w:val="0"/>
          <w:sz w:val="24"/>
          <w:szCs w:val="24"/>
          <w:lang w:val="en-CA" w:eastAsia="fr-CA"/>
          <w14:ligatures w14:val="none"/>
        </w:rPr>
        <w:t xml:space="preserve">get the job done. </w:t>
      </w:r>
    </w:p>
    <w:p w14:paraId="1278AFEC" w14:textId="1AF8E849" w:rsidR="00077771" w:rsidRPr="00574816" w:rsidRDefault="00223FA5" w:rsidP="008A1DCA">
      <w:pPr>
        <w:spacing w:before="120" w:after="0"/>
        <w:jc w:val="both"/>
        <w:rPr>
          <w:rFonts w:eastAsia="Times New Roman" w:cstheme="minorHAnsi"/>
          <w:kern w:val="0"/>
          <w:sz w:val="24"/>
          <w:szCs w:val="24"/>
          <w:lang w:val="en-CA" w:eastAsia="fr-CA"/>
          <w14:ligatures w14:val="none"/>
        </w:rPr>
      </w:pPr>
      <w:r>
        <w:rPr>
          <w:rFonts w:eastAsia="Times New Roman" w:cstheme="minorHAnsi"/>
          <w:kern w:val="0"/>
          <w:sz w:val="24"/>
          <w:szCs w:val="24"/>
          <w:lang w:val="en-CA" w:eastAsia="fr-CA"/>
          <w14:ligatures w14:val="none"/>
        </w:rPr>
        <w:t xml:space="preserve">Here is a simple five-step business continuity plan. </w:t>
      </w:r>
    </w:p>
    <w:bookmarkStart w:id="3" w:name="_Toc141192490"/>
    <w:bookmarkStart w:id="4" w:name="_Toc141192566"/>
    <w:p w14:paraId="35EB5D20" w14:textId="34DE8F49" w:rsidR="00493B58" w:rsidRPr="00574816" w:rsidRDefault="001D0200" w:rsidP="00493B58">
      <w:pPr>
        <w:spacing w:before="240" w:after="0" w:line="240" w:lineRule="auto"/>
        <w:rPr>
          <w:rStyle w:val="Hyperlien"/>
          <w:rFonts w:asciiTheme="majorHAnsi" w:eastAsiaTheme="majorEastAsia" w:hAnsiTheme="majorHAnsi" w:cstheme="majorBidi"/>
          <w:b/>
          <w:bCs/>
          <w:sz w:val="26"/>
          <w:szCs w:val="26"/>
          <w:lang w:val="en-CA" w:eastAsia="fr-CA"/>
        </w:rPr>
      </w:pPr>
      <w:r w:rsidRPr="00574816">
        <w:rPr>
          <w:rStyle w:val="Titre2Car"/>
          <w:b/>
          <w:bCs/>
          <w:color w:val="336699"/>
          <w:lang w:val="en-CA" w:eastAsia="fr-CA"/>
        </w:rPr>
        <w:fldChar w:fldCharType="begin"/>
      </w:r>
      <w:r w:rsidRPr="00574816">
        <w:rPr>
          <w:rStyle w:val="Titre2Car"/>
          <w:b/>
          <w:bCs/>
          <w:color w:val="336699"/>
          <w:lang w:val="en-CA" w:eastAsia="fr-CA"/>
        </w:rPr>
        <w:instrText>HYPERLINK  \l "_Explication_détaillée_étape_4"</w:instrText>
      </w:r>
      <w:r w:rsidRPr="00574816">
        <w:rPr>
          <w:rStyle w:val="Titre2Car"/>
          <w:b/>
          <w:bCs/>
          <w:color w:val="336699"/>
          <w:lang w:val="en-CA" w:eastAsia="fr-CA"/>
        </w:rPr>
      </w:r>
      <w:r w:rsidRPr="00574816">
        <w:rPr>
          <w:rStyle w:val="Titre2Car"/>
          <w:b/>
          <w:bCs/>
          <w:color w:val="336699"/>
          <w:lang w:val="en-CA" w:eastAsia="fr-CA"/>
        </w:rPr>
        <w:fldChar w:fldCharType="separate"/>
      </w:r>
      <w:r w:rsidR="007C672A">
        <w:rPr>
          <w:rStyle w:val="Hyperlien"/>
          <w:rFonts w:asciiTheme="majorHAnsi" w:eastAsiaTheme="majorEastAsia" w:hAnsiTheme="majorHAnsi" w:cstheme="majorBidi"/>
          <w:b/>
          <w:bCs/>
          <w:sz w:val="26"/>
          <w:szCs w:val="26"/>
          <w:lang w:val="en-CA" w:eastAsia="fr-CA"/>
        </w:rPr>
        <w:t>Step</w:t>
      </w:r>
      <w:r w:rsidR="00077771" w:rsidRPr="00574816">
        <w:rPr>
          <w:rStyle w:val="Hyperlien"/>
          <w:rFonts w:asciiTheme="majorHAnsi" w:eastAsiaTheme="majorEastAsia" w:hAnsiTheme="majorHAnsi" w:cstheme="majorBidi"/>
          <w:b/>
          <w:bCs/>
          <w:sz w:val="26"/>
          <w:szCs w:val="26"/>
          <w:lang w:val="en-CA" w:eastAsia="fr-CA"/>
        </w:rPr>
        <w:t xml:space="preserve"> </w:t>
      </w:r>
      <w:proofErr w:type="gramStart"/>
      <w:r w:rsidR="00077771" w:rsidRPr="00574816">
        <w:rPr>
          <w:rStyle w:val="Hyperlien"/>
          <w:rFonts w:asciiTheme="majorHAnsi" w:eastAsiaTheme="majorEastAsia" w:hAnsiTheme="majorHAnsi" w:cstheme="majorBidi"/>
          <w:b/>
          <w:bCs/>
          <w:sz w:val="26"/>
          <w:szCs w:val="26"/>
          <w:lang w:val="en-CA" w:eastAsia="fr-CA"/>
        </w:rPr>
        <w:t>1 :</w:t>
      </w:r>
      <w:proofErr w:type="gramEnd"/>
      <w:r w:rsidR="00077771" w:rsidRPr="00574816">
        <w:rPr>
          <w:rStyle w:val="Hyperlien"/>
          <w:rFonts w:asciiTheme="majorHAnsi" w:eastAsiaTheme="majorEastAsia" w:hAnsiTheme="majorHAnsi" w:cstheme="majorBidi"/>
          <w:b/>
          <w:bCs/>
          <w:sz w:val="26"/>
          <w:szCs w:val="26"/>
          <w:lang w:val="en-CA" w:eastAsia="fr-CA"/>
        </w:rPr>
        <w:t xml:space="preserve"> </w:t>
      </w:r>
      <w:r w:rsidR="000C4AD8">
        <w:rPr>
          <w:rStyle w:val="Hyperlien"/>
          <w:rFonts w:asciiTheme="majorHAnsi" w:eastAsiaTheme="majorEastAsia" w:hAnsiTheme="majorHAnsi" w:cstheme="majorBidi"/>
          <w:b/>
          <w:bCs/>
          <w:sz w:val="26"/>
          <w:szCs w:val="26"/>
          <w:lang w:val="en-CA" w:eastAsia="fr-CA"/>
        </w:rPr>
        <w:t>Risk Assessment</w:t>
      </w:r>
      <w:bookmarkEnd w:id="3"/>
      <w:bookmarkEnd w:id="4"/>
      <w:r w:rsidR="00077771" w:rsidRPr="00574816">
        <w:rPr>
          <w:rStyle w:val="Hyperlien"/>
          <w:rFonts w:asciiTheme="majorHAnsi" w:eastAsiaTheme="majorEastAsia" w:hAnsiTheme="majorHAnsi" w:cstheme="majorBidi"/>
          <w:b/>
          <w:bCs/>
          <w:sz w:val="26"/>
          <w:szCs w:val="26"/>
          <w:lang w:val="en-CA" w:eastAsia="fr-CA"/>
        </w:rPr>
        <w:t xml:space="preserve"> </w:t>
      </w:r>
    </w:p>
    <w:p w14:paraId="3B01A868" w14:textId="23793682" w:rsidR="00077771" w:rsidRPr="00574816" w:rsidRDefault="001D0200" w:rsidP="008A1DCA">
      <w:pPr>
        <w:spacing w:before="60" w:after="0" w:line="240" w:lineRule="auto"/>
        <w:rPr>
          <w:rFonts w:eastAsia="Times New Roman" w:cstheme="minorHAnsi"/>
          <w:kern w:val="0"/>
          <w:sz w:val="24"/>
          <w:szCs w:val="24"/>
          <w:lang w:val="en-CA" w:eastAsia="fr-CA"/>
          <w14:ligatures w14:val="none"/>
        </w:rPr>
      </w:pPr>
      <w:r w:rsidRPr="00574816">
        <w:rPr>
          <w:rStyle w:val="Titre2Car"/>
          <w:b/>
          <w:bCs/>
          <w:color w:val="336699"/>
          <w:lang w:val="en-CA" w:eastAsia="fr-CA"/>
        </w:rPr>
        <w:fldChar w:fldCharType="end"/>
      </w:r>
      <w:r w:rsidR="00D23049">
        <w:rPr>
          <w:rFonts w:eastAsia="Times New Roman" w:cstheme="minorHAnsi"/>
          <w:kern w:val="0"/>
          <w:sz w:val="24"/>
          <w:szCs w:val="24"/>
          <w:lang w:val="en-CA" w:eastAsia="fr-CA"/>
          <w14:ligatures w14:val="none"/>
        </w:rPr>
        <w:t xml:space="preserve">Identify the potential risks to your business. This may include internal risks such as system outages, equipment </w:t>
      </w:r>
      <w:r w:rsidR="007B5918">
        <w:rPr>
          <w:rFonts w:eastAsia="Times New Roman" w:cstheme="minorHAnsi"/>
          <w:kern w:val="0"/>
          <w:sz w:val="24"/>
          <w:szCs w:val="24"/>
          <w:lang w:val="en-CA" w:eastAsia="fr-CA"/>
          <w14:ligatures w14:val="none"/>
        </w:rPr>
        <w:t>failures</w:t>
      </w:r>
      <w:r w:rsidR="00D23049">
        <w:rPr>
          <w:rFonts w:eastAsia="Times New Roman" w:cstheme="minorHAnsi"/>
          <w:kern w:val="0"/>
          <w:sz w:val="24"/>
          <w:szCs w:val="24"/>
          <w:lang w:val="en-CA" w:eastAsia="fr-CA"/>
          <w14:ligatures w14:val="none"/>
        </w:rPr>
        <w:t xml:space="preserve">, human errors, as well as external risks such as natural disasters, social conflicts, etc.  </w:t>
      </w:r>
      <w:r w:rsidR="00077771" w:rsidRPr="00574816">
        <w:rPr>
          <w:rFonts w:eastAsia="Times New Roman" w:cstheme="minorHAnsi"/>
          <w:kern w:val="0"/>
          <w:sz w:val="24"/>
          <w:szCs w:val="24"/>
          <w:lang w:val="en-CA" w:eastAsia="fr-CA"/>
          <w14:ligatures w14:val="none"/>
        </w:rPr>
        <w:t xml:space="preserve"> </w:t>
      </w:r>
    </w:p>
    <w:bookmarkStart w:id="5" w:name="_Toc141192567"/>
    <w:p w14:paraId="457031C0" w14:textId="630C4331" w:rsidR="00493B58" w:rsidRPr="00574816" w:rsidRDefault="001D0200" w:rsidP="008A1DCA">
      <w:pPr>
        <w:spacing w:before="360" w:after="0" w:line="240" w:lineRule="auto"/>
        <w:rPr>
          <w:rStyle w:val="Hyperlien"/>
          <w:rFonts w:asciiTheme="majorHAnsi" w:eastAsiaTheme="majorEastAsia" w:hAnsiTheme="majorHAnsi" w:cstheme="majorBidi"/>
          <w:b/>
          <w:bCs/>
          <w:sz w:val="26"/>
          <w:szCs w:val="26"/>
          <w:lang w:val="en-CA" w:eastAsia="fr-CA"/>
        </w:rPr>
      </w:pPr>
      <w:r w:rsidRPr="00574816">
        <w:rPr>
          <w:rStyle w:val="Titre2Car"/>
          <w:b/>
          <w:bCs/>
          <w:color w:val="336699"/>
          <w:lang w:val="en-CA" w:eastAsia="fr-CA"/>
        </w:rPr>
        <w:fldChar w:fldCharType="begin"/>
      </w:r>
      <w:r w:rsidRPr="00574816">
        <w:rPr>
          <w:rStyle w:val="Titre2Car"/>
          <w:b/>
          <w:bCs/>
          <w:color w:val="336699"/>
          <w:lang w:val="en-CA" w:eastAsia="fr-CA"/>
        </w:rPr>
        <w:instrText>HYPERLINK  \l "_Explication_détaillée_étape_1"</w:instrText>
      </w:r>
      <w:r w:rsidRPr="00574816">
        <w:rPr>
          <w:rStyle w:val="Titre2Car"/>
          <w:b/>
          <w:bCs/>
          <w:color w:val="336699"/>
          <w:lang w:val="en-CA" w:eastAsia="fr-CA"/>
        </w:rPr>
      </w:r>
      <w:r w:rsidRPr="00574816">
        <w:rPr>
          <w:rStyle w:val="Titre2Car"/>
          <w:b/>
          <w:bCs/>
          <w:color w:val="336699"/>
          <w:lang w:val="en-CA" w:eastAsia="fr-CA"/>
        </w:rPr>
        <w:fldChar w:fldCharType="separate"/>
      </w:r>
      <w:r w:rsidR="00CE325E">
        <w:rPr>
          <w:rStyle w:val="Hyperlien"/>
          <w:rFonts w:asciiTheme="majorHAnsi" w:eastAsiaTheme="majorEastAsia" w:hAnsiTheme="majorHAnsi" w:cstheme="majorBidi"/>
          <w:b/>
          <w:bCs/>
          <w:sz w:val="26"/>
          <w:szCs w:val="26"/>
          <w:lang w:val="en-CA" w:eastAsia="fr-CA"/>
        </w:rPr>
        <w:t>Step</w:t>
      </w:r>
      <w:r w:rsidR="00077771" w:rsidRPr="00574816">
        <w:rPr>
          <w:rStyle w:val="Hyperlien"/>
          <w:rFonts w:asciiTheme="majorHAnsi" w:eastAsiaTheme="majorEastAsia" w:hAnsiTheme="majorHAnsi" w:cstheme="majorBidi"/>
          <w:b/>
          <w:bCs/>
          <w:sz w:val="26"/>
          <w:szCs w:val="26"/>
          <w:lang w:val="en-CA" w:eastAsia="fr-CA"/>
        </w:rPr>
        <w:t xml:space="preserve"> </w:t>
      </w:r>
      <w:proofErr w:type="gramStart"/>
      <w:r w:rsidR="00077771" w:rsidRPr="00574816">
        <w:rPr>
          <w:rStyle w:val="Hyperlien"/>
          <w:rFonts w:asciiTheme="majorHAnsi" w:eastAsiaTheme="majorEastAsia" w:hAnsiTheme="majorHAnsi" w:cstheme="majorBidi"/>
          <w:b/>
          <w:bCs/>
          <w:sz w:val="26"/>
          <w:szCs w:val="26"/>
          <w:lang w:val="en-CA" w:eastAsia="fr-CA"/>
        </w:rPr>
        <w:t>2 :</w:t>
      </w:r>
      <w:proofErr w:type="gramEnd"/>
      <w:r w:rsidR="00077771" w:rsidRPr="00574816">
        <w:rPr>
          <w:rStyle w:val="Hyperlien"/>
          <w:rFonts w:asciiTheme="majorHAnsi" w:eastAsiaTheme="majorEastAsia" w:hAnsiTheme="majorHAnsi" w:cstheme="majorBidi"/>
          <w:b/>
          <w:bCs/>
          <w:sz w:val="26"/>
          <w:szCs w:val="26"/>
          <w:lang w:val="en-CA" w:eastAsia="fr-CA"/>
        </w:rPr>
        <w:t xml:space="preserve"> </w:t>
      </w:r>
      <w:bookmarkEnd w:id="5"/>
      <w:r w:rsidR="00B43109">
        <w:rPr>
          <w:rStyle w:val="Hyperlien"/>
          <w:rFonts w:asciiTheme="majorHAnsi" w:eastAsiaTheme="majorEastAsia" w:hAnsiTheme="majorHAnsi" w:cstheme="majorBidi"/>
          <w:b/>
          <w:bCs/>
          <w:sz w:val="26"/>
          <w:szCs w:val="26"/>
          <w:lang w:val="en-CA" w:eastAsia="fr-CA"/>
        </w:rPr>
        <w:t>Determin</w:t>
      </w:r>
      <w:r w:rsidR="008A51E9">
        <w:rPr>
          <w:rStyle w:val="Hyperlien"/>
          <w:rFonts w:asciiTheme="majorHAnsi" w:eastAsiaTheme="majorEastAsia" w:hAnsiTheme="majorHAnsi" w:cstheme="majorBidi"/>
          <w:b/>
          <w:bCs/>
          <w:sz w:val="26"/>
          <w:szCs w:val="26"/>
          <w:lang w:val="en-CA" w:eastAsia="fr-CA"/>
        </w:rPr>
        <w:t>ing</w:t>
      </w:r>
      <w:r w:rsidR="00B43109">
        <w:rPr>
          <w:rStyle w:val="Hyperlien"/>
          <w:rFonts w:asciiTheme="majorHAnsi" w:eastAsiaTheme="majorEastAsia" w:hAnsiTheme="majorHAnsi" w:cstheme="majorBidi"/>
          <w:b/>
          <w:bCs/>
          <w:sz w:val="26"/>
          <w:szCs w:val="26"/>
          <w:lang w:val="en-CA" w:eastAsia="fr-CA"/>
        </w:rPr>
        <w:t xml:space="preserve"> the Priorities</w:t>
      </w:r>
    </w:p>
    <w:p w14:paraId="49A6760C" w14:textId="33EF16B7" w:rsidR="00077771" w:rsidRPr="00574816" w:rsidRDefault="001D0200" w:rsidP="008A1DCA">
      <w:pPr>
        <w:spacing w:before="60" w:after="0" w:line="240" w:lineRule="auto"/>
        <w:rPr>
          <w:rFonts w:eastAsia="Times New Roman" w:cstheme="minorHAnsi"/>
          <w:kern w:val="0"/>
          <w:sz w:val="24"/>
          <w:szCs w:val="24"/>
          <w:lang w:val="en-CA" w:eastAsia="fr-CA"/>
          <w14:ligatures w14:val="none"/>
        </w:rPr>
      </w:pPr>
      <w:r w:rsidRPr="00574816">
        <w:rPr>
          <w:rStyle w:val="Titre2Car"/>
          <w:b/>
          <w:bCs/>
          <w:color w:val="336699"/>
          <w:lang w:val="en-CA" w:eastAsia="fr-CA"/>
        </w:rPr>
        <w:fldChar w:fldCharType="end"/>
      </w:r>
      <w:r w:rsidR="009972F5">
        <w:rPr>
          <w:rFonts w:eastAsia="Times New Roman" w:cstheme="minorHAnsi"/>
          <w:kern w:val="0"/>
          <w:sz w:val="24"/>
          <w:szCs w:val="24"/>
          <w:lang w:val="en-CA" w:eastAsia="fr-CA"/>
          <w14:ligatures w14:val="none"/>
        </w:rPr>
        <w:t xml:space="preserve">Rank your business’s functions and processes by their importance and their impact on operations. Identify the critical activities that must be maintained as a priority to allow the business to survive and continue to function. </w:t>
      </w:r>
      <w:r w:rsidR="00077771" w:rsidRPr="00574816">
        <w:rPr>
          <w:rFonts w:eastAsia="Times New Roman" w:cstheme="minorHAnsi"/>
          <w:kern w:val="0"/>
          <w:sz w:val="24"/>
          <w:szCs w:val="24"/>
          <w:lang w:val="en-CA" w:eastAsia="fr-CA"/>
          <w14:ligatures w14:val="none"/>
        </w:rPr>
        <w:t xml:space="preserve"> </w:t>
      </w:r>
    </w:p>
    <w:bookmarkStart w:id="6" w:name="_Toc141192568"/>
    <w:p w14:paraId="26B935E8" w14:textId="70380D09" w:rsidR="00493B58" w:rsidRPr="00574816" w:rsidRDefault="001D0200" w:rsidP="008A1DCA">
      <w:pPr>
        <w:spacing w:before="360" w:after="0" w:line="240" w:lineRule="auto"/>
        <w:rPr>
          <w:rStyle w:val="Titre2Car"/>
          <w:b/>
          <w:bCs/>
          <w:lang w:val="en-CA"/>
        </w:rPr>
      </w:pPr>
      <w:r w:rsidRPr="00574816">
        <w:rPr>
          <w:rStyle w:val="Titre2Car"/>
          <w:b/>
          <w:bCs/>
          <w:lang w:val="en-CA" w:eastAsia="fr-CA"/>
        </w:rPr>
        <w:fldChar w:fldCharType="begin"/>
      </w:r>
      <w:r w:rsidRPr="00574816">
        <w:rPr>
          <w:rStyle w:val="Titre2Car"/>
          <w:b/>
          <w:bCs/>
          <w:lang w:val="en-CA" w:eastAsia="fr-CA"/>
        </w:rPr>
        <w:instrText>HYPERLINK  \l "_Explication_détaillée_étape"</w:instrText>
      </w:r>
      <w:r w:rsidRPr="00574816">
        <w:rPr>
          <w:rStyle w:val="Titre2Car"/>
          <w:b/>
          <w:bCs/>
          <w:lang w:val="en-CA" w:eastAsia="fr-CA"/>
        </w:rPr>
      </w:r>
      <w:r w:rsidRPr="00574816">
        <w:rPr>
          <w:rStyle w:val="Titre2Car"/>
          <w:b/>
          <w:bCs/>
          <w:lang w:val="en-CA" w:eastAsia="fr-CA"/>
        </w:rPr>
        <w:fldChar w:fldCharType="separate"/>
      </w:r>
      <w:r w:rsidR="00CE325E">
        <w:rPr>
          <w:rStyle w:val="Hyperlien"/>
          <w:rFonts w:asciiTheme="majorHAnsi" w:eastAsiaTheme="majorEastAsia" w:hAnsiTheme="majorHAnsi" w:cstheme="majorBidi"/>
          <w:b/>
          <w:bCs/>
          <w:sz w:val="26"/>
          <w:szCs w:val="26"/>
          <w:lang w:val="en-CA" w:eastAsia="fr-CA"/>
        </w:rPr>
        <w:t>Step</w:t>
      </w:r>
      <w:r w:rsidR="00077771" w:rsidRPr="00574816">
        <w:rPr>
          <w:rStyle w:val="Hyperlien"/>
          <w:rFonts w:asciiTheme="majorHAnsi" w:eastAsiaTheme="majorEastAsia" w:hAnsiTheme="majorHAnsi" w:cstheme="majorBidi"/>
          <w:b/>
          <w:bCs/>
          <w:sz w:val="26"/>
          <w:szCs w:val="26"/>
          <w:lang w:val="en-CA" w:eastAsia="fr-CA"/>
        </w:rPr>
        <w:t xml:space="preserve"> </w:t>
      </w:r>
      <w:proofErr w:type="gramStart"/>
      <w:r w:rsidR="00077771" w:rsidRPr="00574816">
        <w:rPr>
          <w:rStyle w:val="Hyperlien"/>
          <w:rFonts w:asciiTheme="majorHAnsi" w:eastAsiaTheme="majorEastAsia" w:hAnsiTheme="majorHAnsi" w:cstheme="majorBidi"/>
          <w:b/>
          <w:bCs/>
          <w:sz w:val="26"/>
          <w:szCs w:val="26"/>
          <w:lang w:val="en-CA" w:eastAsia="fr-CA"/>
        </w:rPr>
        <w:t>3 :</w:t>
      </w:r>
      <w:proofErr w:type="gramEnd"/>
      <w:r w:rsidR="00077771" w:rsidRPr="00574816">
        <w:rPr>
          <w:rStyle w:val="Hyperlien"/>
          <w:rFonts w:asciiTheme="majorHAnsi" w:eastAsiaTheme="majorEastAsia" w:hAnsiTheme="majorHAnsi" w:cstheme="majorBidi"/>
          <w:b/>
          <w:bCs/>
          <w:sz w:val="26"/>
          <w:szCs w:val="26"/>
          <w:lang w:val="en-CA" w:eastAsia="fr-CA"/>
        </w:rPr>
        <w:t xml:space="preserve"> </w:t>
      </w:r>
      <w:r w:rsidR="00F03D27">
        <w:rPr>
          <w:rStyle w:val="Hyperlien"/>
          <w:rFonts w:asciiTheme="majorHAnsi" w:eastAsiaTheme="majorEastAsia" w:hAnsiTheme="majorHAnsi" w:cstheme="majorBidi"/>
          <w:b/>
          <w:bCs/>
          <w:sz w:val="26"/>
          <w:szCs w:val="26"/>
          <w:lang w:val="en-CA" w:eastAsia="fr-CA"/>
        </w:rPr>
        <w:t xml:space="preserve">Backup and Recovery Plan </w:t>
      </w:r>
      <w:bookmarkEnd w:id="6"/>
      <w:r w:rsidRPr="00574816">
        <w:rPr>
          <w:rStyle w:val="Titre2Car"/>
          <w:b/>
          <w:bCs/>
          <w:lang w:val="en-CA" w:eastAsia="fr-CA"/>
        </w:rPr>
        <w:fldChar w:fldCharType="end"/>
      </w:r>
    </w:p>
    <w:p w14:paraId="120B8327" w14:textId="29F4F420" w:rsidR="00077771" w:rsidRPr="00574816" w:rsidRDefault="0036372C" w:rsidP="008A1DCA">
      <w:pPr>
        <w:spacing w:before="60" w:after="120" w:line="240" w:lineRule="auto"/>
        <w:rPr>
          <w:rFonts w:eastAsia="Times New Roman" w:cstheme="minorHAnsi"/>
          <w:kern w:val="0"/>
          <w:sz w:val="24"/>
          <w:szCs w:val="24"/>
          <w:lang w:val="en-CA" w:eastAsia="fr-CA"/>
          <w14:ligatures w14:val="none"/>
        </w:rPr>
      </w:pPr>
      <w:r>
        <w:rPr>
          <w:rFonts w:eastAsia="Times New Roman" w:cstheme="minorHAnsi"/>
          <w:kern w:val="0"/>
          <w:sz w:val="24"/>
          <w:szCs w:val="24"/>
          <w:lang w:val="en-CA" w:eastAsia="fr-CA"/>
          <w14:ligatures w14:val="none"/>
        </w:rPr>
        <w:t>Put in place</w:t>
      </w:r>
      <w:r w:rsidR="00F02F26">
        <w:rPr>
          <w:rFonts w:eastAsia="Times New Roman" w:cstheme="minorHAnsi"/>
          <w:kern w:val="0"/>
          <w:sz w:val="24"/>
          <w:szCs w:val="24"/>
          <w:lang w:val="en-CA" w:eastAsia="fr-CA"/>
          <w14:ligatures w14:val="none"/>
        </w:rPr>
        <w:t xml:space="preserve"> regular backup measures for your critical data and </w:t>
      </w:r>
      <w:r w:rsidR="005F47F8">
        <w:rPr>
          <w:rFonts w:eastAsia="Times New Roman" w:cstheme="minorHAnsi"/>
          <w:kern w:val="0"/>
          <w:sz w:val="24"/>
          <w:szCs w:val="24"/>
          <w:lang w:val="en-CA" w:eastAsia="fr-CA"/>
          <w14:ligatures w14:val="none"/>
        </w:rPr>
        <w:t>make sure</w:t>
      </w:r>
      <w:r w:rsidR="00F02F26">
        <w:rPr>
          <w:rFonts w:eastAsia="Times New Roman" w:cstheme="minorHAnsi"/>
          <w:kern w:val="0"/>
          <w:sz w:val="24"/>
          <w:szCs w:val="24"/>
          <w:lang w:val="en-CA" w:eastAsia="fr-CA"/>
          <w14:ligatures w14:val="none"/>
        </w:rPr>
        <w:t xml:space="preserve"> that you have systems that can take over for the essential elements of your work. </w:t>
      </w:r>
      <w:r w:rsidR="00077771" w:rsidRPr="00574816">
        <w:rPr>
          <w:rFonts w:eastAsia="Times New Roman" w:cstheme="minorHAnsi"/>
          <w:kern w:val="0"/>
          <w:sz w:val="24"/>
          <w:szCs w:val="24"/>
          <w:lang w:val="en-CA" w:eastAsia="fr-CA"/>
          <w14:ligatures w14:val="none"/>
        </w:rPr>
        <w:t xml:space="preserve"> </w:t>
      </w:r>
    </w:p>
    <w:bookmarkStart w:id="7" w:name="_Toc141192569"/>
    <w:p w14:paraId="4DC9BFE3" w14:textId="66C39A3C" w:rsidR="00493B58" w:rsidRPr="00574816" w:rsidRDefault="001D0200" w:rsidP="008A1DCA">
      <w:pPr>
        <w:spacing w:before="360" w:after="0" w:line="240" w:lineRule="auto"/>
        <w:rPr>
          <w:rStyle w:val="Titre2Car"/>
          <w:b/>
          <w:bCs/>
          <w:color w:val="336699"/>
          <w:lang w:val="en-CA" w:eastAsia="fr-CA"/>
        </w:rPr>
      </w:pPr>
      <w:r w:rsidRPr="00574816">
        <w:rPr>
          <w:rStyle w:val="Titre2Car"/>
          <w:b/>
          <w:bCs/>
          <w:color w:val="336699"/>
          <w:lang w:val="en-CA" w:eastAsia="fr-CA"/>
        </w:rPr>
        <w:fldChar w:fldCharType="begin"/>
      </w:r>
      <w:r w:rsidRPr="00574816">
        <w:rPr>
          <w:rStyle w:val="Titre2Car"/>
          <w:b/>
          <w:bCs/>
          <w:color w:val="336699"/>
          <w:lang w:val="en-CA" w:eastAsia="fr-CA"/>
        </w:rPr>
        <w:instrText>HYPERLINK  \l "_Explication_détaillée_étape_2"</w:instrText>
      </w:r>
      <w:r w:rsidRPr="00574816">
        <w:rPr>
          <w:rStyle w:val="Titre2Car"/>
          <w:b/>
          <w:bCs/>
          <w:color w:val="336699"/>
          <w:lang w:val="en-CA" w:eastAsia="fr-CA"/>
        </w:rPr>
      </w:r>
      <w:r w:rsidRPr="00574816">
        <w:rPr>
          <w:rStyle w:val="Titre2Car"/>
          <w:b/>
          <w:bCs/>
          <w:color w:val="336699"/>
          <w:lang w:val="en-CA" w:eastAsia="fr-CA"/>
        </w:rPr>
        <w:fldChar w:fldCharType="separate"/>
      </w:r>
      <w:r w:rsidR="00CE325E">
        <w:rPr>
          <w:rStyle w:val="Hyperlien"/>
          <w:rFonts w:asciiTheme="majorHAnsi" w:eastAsiaTheme="majorEastAsia" w:hAnsiTheme="majorHAnsi" w:cstheme="majorBidi"/>
          <w:b/>
          <w:bCs/>
          <w:sz w:val="26"/>
          <w:szCs w:val="26"/>
          <w:lang w:val="en-CA" w:eastAsia="fr-CA"/>
        </w:rPr>
        <w:t>Step</w:t>
      </w:r>
      <w:r w:rsidR="00077771" w:rsidRPr="00574816">
        <w:rPr>
          <w:rStyle w:val="Hyperlien"/>
          <w:rFonts w:asciiTheme="majorHAnsi" w:eastAsiaTheme="majorEastAsia" w:hAnsiTheme="majorHAnsi" w:cstheme="majorBidi"/>
          <w:b/>
          <w:bCs/>
          <w:sz w:val="26"/>
          <w:szCs w:val="26"/>
          <w:lang w:val="en-CA" w:eastAsia="fr-CA"/>
        </w:rPr>
        <w:t xml:space="preserve"> </w:t>
      </w:r>
      <w:proofErr w:type="gramStart"/>
      <w:r w:rsidR="00077771" w:rsidRPr="00574816">
        <w:rPr>
          <w:rStyle w:val="Hyperlien"/>
          <w:rFonts w:asciiTheme="majorHAnsi" w:eastAsiaTheme="majorEastAsia" w:hAnsiTheme="majorHAnsi" w:cstheme="majorBidi"/>
          <w:b/>
          <w:bCs/>
          <w:sz w:val="26"/>
          <w:szCs w:val="26"/>
          <w:lang w:val="en-CA" w:eastAsia="fr-CA"/>
        </w:rPr>
        <w:t>4 :</w:t>
      </w:r>
      <w:proofErr w:type="gramEnd"/>
      <w:r w:rsidR="00077771" w:rsidRPr="00574816">
        <w:rPr>
          <w:rStyle w:val="Hyperlien"/>
          <w:rFonts w:asciiTheme="majorHAnsi" w:eastAsiaTheme="majorEastAsia" w:hAnsiTheme="majorHAnsi" w:cstheme="majorBidi"/>
          <w:b/>
          <w:bCs/>
          <w:sz w:val="26"/>
          <w:szCs w:val="26"/>
          <w:lang w:val="en-CA" w:eastAsia="fr-CA"/>
        </w:rPr>
        <w:t xml:space="preserve"> </w:t>
      </w:r>
      <w:r w:rsidR="001D4A19">
        <w:rPr>
          <w:rStyle w:val="Hyperlien"/>
          <w:rFonts w:asciiTheme="majorHAnsi" w:eastAsiaTheme="majorEastAsia" w:hAnsiTheme="majorHAnsi" w:cstheme="majorBidi"/>
          <w:b/>
          <w:bCs/>
          <w:sz w:val="26"/>
          <w:szCs w:val="26"/>
          <w:lang w:val="en-CA" w:eastAsia="fr-CA"/>
        </w:rPr>
        <w:t xml:space="preserve">Emergency </w:t>
      </w:r>
      <w:r w:rsidR="005D147E">
        <w:rPr>
          <w:rStyle w:val="Hyperlien"/>
          <w:rFonts w:asciiTheme="majorHAnsi" w:eastAsiaTheme="majorEastAsia" w:hAnsiTheme="majorHAnsi" w:cstheme="majorBidi"/>
          <w:b/>
          <w:bCs/>
          <w:sz w:val="26"/>
          <w:szCs w:val="26"/>
          <w:lang w:val="en-CA" w:eastAsia="fr-CA"/>
        </w:rPr>
        <w:t>Action</w:t>
      </w:r>
      <w:r w:rsidR="001D4A19">
        <w:rPr>
          <w:rStyle w:val="Hyperlien"/>
          <w:rFonts w:asciiTheme="majorHAnsi" w:eastAsiaTheme="majorEastAsia" w:hAnsiTheme="majorHAnsi" w:cstheme="majorBidi"/>
          <w:b/>
          <w:bCs/>
          <w:sz w:val="26"/>
          <w:szCs w:val="26"/>
          <w:lang w:val="en-CA" w:eastAsia="fr-CA"/>
        </w:rPr>
        <w:t xml:space="preserve"> Plan </w:t>
      </w:r>
      <w:bookmarkEnd w:id="7"/>
      <w:r w:rsidRPr="00574816">
        <w:rPr>
          <w:rStyle w:val="Titre2Car"/>
          <w:b/>
          <w:bCs/>
          <w:color w:val="336699"/>
          <w:lang w:val="en-CA" w:eastAsia="fr-CA"/>
        </w:rPr>
        <w:fldChar w:fldCharType="end"/>
      </w:r>
      <w:r w:rsidR="00077771" w:rsidRPr="00574816">
        <w:rPr>
          <w:rStyle w:val="Titre2Car"/>
          <w:b/>
          <w:bCs/>
          <w:color w:val="336699"/>
          <w:lang w:val="en-CA" w:eastAsia="fr-CA"/>
        </w:rPr>
        <w:t xml:space="preserve"> </w:t>
      </w:r>
    </w:p>
    <w:p w14:paraId="5EB32C02" w14:textId="74A63A99" w:rsidR="00077771" w:rsidRPr="00574816" w:rsidRDefault="008D382A" w:rsidP="008A1DCA">
      <w:pPr>
        <w:spacing w:before="60" w:after="120" w:line="240" w:lineRule="auto"/>
        <w:rPr>
          <w:rFonts w:eastAsia="Times New Roman" w:cstheme="minorHAnsi"/>
          <w:kern w:val="0"/>
          <w:sz w:val="24"/>
          <w:szCs w:val="24"/>
          <w:lang w:val="en-CA" w:eastAsia="fr-CA"/>
          <w14:ligatures w14:val="none"/>
        </w:rPr>
      </w:pPr>
      <w:r>
        <w:rPr>
          <w:rFonts w:eastAsia="Times New Roman" w:cstheme="minorHAnsi"/>
          <w:kern w:val="0"/>
          <w:sz w:val="23"/>
          <w:szCs w:val="23"/>
          <w:lang w:val="en-CA" w:eastAsia="fr-CA"/>
          <w14:ligatures w14:val="none"/>
        </w:rPr>
        <w:t xml:space="preserve">Develop a detailed action plan </w:t>
      </w:r>
      <w:r w:rsidR="000E45CF">
        <w:rPr>
          <w:rFonts w:eastAsia="Times New Roman" w:cstheme="minorHAnsi"/>
          <w:kern w:val="0"/>
          <w:sz w:val="23"/>
          <w:szCs w:val="23"/>
          <w:lang w:val="en-CA" w:eastAsia="fr-CA"/>
          <w14:ligatures w14:val="none"/>
        </w:rPr>
        <w:t xml:space="preserve">to deal with various emergency scenarios. Make sure that your personnel are well acquainted with this plan and train regularly </w:t>
      </w:r>
      <w:r w:rsidR="00FC6DB9">
        <w:rPr>
          <w:rFonts w:eastAsia="Times New Roman" w:cstheme="minorHAnsi"/>
          <w:kern w:val="0"/>
          <w:sz w:val="23"/>
          <w:szCs w:val="23"/>
          <w:lang w:val="en-CA" w:eastAsia="fr-CA"/>
          <w14:ligatures w14:val="none"/>
        </w:rPr>
        <w:t>on</w:t>
      </w:r>
      <w:r w:rsidR="000E45CF">
        <w:rPr>
          <w:rFonts w:eastAsia="Times New Roman" w:cstheme="minorHAnsi"/>
          <w:kern w:val="0"/>
          <w:sz w:val="23"/>
          <w:szCs w:val="23"/>
          <w:lang w:val="en-CA" w:eastAsia="fr-CA"/>
          <w14:ligatures w14:val="none"/>
        </w:rPr>
        <w:t xml:space="preserve"> dealing with them. </w:t>
      </w:r>
      <w:r>
        <w:rPr>
          <w:rFonts w:eastAsia="Times New Roman" w:cstheme="minorHAnsi"/>
          <w:kern w:val="0"/>
          <w:sz w:val="23"/>
          <w:szCs w:val="23"/>
          <w:lang w:val="en-CA" w:eastAsia="fr-CA"/>
          <w14:ligatures w14:val="none"/>
        </w:rPr>
        <w:t xml:space="preserve"> </w:t>
      </w:r>
      <w:r w:rsidR="00FC6DB9">
        <w:rPr>
          <w:rFonts w:eastAsia="Times New Roman" w:cstheme="minorHAnsi"/>
          <w:kern w:val="0"/>
          <w:sz w:val="23"/>
          <w:szCs w:val="23"/>
          <w:lang w:val="en-CA" w:eastAsia="fr-CA"/>
          <w14:ligatures w14:val="none"/>
        </w:rPr>
        <w:t xml:space="preserve">Also include </w:t>
      </w:r>
      <w:r w:rsidR="00F04F4A">
        <w:rPr>
          <w:rFonts w:eastAsia="Times New Roman" w:cstheme="minorHAnsi"/>
          <w:kern w:val="0"/>
          <w:sz w:val="23"/>
          <w:szCs w:val="23"/>
          <w:lang w:val="en-CA" w:eastAsia="fr-CA"/>
          <w14:ligatures w14:val="none"/>
        </w:rPr>
        <w:t>guidelines</w:t>
      </w:r>
      <w:r w:rsidR="00FC6DB9">
        <w:rPr>
          <w:rFonts w:eastAsia="Times New Roman" w:cstheme="minorHAnsi"/>
          <w:kern w:val="0"/>
          <w:sz w:val="23"/>
          <w:szCs w:val="23"/>
          <w:lang w:val="en-CA" w:eastAsia="fr-CA"/>
          <w14:ligatures w14:val="none"/>
        </w:rPr>
        <w:t xml:space="preserve"> on </w:t>
      </w:r>
      <w:r w:rsidR="00065E97">
        <w:rPr>
          <w:rFonts w:eastAsia="Times New Roman" w:cstheme="minorHAnsi"/>
          <w:kern w:val="0"/>
          <w:sz w:val="23"/>
          <w:szCs w:val="23"/>
          <w:lang w:val="en-CA" w:eastAsia="fr-CA"/>
          <w14:ligatures w14:val="none"/>
        </w:rPr>
        <w:t>communicati</w:t>
      </w:r>
      <w:r w:rsidR="001337BB">
        <w:rPr>
          <w:rFonts w:eastAsia="Times New Roman" w:cstheme="minorHAnsi"/>
          <w:kern w:val="0"/>
          <w:sz w:val="23"/>
          <w:szCs w:val="23"/>
          <w:lang w:val="en-CA" w:eastAsia="fr-CA"/>
          <w14:ligatures w14:val="none"/>
        </w:rPr>
        <w:t>on</w:t>
      </w:r>
      <w:r w:rsidR="00065E97">
        <w:rPr>
          <w:rFonts w:eastAsia="Times New Roman" w:cstheme="minorHAnsi"/>
          <w:kern w:val="0"/>
          <w:sz w:val="23"/>
          <w:szCs w:val="23"/>
          <w:lang w:val="en-CA" w:eastAsia="fr-CA"/>
          <w14:ligatures w14:val="none"/>
        </w:rPr>
        <w:t xml:space="preserve"> in the event of an incident, internally and with external stakeholder</w:t>
      </w:r>
      <w:r w:rsidR="00CF58D3">
        <w:rPr>
          <w:rFonts w:eastAsia="Times New Roman" w:cstheme="minorHAnsi"/>
          <w:kern w:val="0"/>
          <w:sz w:val="23"/>
          <w:szCs w:val="23"/>
          <w:lang w:val="en-CA" w:eastAsia="fr-CA"/>
          <w14:ligatures w14:val="none"/>
        </w:rPr>
        <w:t>s.</w:t>
      </w:r>
      <w:r w:rsidR="00065E97">
        <w:rPr>
          <w:rFonts w:eastAsia="Times New Roman" w:cstheme="minorHAnsi"/>
          <w:kern w:val="0"/>
          <w:sz w:val="23"/>
          <w:szCs w:val="23"/>
          <w:lang w:val="en-CA" w:eastAsia="fr-CA"/>
          <w14:ligatures w14:val="none"/>
        </w:rPr>
        <w:t xml:space="preserve"> </w:t>
      </w:r>
      <w:r w:rsidR="00077771" w:rsidRPr="00574816">
        <w:rPr>
          <w:rFonts w:eastAsia="Times New Roman" w:cstheme="minorHAnsi"/>
          <w:kern w:val="0"/>
          <w:sz w:val="23"/>
          <w:szCs w:val="23"/>
          <w:lang w:val="en-CA" w:eastAsia="fr-CA"/>
          <w14:ligatures w14:val="none"/>
        </w:rPr>
        <w:t xml:space="preserve"> </w:t>
      </w:r>
    </w:p>
    <w:bookmarkStart w:id="8" w:name="_Toc141192570"/>
    <w:p w14:paraId="5872C8F7" w14:textId="00E20F88" w:rsidR="00493B58" w:rsidRPr="00574816" w:rsidRDefault="001D0200" w:rsidP="00493B58">
      <w:pPr>
        <w:spacing w:before="360" w:after="0" w:line="240" w:lineRule="auto"/>
        <w:rPr>
          <w:rStyle w:val="Titre2Car"/>
          <w:b/>
          <w:bCs/>
          <w:color w:val="336699"/>
          <w:lang w:val="en-CA" w:eastAsia="fr-CA"/>
        </w:rPr>
      </w:pPr>
      <w:r w:rsidRPr="00574816">
        <w:rPr>
          <w:rStyle w:val="Titre2Car"/>
          <w:b/>
          <w:bCs/>
          <w:color w:val="336699"/>
          <w:lang w:val="en-CA" w:eastAsia="fr-CA"/>
        </w:rPr>
        <w:fldChar w:fldCharType="begin"/>
      </w:r>
      <w:r w:rsidRPr="00574816">
        <w:rPr>
          <w:rStyle w:val="Titre2Car"/>
          <w:b/>
          <w:bCs/>
          <w:color w:val="336699"/>
          <w:lang w:val="en-CA" w:eastAsia="fr-CA"/>
        </w:rPr>
        <w:instrText>HYPERLINK  \l "_Explication_détaillée_étape_3"</w:instrText>
      </w:r>
      <w:r w:rsidRPr="00574816">
        <w:rPr>
          <w:rStyle w:val="Titre2Car"/>
          <w:b/>
          <w:bCs/>
          <w:color w:val="336699"/>
          <w:lang w:val="en-CA" w:eastAsia="fr-CA"/>
        </w:rPr>
      </w:r>
      <w:r w:rsidRPr="00574816">
        <w:rPr>
          <w:rStyle w:val="Titre2Car"/>
          <w:b/>
          <w:bCs/>
          <w:color w:val="336699"/>
          <w:lang w:val="en-CA" w:eastAsia="fr-CA"/>
        </w:rPr>
        <w:fldChar w:fldCharType="separate"/>
      </w:r>
      <w:r w:rsidR="00996EDE">
        <w:rPr>
          <w:rStyle w:val="Hyperlien"/>
          <w:rFonts w:asciiTheme="majorHAnsi" w:eastAsiaTheme="majorEastAsia" w:hAnsiTheme="majorHAnsi" w:cstheme="majorBidi"/>
          <w:b/>
          <w:bCs/>
          <w:sz w:val="26"/>
          <w:szCs w:val="26"/>
          <w:lang w:val="en-CA" w:eastAsia="fr-CA"/>
        </w:rPr>
        <w:t>Step</w:t>
      </w:r>
      <w:r w:rsidR="00077771" w:rsidRPr="00574816">
        <w:rPr>
          <w:rStyle w:val="Hyperlien"/>
          <w:rFonts w:asciiTheme="majorHAnsi" w:eastAsiaTheme="majorEastAsia" w:hAnsiTheme="majorHAnsi" w:cstheme="majorBidi"/>
          <w:b/>
          <w:bCs/>
          <w:sz w:val="26"/>
          <w:szCs w:val="26"/>
          <w:lang w:val="en-CA" w:eastAsia="fr-CA"/>
        </w:rPr>
        <w:t xml:space="preserve"> </w:t>
      </w:r>
      <w:proofErr w:type="gramStart"/>
      <w:r w:rsidR="00077771" w:rsidRPr="00574816">
        <w:rPr>
          <w:rStyle w:val="Hyperlien"/>
          <w:rFonts w:asciiTheme="majorHAnsi" w:eastAsiaTheme="majorEastAsia" w:hAnsiTheme="majorHAnsi" w:cstheme="majorBidi"/>
          <w:b/>
          <w:bCs/>
          <w:sz w:val="26"/>
          <w:szCs w:val="26"/>
          <w:lang w:val="en-CA" w:eastAsia="fr-CA"/>
        </w:rPr>
        <w:t>5</w:t>
      </w:r>
      <w:r w:rsidR="00B60FB5" w:rsidRPr="00574816">
        <w:rPr>
          <w:rStyle w:val="Hyperlien"/>
          <w:rFonts w:asciiTheme="majorHAnsi" w:eastAsiaTheme="majorEastAsia" w:hAnsiTheme="majorHAnsi" w:cstheme="majorBidi"/>
          <w:b/>
          <w:bCs/>
          <w:sz w:val="26"/>
          <w:szCs w:val="26"/>
          <w:lang w:val="en-CA" w:eastAsia="fr-CA"/>
        </w:rPr>
        <w:t> :</w:t>
      </w:r>
      <w:proofErr w:type="gramEnd"/>
      <w:r w:rsidR="00B60FB5" w:rsidRPr="00574816">
        <w:rPr>
          <w:rStyle w:val="Hyperlien"/>
          <w:rFonts w:asciiTheme="majorHAnsi" w:eastAsiaTheme="majorEastAsia" w:hAnsiTheme="majorHAnsi" w:cstheme="majorBidi"/>
          <w:b/>
          <w:bCs/>
          <w:sz w:val="26"/>
          <w:szCs w:val="26"/>
          <w:lang w:val="en-CA" w:eastAsia="fr-CA"/>
        </w:rPr>
        <w:t xml:space="preserve"> </w:t>
      </w:r>
      <w:r w:rsidR="00C1745D">
        <w:rPr>
          <w:rStyle w:val="Hyperlien"/>
          <w:rFonts w:asciiTheme="majorHAnsi" w:eastAsiaTheme="majorEastAsia" w:hAnsiTheme="majorHAnsi" w:cstheme="majorBidi"/>
          <w:b/>
          <w:bCs/>
          <w:sz w:val="26"/>
          <w:szCs w:val="26"/>
          <w:lang w:val="en-CA" w:eastAsia="fr-CA"/>
        </w:rPr>
        <w:t>Updating</w:t>
      </w:r>
      <w:bookmarkEnd w:id="8"/>
      <w:r w:rsidRPr="00574816">
        <w:rPr>
          <w:rStyle w:val="Titre2Car"/>
          <w:b/>
          <w:bCs/>
          <w:color w:val="336699"/>
          <w:lang w:val="en-CA" w:eastAsia="fr-CA"/>
        </w:rPr>
        <w:fldChar w:fldCharType="end"/>
      </w:r>
    </w:p>
    <w:p w14:paraId="5B8B45C2" w14:textId="573F2C90" w:rsidR="00077771" w:rsidRPr="00574816" w:rsidRDefault="00093980" w:rsidP="00574816">
      <w:pPr>
        <w:spacing w:before="100" w:beforeAutospacing="1" w:after="100" w:afterAutospacing="1" w:line="240" w:lineRule="auto"/>
        <w:rPr>
          <w:rFonts w:eastAsia="Times New Roman" w:cstheme="minorHAnsi"/>
          <w:kern w:val="0"/>
          <w:sz w:val="23"/>
          <w:szCs w:val="23"/>
          <w:lang w:val="en-CA" w:eastAsia="fr-CA"/>
          <w14:ligatures w14:val="none"/>
        </w:rPr>
      </w:pPr>
      <w:r>
        <w:rPr>
          <w:rFonts w:eastAsia="Times New Roman" w:cstheme="minorHAnsi"/>
          <w:kern w:val="0"/>
          <w:sz w:val="23"/>
          <w:szCs w:val="23"/>
          <w:lang w:val="en-CA" w:eastAsia="fr-CA"/>
          <w14:ligatures w14:val="none"/>
        </w:rPr>
        <w:t xml:space="preserve">Keep in mind that the business continuity plan should be easily accessible to all employees concerned and should be updated and improved to reflect the changes in your business and its environment. </w:t>
      </w:r>
    </w:p>
    <w:p w14:paraId="4BF296D5" w14:textId="77777777" w:rsidR="00A669C1" w:rsidRPr="00574816" w:rsidRDefault="00A669C1">
      <w:pPr>
        <w:rPr>
          <w:rFonts w:asciiTheme="majorHAnsi" w:eastAsia="Times New Roman" w:hAnsiTheme="majorHAnsi" w:cstheme="majorBidi"/>
          <w:b/>
          <w:bCs/>
          <w:color w:val="2F5496" w:themeColor="accent1" w:themeShade="BF"/>
          <w:sz w:val="26"/>
          <w:szCs w:val="26"/>
          <w:lang w:val="en-CA" w:eastAsia="fr-CA"/>
        </w:rPr>
      </w:pPr>
      <w:r w:rsidRPr="00574816">
        <w:rPr>
          <w:rFonts w:eastAsia="Times New Roman"/>
          <w:b/>
          <w:bCs/>
          <w:lang w:val="en-CA" w:eastAsia="fr-CA"/>
        </w:rPr>
        <w:br w:type="page"/>
      </w:r>
    </w:p>
    <w:p w14:paraId="0C524DAB" w14:textId="28CD0B54" w:rsidR="00077771" w:rsidRPr="00574816" w:rsidRDefault="00DE4C9A" w:rsidP="00EA0E2A">
      <w:pPr>
        <w:pStyle w:val="Titre2"/>
        <w:spacing w:before="0"/>
        <w:rPr>
          <w:rFonts w:eastAsia="Times New Roman"/>
          <w:b/>
          <w:bCs/>
          <w:lang w:val="en-CA" w:eastAsia="fr-CA"/>
        </w:rPr>
      </w:pPr>
      <w:bookmarkStart w:id="9" w:name="_Explication_détaillée_étape_4"/>
      <w:bookmarkStart w:id="10" w:name="_Toc153802074"/>
      <w:bookmarkEnd w:id="9"/>
      <w:r>
        <w:rPr>
          <w:rFonts w:eastAsia="Times New Roman"/>
          <w:b/>
          <w:bCs/>
          <w:lang w:val="en-CA" w:eastAsia="fr-CA"/>
        </w:rPr>
        <w:lastRenderedPageBreak/>
        <w:t>Detailed Explanations</w:t>
      </w:r>
      <w:r w:rsidR="00C853B1" w:rsidRPr="00574816">
        <w:rPr>
          <w:rFonts w:eastAsia="Times New Roman"/>
          <w:b/>
          <w:bCs/>
          <w:lang w:val="en-CA" w:eastAsia="fr-CA"/>
        </w:rPr>
        <w:t xml:space="preserve"> </w:t>
      </w:r>
      <w:r w:rsidR="00AB3875" w:rsidRPr="00574816">
        <w:rPr>
          <w:rFonts w:eastAsia="Times New Roman"/>
          <w:b/>
          <w:bCs/>
          <w:lang w:val="en-CA" w:eastAsia="fr-CA"/>
        </w:rPr>
        <w:sym w:font="Symbol" w:char="F02D"/>
      </w:r>
      <w:r w:rsidR="004F7D73" w:rsidRPr="00574816">
        <w:rPr>
          <w:rFonts w:eastAsia="Times New Roman"/>
          <w:b/>
          <w:bCs/>
          <w:lang w:val="en-CA" w:eastAsia="fr-CA"/>
        </w:rPr>
        <w:t xml:space="preserve"> </w:t>
      </w:r>
      <w:r>
        <w:rPr>
          <w:rFonts w:eastAsia="Times New Roman"/>
          <w:b/>
          <w:bCs/>
          <w:lang w:val="en-CA" w:eastAsia="fr-CA"/>
        </w:rPr>
        <w:t>Step</w:t>
      </w:r>
      <w:r w:rsidR="00C853B1" w:rsidRPr="00574816">
        <w:rPr>
          <w:rFonts w:eastAsia="Times New Roman"/>
          <w:b/>
          <w:bCs/>
          <w:lang w:val="en-CA" w:eastAsia="fr-CA"/>
        </w:rPr>
        <w:t xml:space="preserve"> 1 </w:t>
      </w:r>
      <w:r w:rsidR="00077771" w:rsidRPr="00574816">
        <w:rPr>
          <w:rFonts w:eastAsia="Times New Roman"/>
          <w:b/>
          <w:bCs/>
          <w:lang w:val="en-CA" w:eastAsia="fr-CA"/>
        </w:rPr>
        <w:t xml:space="preserve">: </w:t>
      </w:r>
      <w:r w:rsidR="0001657F">
        <w:rPr>
          <w:rFonts w:eastAsia="Times New Roman"/>
          <w:b/>
          <w:bCs/>
          <w:lang w:val="en-CA" w:eastAsia="fr-CA"/>
        </w:rPr>
        <w:t>Risk Assessment</w:t>
      </w:r>
      <w:bookmarkEnd w:id="10"/>
    </w:p>
    <w:p w14:paraId="4C7A5F54" w14:textId="76D2F51C" w:rsidR="00077771" w:rsidRPr="00574816" w:rsidRDefault="0065410D" w:rsidP="00574816">
      <w:pPr>
        <w:spacing w:before="120" w:after="100" w:afterAutospacing="1" w:line="240" w:lineRule="auto"/>
        <w:rPr>
          <w:rFonts w:eastAsia="Times New Roman" w:cstheme="minorHAnsi"/>
          <w:kern w:val="0"/>
          <w:sz w:val="23"/>
          <w:szCs w:val="23"/>
          <w:lang w:val="en-CA" w:eastAsia="fr-CA"/>
          <w14:ligatures w14:val="none"/>
        </w:rPr>
      </w:pPr>
      <w:r>
        <w:rPr>
          <w:rFonts w:eastAsia="Times New Roman" w:cstheme="minorHAnsi"/>
          <w:kern w:val="0"/>
          <w:sz w:val="23"/>
          <w:szCs w:val="23"/>
          <w:lang w:val="en-CA" w:eastAsia="fr-CA"/>
          <w14:ligatures w14:val="none"/>
        </w:rPr>
        <w:t xml:space="preserve">The risk assessment step is crucial, as it </w:t>
      </w:r>
      <w:r w:rsidR="00855DF6">
        <w:rPr>
          <w:rFonts w:eastAsia="Times New Roman" w:cstheme="minorHAnsi"/>
          <w:kern w:val="0"/>
          <w:sz w:val="23"/>
          <w:szCs w:val="23"/>
          <w:lang w:val="en-CA" w:eastAsia="fr-CA"/>
          <w14:ligatures w14:val="none"/>
        </w:rPr>
        <w:t>allows you to identify</w:t>
      </w:r>
      <w:r>
        <w:rPr>
          <w:rFonts w:eastAsia="Times New Roman" w:cstheme="minorHAnsi"/>
          <w:kern w:val="0"/>
          <w:sz w:val="23"/>
          <w:szCs w:val="23"/>
          <w:lang w:val="en-CA" w:eastAsia="fr-CA"/>
          <w14:ligatures w14:val="none"/>
        </w:rPr>
        <w:t xml:space="preserve"> the potential threats to your business.  It helps you understand your business’s specific vulnerabilities and take preventive measures to mitigate the</w:t>
      </w:r>
      <w:r w:rsidR="00533025">
        <w:rPr>
          <w:rFonts w:eastAsia="Times New Roman" w:cstheme="minorHAnsi"/>
          <w:kern w:val="0"/>
          <w:sz w:val="23"/>
          <w:szCs w:val="23"/>
          <w:lang w:val="en-CA" w:eastAsia="fr-CA"/>
          <w14:ligatures w14:val="none"/>
        </w:rPr>
        <w:t>m.</w:t>
      </w:r>
      <w:r>
        <w:rPr>
          <w:rFonts w:eastAsia="Times New Roman" w:cstheme="minorHAnsi"/>
          <w:kern w:val="0"/>
          <w:sz w:val="23"/>
          <w:szCs w:val="23"/>
          <w:lang w:val="en-CA" w:eastAsia="fr-CA"/>
          <w14:ligatures w14:val="none"/>
        </w:rPr>
        <w:t xml:space="preserve">  Here is how to proceed.  </w:t>
      </w:r>
      <w:r w:rsidR="00077771" w:rsidRPr="00574816">
        <w:rPr>
          <w:rFonts w:eastAsia="Times New Roman" w:cstheme="minorHAnsi"/>
          <w:kern w:val="0"/>
          <w:sz w:val="23"/>
          <w:szCs w:val="23"/>
          <w:lang w:val="en-CA" w:eastAsia="fr-CA"/>
          <w14:ligatures w14:val="none"/>
        </w:rPr>
        <w:t xml:space="preserve"> </w:t>
      </w:r>
    </w:p>
    <w:p w14:paraId="0DA7FAED" w14:textId="08730CB8" w:rsidR="00077771" w:rsidRPr="00574816" w:rsidRDefault="00945462" w:rsidP="00EA0E2A">
      <w:pPr>
        <w:pStyle w:val="Titre3"/>
        <w:numPr>
          <w:ilvl w:val="0"/>
          <w:numId w:val="7"/>
        </w:numPr>
        <w:ind w:left="350"/>
        <w:rPr>
          <w:rFonts w:asciiTheme="minorHAnsi" w:eastAsia="Times New Roman" w:hAnsiTheme="minorHAnsi" w:cstheme="minorHAnsi"/>
          <w:b/>
          <w:bCs/>
          <w:color w:val="auto"/>
          <w:kern w:val="0"/>
          <w:sz w:val="23"/>
          <w:szCs w:val="23"/>
          <w:lang w:val="en-CA" w:eastAsia="fr-CA"/>
          <w14:ligatures w14:val="none"/>
        </w:rPr>
      </w:pPr>
      <w:bookmarkStart w:id="11" w:name="_Toc153802075"/>
      <w:r>
        <w:rPr>
          <w:rFonts w:asciiTheme="minorHAnsi" w:eastAsia="Times New Roman" w:hAnsiTheme="minorHAnsi" w:cstheme="minorHAnsi"/>
          <w:b/>
          <w:bCs/>
          <w:color w:val="auto"/>
          <w:kern w:val="0"/>
          <w:sz w:val="23"/>
          <w:szCs w:val="23"/>
          <w:lang w:val="en-CA" w:eastAsia="fr-CA"/>
          <w14:ligatures w14:val="none"/>
        </w:rPr>
        <w:t xml:space="preserve">Identify the </w:t>
      </w:r>
      <w:r w:rsidR="00786B07">
        <w:rPr>
          <w:rFonts w:asciiTheme="minorHAnsi" w:eastAsia="Times New Roman" w:hAnsiTheme="minorHAnsi" w:cstheme="minorHAnsi"/>
          <w:b/>
          <w:bCs/>
          <w:color w:val="auto"/>
          <w:kern w:val="0"/>
          <w:sz w:val="23"/>
          <w:szCs w:val="23"/>
          <w:lang w:val="en-CA" w:eastAsia="fr-CA"/>
          <w14:ligatures w14:val="none"/>
        </w:rPr>
        <w:t>Internal</w:t>
      </w:r>
      <w:r>
        <w:rPr>
          <w:rFonts w:asciiTheme="minorHAnsi" w:eastAsia="Times New Roman" w:hAnsiTheme="minorHAnsi" w:cstheme="minorHAnsi"/>
          <w:b/>
          <w:bCs/>
          <w:color w:val="auto"/>
          <w:kern w:val="0"/>
          <w:sz w:val="23"/>
          <w:szCs w:val="23"/>
          <w:lang w:val="en-CA" w:eastAsia="fr-CA"/>
          <w14:ligatures w14:val="none"/>
        </w:rPr>
        <w:t xml:space="preserve"> and </w:t>
      </w:r>
      <w:r w:rsidR="00786B07">
        <w:rPr>
          <w:rFonts w:asciiTheme="minorHAnsi" w:eastAsia="Times New Roman" w:hAnsiTheme="minorHAnsi" w:cstheme="minorHAnsi"/>
          <w:b/>
          <w:bCs/>
          <w:color w:val="auto"/>
          <w:kern w:val="0"/>
          <w:sz w:val="23"/>
          <w:szCs w:val="23"/>
          <w:lang w:val="en-CA" w:eastAsia="fr-CA"/>
          <w14:ligatures w14:val="none"/>
        </w:rPr>
        <w:t>E</w:t>
      </w:r>
      <w:r>
        <w:rPr>
          <w:rFonts w:asciiTheme="minorHAnsi" w:eastAsia="Times New Roman" w:hAnsiTheme="minorHAnsi" w:cstheme="minorHAnsi"/>
          <w:b/>
          <w:bCs/>
          <w:color w:val="auto"/>
          <w:kern w:val="0"/>
          <w:sz w:val="23"/>
          <w:szCs w:val="23"/>
          <w:lang w:val="en-CA" w:eastAsia="fr-CA"/>
          <w14:ligatures w14:val="none"/>
        </w:rPr>
        <w:t xml:space="preserve">xternal </w:t>
      </w:r>
      <w:r w:rsidR="00786B07">
        <w:rPr>
          <w:rFonts w:asciiTheme="minorHAnsi" w:eastAsia="Times New Roman" w:hAnsiTheme="minorHAnsi" w:cstheme="minorHAnsi"/>
          <w:b/>
          <w:bCs/>
          <w:color w:val="auto"/>
          <w:kern w:val="0"/>
          <w:sz w:val="23"/>
          <w:szCs w:val="23"/>
          <w:lang w:val="en-CA" w:eastAsia="fr-CA"/>
          <w14:ligatures w14:val="none"/>
        </w:rPr>
        <w:t>R</w:t>
      </w:r>
      <w:r w:rsidR="009032D2">
        <w:rPr>
          <w:rFonts w:asciiTheme="minorHAnsi" w:eastAsia="Times New Roman" w:hAnsiTheme="minorHAnsi" w:cstheme="minorHAnsi"/>
          <w:b/>
          <w:bCs/>
          <w:color w:val="auto"/>
          <w:kern w:val="0"/>
          <w:sz w:val="23"/>
          <w:szCs w:val="23"/>
          <w:lang w:val="en-CA" w:eastAsia="fr-CA"/>
          <w14:ligatures w14:val="none"/>
        </w:rPr>
        <w:t>isks</w:t>
      </w:r>
      <w:bookmarkEnd w:id="11"/>
    </w:p>
    <w:p w14:paraId="00520EAC" w14:textId="48C06696" w:rsidR="00077771" w:rsidRPr="00574816" w:rsidRDefault="00E50E1D" w:rsidP="00574816">
      <w:pPr>
        <w:numPr>
          <w:ilvl w:val="1"/>
          <w:numId w:val="13"/>
        </w:numPr>
        <w:spacing w:after="0" w:line="240" w:lineRule="auto"/>
        <w:ind w:left="700"/>
        <w:rPr>
          <w:rFonts w:eastAsia="Times New Roman" w:cstheme="minorHAnsi"/>
          <w:kern w:val="0"/>
          <w:sz w:val="23"/>
          <w:szCs w:val="23"/>
          <w:lang w:val="en-CA" w:eastAsia="fr-CA"/>
          <w14:ligatures w14:val="none"/>
        </w:rPr>
      </w:pPr>
      <w:r>
        <w:rPr>
          <w:rFonts w:eastAsia="Times New Roman" w:cstheme="minorHAnsi"/>
          <w:kern w:val="0"/>
          <w:sz w:val="23"/>
          <w:szCs w:val="23"/>
          <w:lang w:val="en-CA" w:eastAsia="fr-CA"/>
          <w14:ligatures w14:val="none"/>
        </w:rPr>
        <w:t xml:space="preserve">The internal risks come from your business. They may include system outages, </w:t>
      </w:r>
      <w:r w:rsidR="00077771" w:rsidRPr="00574816">
        <w:rPr>
          <w:rFonts w:eastAsia="Times New Roman" w:cstheme="minorHAnsi"/>
          <w:kern w:val="0"/>
          <w:sz w:val="23"/>
          <w:szCs w:val="23"/>
          <w:lang w:val="en-CA" w:eastAsia="fr-CA"/>
          <w14:ligatures w14:val="none"/>
        </w:rPr>
        <w:t xml:space="preserve"> </w:t>
      </w:r>
      <w:r w:rsidR="001F62DE">
        <w:rPr>
          <w:rFonts w:eastAsia="Times New Roman" w:cstheme="minorHAnsi"/>
          <w:kern w:val="0"/>
          <w:sz w:val="23"/>
          <w:szCs w:val="23"/>
          <w:lang w:val="en-CA" w:eastAsia="fr-CA"/>
          <w14:ligatures w14:val="none"/>
        </w:rPr>
        <w:t xml:space="preserve">human errors, management issues, equipment failures, etc.  </w:t>
      </w:r>
    </w:p>
    <w:p w14:paraId="67099547" w14:textId="5D2AE38F" w:rsidR="00077771" w:rsidRPr="00574816" w:rsidRDefault="00684DD1" w:rsidP="00574816">
      <w:pPr>
        <w:numPr>
          <w:ilvl w:val="1"/>
          <w:numId w:val="13"/>
        </w:numPr>
        <w:spacing w:after="0" w:line="240" w:lineRule="auto"/>
        <w:ind w:left="700"/>
        <w:rPr>
          <w:rFonts w:eastAsia="Times New Roman" w:cstheme="minorHAnsi"/>
          <w:kern w:val="0"/>
          <w:sz w:val="23"/>
          <w:szCs w:val="23"/>
          <w:lang w:val="en-CA" w:eastAsia="fr-CA"/>
          <w14:ligatures w14:val="none"/>
        </w:rPr>
      </w:pPr>
      <w:r>
        <w:rPr>
          <w:rFonts w:eastAsia="Times New Roman" w:cstheme="minorHAnsi"/>
          <w:kern w:val="0"/>
          <w:sz w:val="23"/>
          <w:szCs w:val="23"/>
          <w:lang w:val="en-CA" w:eastAsia="fr-CA"/>
          <w14:ligatures w14:val="none"/>
        </w:rPr>
        <w:t>The external risks come from factors external to your business. These ma</w:t>
      </w:r>
      <w:r w:rsidR="00A02431">
        <w:rPr>
          <w:rFonts w:eastAsia="Times New Roman" w:cstheme="minorHAnsi"/>
          <w:kern w:val="0"/>
          <w:sz w:val="23"/>
          <w:szCs w:val="23"/>
          <w:lang w:val="en-CA" w:eastAsia="fr-CA"/>
          <w14:ligatures w14:val="none"/>
        </w:rPr>
        <w:t>y</w:t>
      </w:r>
      <w:r>
        <w:rPr>
          <w:rFonts w:eastAsia="Times New Roman" w:cstheme="minorHAnsi"/>
          <w:kern w:val="0"/>
          <w:sz w:val="23"/>
          <w:szCs w:val="23"/>
          <w:lang w:val="en-CA" w:eastAsia="fr-CA"/>
          <w14:ligatures w14:val="none"/>
        </w:rPr>
        <w:t xml:space="preserve"> include natural disasters (hurricanes, earthquakes, floods), social conflicts, cyberattacks, supply problems, pandemics, etc.  </w:t>
      </w:r>
      <w:r w:rsidR="00077771" w:rsidRPr="00574816">
        <w:rPr>
          <w:rFonts w:eastAsia="Times New Roman" w:cstheme="minorHAnsi"/>
          <w:kern w:val="0"/>
          <w:sz w:val="23"/>
          <w:szCs w:val="23"/>
          <w:lang w:val="en-CA" w:eastAsia="fr-CA"/>
          <w14:ligatures w14:val="none"/>
        </w:rPr>
        <w:t xml:space="preserve"> </w:t>
      </w:r>
    </w:p>
    <w:p w14:paraId="75B0B8DB" w14:textId="5547D4A2" w:rsidR="00077771" w:rsidRPr="00574816" w:rsidRDefault="00B33CA4" w:rsidP="00A669C1">
      <w:pPr>
        <w:pStyle w:val="Titre3"/>
        <w:numPr>
          <w:ilvl w:val="0"/>
          <w:numId w:val="7"/>
        </w:numPr>
        <w:spacing w:before="240"/>
        <w:ind w:left="350"/>
        <w:rPr>
          <w:rFonts w:asciiTheme="minorHAnsi" w:eastAsia="Times New Roman" w:hAnsiTheme="minorHAnsi" w:cstheme="minorHAnsi"/>
          <w:b/>
          <w:bCs/>
          <w:color w:val="auto"/>
          <w:kern w:val="0"/>
          <w:sz w:val="23"/>
          <w:szCs w:val="23"/>
          <w:lang w:val="en-CA" w:eastAsia="fr-CA"/>
          <w14:ligatures w14:val="none"/>
        </w:rPr>
      </w:pPr>
      <w:bookmarkStart w:id="12" w:name="_Toc153802076"/>
      <w:r>
        <w:rPr>
          <w:rFonts w:asciiTheme="minorHAnsi" w:eastAsia="Times New Roman" w:hAnsiTheme="minorHAnsi" w:cstheme="minorHAnsi"/>
          <w:b/>
          <w:bCs/>
          <w:color w:val="auto"/>
          <w:kern w:val="0"/>
          <w:sz w:val="23"/>
          <w:szCs w:val="23"/>
          <w:lang w:val="en-CA" w:eastAsia="fr-CA"/>
          <w14:ligatures w14:val="none"/>
        </w:rPr>
        <w:t>Assess</w:t>
      </w:r>
      <w:r w:rsidR="00CA0E29">
        <w:rPr>
          <w:rFonts w:asciiTheme="minorHAnsi" w:eastAsia="Times New Roman" w:hAnsiTheme="minorHAnsi" w:cstheme="minorHAnsi"/>
          <w:b/>
          <w:bCs/>
          <w:color w:val="auto"/>
          <w:kern w:val="0"/>
          <w:sz w:val="23"/>
          <w:szCs w:val="23"/>
          <w:lang w:val="en-CA" w:eastAsia="fr-CA"/>
          <w14:ligatures w14:val="none"/>
        </w:rPr>
        <w:t xml:space="preserve"> the</w:t>
      </w:r>
      <w:r>
        <w:rPr>
          <w:rFonts w:asciiTheme="minorHAnsi" w:eastAsia="Times New Roman" w:hAnsiTheme="minorHAnsi" w:cstheme="minorHAnsi"/>
          <w:b/>
          <w:bCs/>
          <w:color w:val="auto"/>
          <w:kern w:val="0"/>
          <w:sz w:val="23"/>
          <w:szCs w:val="23"/>
          <w:lang w:val="en-CA" w:eastAsia="fr-CA"/>
          <w14:ligatures w14:val="none"/>
        </w:rPr>
        <w:t xml:space="preserve"> </w:t>
      </w:r>
      <w:r w:rsidR="00786B07">
        <w:rPr>
          <w:rFonts w:asciiTheme="minorHAnsi" w:eastAsia="Times New Roman" w:hAnsiTheme="minorHAnsi" w:cstheme="minorHAnsi"/>
          <w:b/>
          <w:bCs/>
          <w:color w:val="auto"/>
          <w:kern w:val="0"/>
          <w:sz w:val="23"/>
          <w:szCs w:val="23"/>
          <w:lang w:val="en-CA" w:eastAsia="fr-CA"/>
          <w14:ligatures w14:val="none"/>
        </w:rPr>
        <w:t>P</w:t>
      </w:r>
      <w:r>
        <w:rPr>
          <w:rFonts w:asciiTheme="minorHAnsi" w:eastAsia="Times New Roman" w:hAnsiTheme="minorHAnsi" w:cstheme="minorHAnsi"/>
          <w:b/>
          <w:bCs/>
          <w:color w:val="auto"/>
          <w:kern w:val="0"/>
          <w:sz w:val="23"/>
          <w:szCs w:val="23"/>
          <w:lang w:val="en-CA" w:eastAsia="fr-CA"/>
          <w14:ligatures w14:val="none"/>
        </w:rPr>
        <w:t xml:space="preserve">otential </w:t>
      </w:r>
      <w:r w:rsidR="00786B07">
        <w:rPr>
          <w:rFonts w:asciiTheme="minorHAnsi" w:eastAsia="Times New Roman" w:hAnsiTheme="minorHAnsi" w:cstheme="minorHAnsi"/>
          <w:b/>
          <w:bCs/>
          <w:color w:val="auto"/>
          <w:kern w:val="0"/>
          <w:sz w:val="23"/>
          <w:szCs w:val="23"/>
          <w:lang w:val="en-CA" w:eastAsia="fr-CA"/>
          <w14:ligatures w14:val="none"/>
        </w:rPr>
        <w:t>I</w:t>
      </w:r>
      <w:r>
        <w:rPr>
          <w:rFonts w:asciiTheme="minorHAnsi" w:eastAsia="Times New Roman" w:hAnsiTheme="minorHAnsi" w:cstheme="minorHAnsi"/>
          <w:b/>
          <w:bCs/>
          <w:color w:val="auto"/>
          <w:kern w:val="0"/>
          <w:sz w:val="23"/>
          <w:szCs w:val="23"/>
          <w:lang w:val="en-CA" w:eastAsia="fr-CA"/>
          <w14:ligatures w14:val="none"/>
        </w:rPr>
        <w:t>mpact</w:t>
      </w:r>
      <w:bookmarkEnd w:id="12"/>
    </w:p>
    <w:p w14:paraId="17B09FA6" w14:textId="2359BE30" w:rsidR="00077771" w:rsidRPr="00574816" w:rsidRDefault="00D54FA4" w:rsidP="00574816">
      <w:pPr>
        <w:numPr>
          <w:ilvl w:val="1"/>
          <w:numId w:val="13"/>
        </w:numPr>
        <w:spacing w:after="0" w:line="240" w:lineRule="auto"/>
        <w:ind w:left="700"/>
        <w:rPr>
          <w:rFonts w:eastAsia="Times New Roman" w:cstheme="minorHAnsi"/>
          <w:kern w:val="0"/>
          <w:sz w:val="23"/>
          <w:szCs w:val="23"/>
          <w:lang w:val="en-CA" w:eastAsia="fr-CA"/>
          <w14:ligatures w14:val="none"/>
        </w:rPr>
      </w:pPr>
      <w:r>
        <w:rPr>
          <w:rFonts w:eastAsia="Times New Roman" w:cstheme="minorHAnsi"/>
          <w:kern w:val="0"/>
          <w:sz w:val="23"/>
          <w:szCs w:val="23"/>
          <w:lang w:val="en-CA" w:eastAsia="fr-CA"/>
          <w14:ligatures w14:val="none"/>
        </w:rPr>
        <w:t xml:space="preserve">For </w:t>
      </w:r>
      <w:r w:rsidR="0079497A">
        <w:rPr>
          <w:rFonts w:eastAsia="Times New Roman" w:cstheme="minorHAnsi"/>
          <w:kern w:val="0"/>
          <w:sz w:val="23"/>
          <w:szCs w:val="23"/>
          <w:lang w:val="en-CA" w:eastAsia="fr-CA"/>
          <w14:ligatures w14:val="none"/>
        </w:rPr>
        <w:t>each</w:t>
      </w:r>
      <w:r>
        <w:rPr>
          <w:rFonts w:eastAsia="Times New Roman" w:cstheme="minorHAnsi"/>
          <w:kern w:val="0"/>
          <w:sz w:val="23"/>
          <w:szCs w:val="23"/>
          <w:lang w:val="en-CA" w:eastAsia="fr-CA"/>
          <w14:ligatures w14:val="none"/>
        </w:rPr>
        <w:t xml:space="preserve"> risk identified, assess the probability of its occurrence and its potential impact on your business’s activities.  What are the possible consequences in terms of financial losses, property damage, </w:t>
      </w:r>
      <w:r w:rsidR="00077771" w:rsidRPr="00574816">
        <w:rPr>
          <w:rFonts w:eastAsia="Times New Roman" w:cstheme="minorHAnsi"/>
          <w:kern w:val="0"/>
          <w:sz w:val="23"/>
          <w:szCs w:val="23"/>
          <w:lang w:val="en-CA" w:eastAsia="fr-CA"/>
          <w14:ligatures w14:val="none"/>
        </w:rPr>
        <w:t xml:space="preserve"> </w:t>
      </w:r>
      <w:r w:rsidR="005B05B1">
        <w:rPr>
          <w:rFonts w:eastAsia="Times New Roman" w:cstheme="minorHAnsi"/>
          <w:kern w:val="0"/>
          <w:sz w:val="23"/>
          <w:szCs w:val="23"/>
          <w:lang w:val="en-CA" w:eastAsia="fr-CA"/>
          <w14:ligatures w14:val="none"/>
        </w:rPr>
        <w:t xml:space="preserve">downtime, reputation, etc.?  </w:t>
      </w:r>
      <w:r w:rsidR="00271EF1">
        <w:rPr>
          <w:rFonts w:eastAsia="Times New Roman" w:cstheme="minorHAnsi"/>
          <w:kern w:val="0"/>
          <w:sz w:val="23"/>
          <w:szCs w:val="23"/>
          <w:lang w:val="en-CA" w:eastAsia="fr-CA"/>
          <w14:ligatures w14:val="none"/>
        </w:rPr>
        <w:t>Rank</w:t>
      </w:r>
      <w:r w:rsidR="005B05B1">
        <w:rPr>
          <w:rFonts w:eastAsia="Times New Roman" w:cstheme="minorHAnsi"/>
          <w:kern w:val="0"/>
          <w:sz w:val="23"/>
          <w:szCs w:val="23"/>
          <w:lang w:val="en-CA" w:eastAsia="fr-CA"/>
          <w14:ligatures w14:val="none"/>
        </w:rPr>
        <w:t xml:space="preserve"> the risks in terms of their severity and their probability of occurring. </w:t>
      </w:r>
      <w:r w:rsidR="00077771" w:rsidRPr="00574816">
        <w:rPr>
          <w:rFonts w:eastAsia="Times New Roman" w:cstheme="minorHAnsi"/>
          <w:kern w:val="0"/>
          <w:sz w:val="23"/>
          <w:szCs w:val="23"/>
          <w:lang w:val="en-CA" w:eastAsia="fr-CA"/>
          <w14:ligatures w14:val="none"/>
        </w:rPr>
        <w:t xml:space="preserve"> </w:t>
      </w:r>
    </w:p>
    <w:p w14:paraId="6DE960F8" w14:textId="564F534A" w:rsidR="00077771" w:rsidRPr="00574816" w:rsidRDefault="00AF2C0D" w:rsidP="00EA0E2A">
      <w:pPr>
        <w:pStyle w:val="Titre3"/>
        <w:numPr>
          <w:ilvl w:val="0"/>
          <w:numId w:val="7"/>
        </w:numPr>
        <w:spacing w:before="240"/>
        <w:ind w:left="350"/>
        <w:rPr>
          <w:rFonts w:asciiTheme="minorHAnsi" w:eastAsia="Times New Roman" w:hAnsiTheme="minorHAnsi" w:cstheme="minorHAnsi"/>
          <w:b/>
          <w:bCs/>
          <w:color w:val="auto"/>
          <w:kern w:val="0"/>
          <w:sz w:val="23"/>
          <w:szCs w:val="23"/>
          <w:lang w:val="en-CA" w:eastAsia="fr-CA"/>
          <w14:ligatures w14:val="none"/>
        </w:rPr>
      </w:pPr>
      <w:bookmarkStart w:id="13" w:name="_Toc153802077"/>
      <w:r>
        <w:rPr>
          <w:rFonts w:asciiTheme="minorHAnsi" w:eastAsia="Times New Roman" w:hAnsiTheme="minorHAnsi" w:cstheme="minorHAnsi"/>
          <w:b/>
          <w:bCs/>
          <w:color w:val="auto"/>
          <w:kern w:val="0"/>
          <w:sz w:val="23"/>
          <w:szCs w:val="23"/>
          <w:lang w:val="en-CA" w:eastAsia="fr-CA"/>
          <w14:ligatures w14:val="none"/>
        </w:rPr>
        <w:t xml:space="preserve">Identify the </w:t>
      </w:r>
      <w:r w:rsidR="00797D58">
        <w:rPr>
          <w:rFonts w:asciiTheme="minorHAnsi" w:eastAsia="Times New Roman" w:hAnsiTheme="minorHAnsi" w:cstheme="minorHAnsi"/>
          <w:b/>
          <w:bCs/>
          <w:color w:val="auto"/>
          <w:kern w:val="0"/>
          <w:sz w:val="23"/>
          <w:szCs w:val="23"/>
          <w:lang w:val="en-CA" w:eastAsia="fr-CA"/>
          <w14:ligatures w14:val="none"/>
        </w:rPr>
        <w:t>C</w:t>
      </w:r>
      <w:r>
        <w:rPr>
          <w:rFonts w:asciiTheme="minorHAnsi" w:eastAsia="Times New Roman" w:hAnsiTheme="minorHAnsi" w:cstheme="minorHAnsi"/>
          <w:b/>
          <w:bCs/>
          <w:color w:val="auto"/>
          <w:kern w:val="0"/>
          <w:sz w:val="23"/>
          <w:szCs w:val="23"/>
          <w:lang w:val="en-CA" w:eastAsia="fr-CA"/>
          <w14:ligatures w14:val="none"/>
        </w:rPr>
        <w:t xml:space="preserve">ritical </w:t>
      </w:r>
      <w:r w:rsidR="00797D58">
        <w:rPr>
          <w:rFonts w:asciiTheme="minorHAnsi" w:eastAsia="Times New Roman" w:hAnsiTheme="minorHAnsi" w:cstheme="minorHAnsi"/>
          <w:b/>
          <w:bCs/>
          <w:color w:val="auto"/>
          <w:kern w:val="0"/>
          <w:sz w:val="23"/>
          <w:szCs w:val="23"/>
          <w:lang w:val="en-CA" w:eastAsia="fr-CA"/>
          <w14:ligatures w14:val="none"/>
        </w:rPr>
        <w:t>A</w:t>
      </w:r>
      <w:r>
        <w:rPr>
          <w:rFonts w:asciiTheme="minorHAnsi" w:eastAsia="Times New Roman" w:hAnsiTheme="minorHAnsi" w:cstheme="minorHAnsi"/>
          <w:b/>
          <w:bCs/>
          <w:color w:val="auto"/>
          <w:kern w:val="0"/>
          <w:sz w:val="23"/>
          <w:szCs w:val="23"/>
          <w:lang w:val="en-CA" w:eastAsia="fr-CA"/>
          <w14:ligatures w14:val="none"/>
        </w:rPr>
        <w:t>ssets</w:t>
      </w:r>
      <w:bookmarkEnd w:id="13"/>
    </w:p>
    <w:p w14:paraId="2D39F6BE" w14:textId="26E80D57" w:rsidR="00077771" w:rsidRPr="00574816" w:rsidRDefault="00CB5A70" w:rsidP="00574816">
      <w:pPr>
        <w:numPr>
          <w:ilvl w:val="1"/>
          <w:numId w:val="13"/>
        </w:numPr>
        <w:spacing w:after="0" w:line="240" w:lineRule="auto"/>
        <w:ind w:left="700"/>
        <w:rPr>
          <w:rFonts w:eastAsia="Times New Roman" w:cstheme="minorHAnsi"/>
          <w:kern w:val="0"/>
          <w:sz w:val="23"/>
          <w:szCs w:val="23"/>
          <w:lang w:val="en-CA" w:eastAsia="fr-CA"/>
          <w14:ligatures w14:val="none"/>
        </w:rPr>
      </w:pPr>
      <w:r>
        <w:rPr>
          <w:rFonts w:eastAsia="Times New Roman" w:cstheme="minorHAnsi"/>
          <w:kern w:val="0"/>
          <w:sz w:val="23"/>
          <w:szCs w:val="23"/>
          <w:lang w:val="en-CA" w:eastAsia="fr-CA"/>
          <w14:ligatures w14:val="none"/>
        </w:rPr>
        <w:t xml:space="preserve">Identify the assets, processes or services that are essential to the operation of your business.  These may include customer data, vital computer applications, key personnel skills, </w:t>
      </w:r>
      <w:r w:rsidR="008510E7">
        <w:rPr>
          <w:rFonts w:eastAsia="Times New Roman" w:cstheme="minorHAnsi"/>
          <w:kern w:val="0"/>
          <w:sz w:val="23"/>
          <w:szCs w:val="23"/>
          <w:lang w:val="en-CA" w:eastAsia="fr-CA"/>
          <w14:ligatures w14:val="none"/>
        </w:rPr>
        <w:t xml:space="preserve">special </w:t>
      </w:r>
      <w:r w:rsidR="00D357AF">
        <w:rPr>
          <w:rFonts w:eastAsia="Times New Roman" w:cstheme="minorHAnsi"/>
          <w:kern w:val="0"/>
          <w:sz w:val="23"/>
          <w:szCs w:val="23"/>
          <w:lang w:val="en-CA" w:eastAsia="fr-CA"/>
          <w14:ligatures w14:val="none"/>
        </w:rPr>
        <w:t>installations</w:t>
      </w:r>
      <w:r>
        <w:rPr>
          <w:rFonts w:eastAsia="Times New Roman" w:cstheme="minorHAnsi"/>
          <w:kern w:val="0"/>
          <w:sz w:val="23"/>
          <w:szCs w:val="23"/>
          <w:lang w:val="en-CA" w:eastAsia="fr-CA"/>
          <w14:ligatures w14:val="none"/>
        </w:rPr>
        <w:t xml:space="preserve">, etc.  </w:t>
      </w:r>
      <w:r w:rsidR="002D0781">
        <w:rPr>
          <w:rFonts w:eastAsia="Times New Roman" w:cstheme="minorHAnsi"/>
          <w:kern w:val="0"/>
          <w:sz w:val="23"/>
          <w:szCs w:val="23"/>
          <w:lang w:val="en-CA" w:eastAsia="fr-CA"/>
          <w14:ligatures w14:val="none"/>
        </w:rPr>
        <w:t>Focus</w:t>
      </w:r>
      <w:r>
        <w:rPr>
          <w:rFonts w:eastAsia="Times New Roman" w:cstheme="minorHAnsi"/>
          <w:kern w:val="0"/>
          <w:sz w:val="23"/>
          <w:szCs w:val="23"/>
          <w:lang w:val="en-CA" w:eastAsia="fr-CA"/>
          <w14:ligatures w14:val="none"/>
        </w:rPr>
        <w:t xml:space="preserve"> on the elements the loss or unavailability of which would have a significant impact on the continuity of your operations. </w:t>
      </w:r>
    </w:p>
    <w:p w14:paraId="23BB9930" w14:textId="3CBA7732" w:rsidR="00077771" w:rsidRPr="00574816" w:rsidRDefault="005C506A" w:rsidP="00AB3875">
      <w:pPr>
        <w:pStyle w:val="Titre3"/>
        <w:numPr>
          <w:ilvl w:val="0"/>
          <w:numId w:val="7"/>
        </w:numPr>
        <w:spacing w:before="240"/>
        <w:ind w:left="350"/>
        <w:rPr>
          <w:rFonts w:asciiTheme="minorHAnsi" w:eastAsia="Times New Roman" w:hAnsiTheme="minorHAnsi" w:cstheme="minorHAnsi"/>
          <w:b/>
          <w:bCs/>
          <w:color w:val="auto"/>
          <w:kern w:val="0"/>
          <w:sz w:val="23"/>
          <w:szCs w:val="23"/>
          <w:lang w:val="en-CA" w:eastAsia="fr-CA"/>
          <w14:ligatures w14:val="none"/>
        </w:rPr>
      </w:pPr>
      <w:bookmarkStart w:id="14" w:name="_Toc153802078"/>
      <w:r>
        <w:rPr>
          <w:rFonts w:asciiTheme="minorHAnsi" w:eastAsia="Times New Roman" w:hAnsiTheme="minorHAnsi" w:cstheme="minorHAnsi"/>
          <w:b/>
          <w:bCs/>
          <w:color w:val="auto"/>
          <w:kern w:val="0"/>
          <w:sz w:val="23"/>
          <w:szCs w:val="23"/>
          <w:lang w:val="en-CA" w:eastAsia="fr-CA"/>
          <w14:ligatures w14:val="none"/>
        </w:rPr>
        <w:t>Analyz</w:t>
      </w:r>
      <w:r w:rsidR="00CA0E29">
        <w:rPr>
          <w:rFonts w:asciiTheme="minorHAnsi" w:eastAsia="Times New Roman" w:hAnsiTheme="minorHAnsi" w:cstheme="minorHAnsi"/>
          <w:b/>
          <w:bCs/>
          <w:color w:val="auto"/>
          <w:kern w:val="0"/>
          <w:sz w:val="23"/>
          <w:szCs w:val="23"/>
          <w:lang w:val="en-CA" w:eastAsia="fr-CA"/>
          <w14:ligatures w14:val="none"/>
        </w:rPr>
        <w:t>e the</w:t>
      </w:r>
      <w:r>
        <w:rPr>
          <w:rFonts w:asciiTheme="minorHAnsi" w:eastAsia="Times New Roman" w:hAnsiTheme="minorHAnsi" w:cstheme="minorHAnsi"/>
          <w:b/>
          <w:bCs/>
          <w:color w:val="auto"/>
          <w:kern w:val="0"/>
          <w:sz w:val="23"/>
          <w:szCs w:val="23"/>
          <w:lang w:val="en-CA" w:eastAsia="fr-CA"/>
          <w14:ligatures w14:val="none"/>
        </w:rPr>
        <w:t xml:space="preserve"> </w:t>
      </w:r>
      <w:r w:rsidR="00797D58">
        <w:rPr>
          <w:rFonts w:asciiTheme="minorHAnsi" w:eastAsia="Times New Roman" w:hAnsiTheme="minorHAnsi" w:cstheme="minorHAnsi"/>
          <w:b/>
          <w:bCs/>
          <w:color w:val="auto"/>
          <w:kern w:val="0"/>
          <w:sz w:val="23"/>
          <w:szCs w:val="23"/>
          <w:lang w:val="en-CA" w:eastAsia="fr-CA"/>
          <w14:ligatures w14:val="none"/>
        </w:rPr>
        <w:t>Existing M</w:t>
      </w:r>
      <w:r>
        <w:rPr>
          <w:rFonts w:asciiTheme="minorHAnsi" w:eastAsia="Times New Roman" w:hAnsiTheme="minorHAnsi" w:cstheme="minorHAnsi"/>
          <w:b/>
          <w:bCs/>
          <w:color w:val="auto"/>
          <w:kern w:val="0"/>
          <w:sz w:val="23"/>
          <w:szCs w:val="23"/>
          <w:lang w:val="en-CA" w:eastAsia="fr-CA"/>
          <w14:ligatures w14:val="none"/>
        </w:rPr>
        <w:t>easures</w:t>
      </w:r>
      <w:bookmarkEnd w:id="14"/>
    </w:p>
    <w:p w14:paraId="6EF088D2" w14:textId="475DB9DB" w:rsidR="00077771" w:rsidRPr="00574816" w:rsidRDefault="002C2499" w:rsidP="00574816">
      <w:pPr>
        <w:numPr>
          <w:ilvl w:val="1"/>
          <w:numId w:val="13"/>
        </w:numPr>
        <w:spacing w:after="0" w:line="240" w:lineRule="auto"/>
        <w:ind w:left="700"/>
        <w:rPr>
          <w:rFonts w:eastAsia="Times New Roman" w:cstheme="minorHAnsi"/>
          <w:kern w:val="0"/>
          <w:sz w:val="23"/>
          <w:szCs w:val="23"/>
          <w:lang w:val="en-CA" w:eastAsia="fr-CA"/>
          <w14:ligatures w14:val="none"/>
        </w:rPr>
      </w:pPr>
      <w:r>
        <w:rPr>
          <w:rFonts w:eastAsia="Times New Roman" w:cstheme="minorHAnsi"/>
          <w:kern w:val="0"/>
          <w:sz w:val="23"/>
          <w:szCs w:val="23"/>
          <w:lang w:val="en-CA" w:eastAsia="fr-CA"/>
          <w14:ligatures w14:val="none"/>
        </w:rPr>
        <w:t xml:space="preserve">Examine the security and prevention measures already in place in your business to deal with certain risks. These include the backup systems, emergency plans, security policies, etc.  Assess the </w:t>
      </w:r>
      <w:r w:rsidR="0000406E">
        <w:rPr>
          <w:rFonts w:eastAsia="Times New Roman" w:cstheme="minorHAnsi"/>
          <w:kern w:val="0"/>
          <w:sz w:val="23"/>
          <w:szCs w:val="23"/>
          <w:lang w:val="en-CA" w:eastAsia="fr-CA"/>
          <w14:ligatures w14:val="none"/>
        </w:rPr>
        <w:t>effectiveness</w:t>
      </w:r>
      <w:r>
        <w:rPr>
          <w:rFonts w:eastAsia="Times New Roman" w:cstheme="minorHAnsi"/>
          <w:kern w:val="0"/>
          <w:sz w:val="23"/>
          <w:szCs w:val="23"/>
          <w:lang w:val="en-CA" w:eastAsia="fr-CA"/>
          <w14:ligatures w14:val="none"/>
        </w:rPr>
        <w:t xml:space="preserve"> of these measures and identify the potential </w:t>
      </w:r>
      <w:r w:rsidR="00DD39C4">
        <w:rPr>
          <w:rFonts w:eastAsia="Times New Roman" w:cstheme="minorHAnsi"/>
          <w:kern w:val="0"/>
          <w:sz w:val="23"/>
          <w:szCs w:val="23"/>
          <w:lang w:val="en-CA" w:eastAsia="fr-CA"/>
          <w14:ligatures w14:val="none"/>
        </w:rPr>
        <w:t>gaps</w:t>
      </w:r>
      <w:r>
        <w:rPr>
          <w:rFonts w:eastAsia="Times New Roman" w:cstheme="minorHAnsi"/>
          <w:kern w:val="0"/>
          <w:sz w:val="23"/>
          <w:szCs w:val="23"/>
          <w:lang w:val="en-CA" w:eastAsia="fr-CA"/>
          <w14:ligatures w14:val="none"/>
        </w:rPr>
        <w:t xml:space="preserve">. </w:t>
      </w:r>
      <w:r w:rsidR="00077771" w:rsidRPr="00574816">
        <w:rPr>
          <w:rFonts w:eastAsia="Times New Roman" w:cstheme="minorHAnsi"/>
          <w:kern w:val="0"/>
          <w:sz w:val="23"/>
          <w:szCs w:val="23"/>
          <w:lang w:val="en-CA" w:eastAsia="fr-CA"/>
          <w14:ligatures w14:val="none"/>
        </w:rPr>
        <w:t xml:space="preserve"> </w:t>
      </w:r>
    </w:p>
    <w:p w14:paraId="1CBDDDF2" w14:textId="522AAE99" w:rsidR="00077771" w:rsidRPr="00574816" w:rsidRDefault="006A3535" w:rsidP="00AB3875">
      <w:pPr>
        <w:pStyle w:val="Titre3"/>
        <w:numPr>
          <w:ilvl w:val="0"/>
          <w:numId w:val="7"/>
        </w:numPr>
        <w:spacing w:before="240"/>
        <w:ind w:left="350"/>
        <w:rPr>
          <w:rFonts w:asciiTheme="minorHAnsi" w:eastAsia="Times New Roman" w:hAnsiTheme="minorHAnsi" w:cstheme="minorHAnsi"/>
          <w:b/>
          <w:bCs/>
          <w:color w:val="auto"/>
          <w:kern w:val="0"/>
          <w:sz w:val="23"/>
          <w:szCs w:val="23"/>
          <w:lang w:val="en-CA" w:eastAsia="fr-CA"/>
          <w14:ligatures w14:val="none"/>
        </w:rPr>
      </w:pPr>
      <w:bookmarkStart w:id="15" w:name="_Toc153802079"/>
      <w:r>
        <w:rPr>
          <w:rFonts w:asciiTheme="minorHAnsi" w:eastAsia="Times New Roman" w:hAnsiTheme="minorHAnsi" w:cstheme="minorHAnsi"/>
          <w:b/>
          <w:bCs/>
          <w:color w:val="auto"/>
          <w:kern w:val="0"/>
          <w:sz w:val="23"/>
          <w:szCs w:val="23"/>
          <w:lang w:val="en-CA" w:eastAsia="fr-CA"/>
          <w14:ligatures w14:val="none"/>
        </w:rPr>
        <w:t>Updat</w:t>
      </w:r>
      <w:r w:rsidR="00CA0E29">
        <w:rPr>
          <w:rFonts w:asciiTheme="minorHAnsi" w:eastAsia="Times New Roman" w:hAnsiTheme="minorHAnsi" w:cstheme="minorHAnsi"/>
          <w:b/>
          <w:bCs/>
          <w:color w:val="auto"/>
          <w:kern w:val="0"/>
          <w:sz w:val="23"/>
          <w:szCs w:val="23"/>
          <w:lang w:val="en-CA" w:eastAsia="fr-CA"/>
          <w14:ligatures w14:val="none"/>
        </w:rPr>
        <w:t>e</w:t>
      </w:r>
      <w:r>
        <w:rPr>
          <w:rFonts w:asciiTheme="minorHAnsi" w:eastAsia="Times New Roman" w:hAnsiTheme="minorHAnsi" w:cstheme="minorHAnsi"/>
          <w:b/>
          <w:bCs/>
          <w:color w:val="auto"/>
          <w:kern w:val="0"/>
          <w:sz w:val="23"/>
          <w:szCs w:val="23"/>
          <w:lang w:val="en-CA" w:eastAsia="fr-CA"/>
          <w14:ligatures w14:val="none"/>
        </w:rPr>
        <w:t xml:space="preserve"> </w:t>
      </w:r>
      <w:r w:rsidR="00592D98">
        <w:rPr>
          <w:rFonts w:asciiTheme="minorHAnsi" w:eastAsia="Times New Roman" w:hAnsiTheme="minorHAnsi" w:cstheme="minorHAnsi"/>
          <w:b/>
          <w:bCs/>
          <w:color w:val="auto"/>
          <w:kern w:val="0"/>
          <w:sz w:val="23"/>
          <w:szCs w:val="23"/>
          <w:lang w:val="en-CA" w:eastAsia="fr-CA"/>
          <w14:ligatures w14:val="none"/>
        </w:rPr>
        <w:t>Annually</w:t>
      </w:r>
      <w:bookmarkEnd w:id="15"/>
    </w:p>
    <w:p w14:paraId="3AF857EB" w14:textId="4D550923" w:rsidR="00077771" w:rsidRPr="00574816" w:rsidRDefault="002C4478" w:rsidP="00574816">
      <w:pPr>
        <w:numPr>
          <w:ilvl w:val="1"/>
          <w:numId w:val="13"/>
        </w:numPr>
        <w:spacing w:after="0" w:line="240" w:lineRule="auto"/>
        <w:ind w:left="700"/>
        <w:rPr>
          <w:rFonts w:eastAsia="Times New Roman" w:cstheme="minorHAnsi"/>
          <w:kern w:val="0"/>
          <w:sz w:val="23"/>
          <w:szCs w:val="23"/>
          <w:lang w:val="en-CA" w:eastAsia="fr-CA"/>
          <w14:ligatures w14:val="none"/>
        </w:rPr>
      </w:pPr>
      <w:r>
        <w:rPr>
          <w:rFonts w:eastAsia="Times New Roman" w:cstheme="minorHAnsi"/>
          <w:kern w:val="0"/>
          <w:sz w:val="23"/>
          <w:szCs w:val="23"/>
          <w:lang w:val="en-CA" w:eastAsia="fr-CA"/>
          <w14:ligatures w14:val="none"/>
        </w:rPr>
        <w:t xml:space="preserve">Update your plan annually to ensure that it </w:t>
      </w:r>
      <w:r w:rsidR="00835898">
        <w:rPr>
          <w:rFonts w:eastAsia="Times New Roman" w:cstheme="minorHAnsi"/>
          <w:kern w:val="0"/>
          <w:sz w:val="23"/>
          <w:szCs w:val="23"/>
          <w:lang w:val="en-CA" w:eastAsia="fr-CA"/>
          <w14:ligatures w14:val="none"/>
        </w:rPr>
        <w:t xml:space="preserve">is </w:t>
      </w:r>
      <w:r w:rsidR="004D7FC3">
        <w:rPr>
          <w:rFonts w:eastAsia="Times New Roman" w:cstheme="minorHAnsi"/>
          <w:kern w:val="0"/>
          <w:sz w:val="23"/>
          <w:szCs w:val="23"/>
          <w:lang w:val="en-CA" w:eastAsia="fr-CA"/>
          <w14:ligatures w14:val="none"/>
        </w:rPr>
        <w:t xml:space="preserve">properly </w:t>
      </w:r>
      <w:r w:rsidR="00835898">
        <w:rPr>
          <w:rFonts w:eastAsia="Times New Roman" w:cstheme="minorHAnsi"/>
          <w:kern w:val="0"/>
          <w:sz w:val="23"/>
          <w:szCs w:val="23"/>
          <w:lang w:val="en-CA" w:eastAsia="fr-CA"/>
          <w14:ligatures w14:val="none"/>
        </w:rPr>
        <w:t>tailored to</w:t>
      </w:r>
      <w:r>
        <w:rPr>
          <w:rFonts w:eastAsia="Times New Roman" w:cstheme="minorHAnsi"/>
          <w:kern w:val="0"/>
          <w:sz w:val="23"/>
          <w:szCs w:val="23"/>
          <w:lang w:val="en-CA" w:eastAsia="fr-CA"/>
          <w14:ligatures w14:val="none"/>
        </w:rPr>
        <w:t xml:space="preserve"> your operations and current risks.  </w:t>
      </w:r>
      <w:r w:rsidR="007A05AB">
        <w:rPr>
          <w:rFonts w:eastAsia="Times New Roman" w:cstheme="minorHAnsi"/>
          <w:kern w:val="0"/>
          <w:sz w:val="23"/>
          <w:szCs w:val="23"/>
          <w:lang w:val="en-CA" w:eastAsia="fr-CA"/>
          <w14:ligatures w14:val="none"/>
        </w:rPr>
        <w:t>Based</w:t>
      </w:r>
      <w:r>
        <w:rPr>
          <w:rFonts w:eastAsia="Times New Roman" w:cstheme="minorHAnsi"/>
          <w:kern w:val="0"/>
          <w:sz w:val="23"/>
          <w:szCs w:val="23"/>
          <w:lang w:val="en-CA" w:eastAsia="fr-CA"/>
          <w14:ligatures w14:val="none"/>
        </w:rPr>
        <w:t xml:space="preserve"> on the identified risks and their potential impact, create realistic emergency scenarios. </w:t>
      </w:r>
    </w:p>
    <w:p w14:paraId="0D03DB11" w14:textId="77777777" w:rsidR="00AB3875" w:rsidRPr="00574816" w:rsidRDefault="00AB3875">
      <w:pPr>
        <w:rPr>
          <w:rFonts w:eastAsia="Times New Roman" w:cstheme="minorHAnsi"/>
          <w:kern w:val="0"/>
          <w:sz w:val="24"/>
          <w:szCs w:val="24"/>
          <w:lang w:val="en-CA" w:eastAsia="fr-CA"/>
          <w14:ligatures w14:val="none"/>
        </w:rPr>
      </w:pPr>
    </w:p>
    <w:p w14:paraId="62A2AC8E" w14:textId="4460760E" w:rsidR="00406FC3" w:rsidRPr="00574816" w:rsidRDefault="00406FC3">
      <w:pPr>
        <w:rPr>
          <w:rFonts w:eastAsia="Times New Roman" w:cstheme="minorHAnsi"/>
          <w:kern w:val="0"/>
          <w:sz w:val="24"/>
          <w:szCs w:val="24"/>
          <w:lang w:val="en-CA" w:eastAsia="fr-CA"/>
          <w14:ligatures w14:val="none"/>
        </w:rPr>
      </w:pPr>
      <w:r w:rsidRPr="00574816">
        <w:rPr>
          <w:rFonts w:eastAsia="Times New Roman" w:cstheme="minorHAnsi"/>
          <w:kern w:val="0"/>
          <w:sz w:val="24"/>
          <w:szCs w:val="24"/>
          <w:lang w:val="en-CA" w:eastAsia="fr-CA"/>
          <w14:ligatures w14:val="none"/>
        </w:rPr>
        <w:t>(</w:t>
      </w:r>
      <w:hyperlink w:anchor="_Annexe_2_–" w:history="1">
        <w:r w:rsidR="00574B61">
          <w:rPr>
            <w:rStyle w:val="Hyperlien"/>
            <w:rFonts w:eastAsia="Times New Roman" w:cstheme="minorHAnsi"/>
            <w:kern w:val="0"/>
            <w:sz w:val="24"/>
            <w:szCs w:val="24"/>
            <w:lang w:val="en-CA" w:eastAsia="fr-CA"/>
            <w14:ligatures w14:val="none"/>
          </w:rPr>
          <w:t xml:space="preserve">See </w:t>
        </w:r>
        <w:r w:rsidR="00486155">
          <w:rPr>
            <w:rStyle w:val="Hyperlien"/>
            <w:rFonts w:eastAsia="Times New Roman" w:cstheme="minorHAnsi"/>
            <w:kern w:val="0"/>
            <w:sz w:val="24"/>
            <w:szCs w:val="24"/>
            <w:lang w:val="en-CA" w:eastAsia="fr-CA"/>
            <w14:ligatures w14:val="none"/>
          </w:rPr>
          <w:t>A</w:t>
        </w:r>
        <w:r w:rsidR="00486155">
          <w:rPr>
            <w:rStyle w:val="Hyperlien"/>
            <w:rFonts w:eastAsia="Times New Roman" w:cstheme="minorHAnsi"/>
            <w:kern w:val="0"/>
            <w:sz w:val="24"/>
            <w:szCs w:val="24"/>
            <w:lang w:val="en-CA" w:eastAsia="fr-CA"/>
            <w14:ligatures w14:val="none"/>
          </w:rPr>
          <w:t>ppendix</w:t>
        </w:r>
        <w:r w:rsidRPr="00574816">
          <w:rPr>
            <w:rStyle w:val="Hyperlien"/>
            <w:rFonts w:eastAsia="Times New Roman" w:cstheme="minorHAnsi"/>
            <w:kern w:val="0"/>
            <w:sz w:val="24"/>
            <w:szCs w:val="24"/>
            <w:lang w:val="en-CA" w:eastAsia="fr-CA"/>
            <w14:ligatures w14:val="none"/>
          </w:rPr>
          <w:t xml:space="preserve"> </w:t>
        </w:r>
        <w:r w:rsidR="00EB37F6" w:rsidRPr="00574816">
          <w:rPr>
            <w:rStyle w:val="Hyperlien"/>
            <w:rFonts w:eastAsia="Times New Roman" w:cstheme="minorHAnsi"/>
            <w:kern w:val="0"/>
            <w:sz w:val="24"/>
            <w:szCs w:val="24"/>
            <w:lang w:val="en-CA" w:eastAsia="fr-CA"/>
            <w14:ligatures w14:val="none"/>
          </w:rPr>
          <w:t>1</w:t>
        </w:r>
      </w:hyperlink>
      <w:r w:rsidRPr="00574816">
        <w:rPr>
          <w:rFonts w:eastAsia="Times New Roman" w:cstheme="minorHAnsi"/>
          <w:kern w:val="0"/>
          <w:sz w:val="24"/>
          <w:szCs w:val="24"/>
          <w:lang w:val="en-CA" w:eastAsia="fr-CA"/>
          <w14:ligatures w14:val="none"/>
        </w:rPr>
        <w:t>)</w:t>
      </w:r>
      <w:r w:rsidRPr="00574816">
        <w:rPr>
          <w:rFonts w:eastAsia="Times New Roman" w:cstheme="minorHAnsi"/>
          <w:kern w:val="0"/>
          <w:sz w:val="24"/>
          <w:szCs w:val="24"/>
          <w:lang w:val="en-CA" w:eastAsia="fr-CA"/>
          <w14:ligatures w14:val="none"/>
        </w:rPr>
        <w:br/>
      </w:r>
    </w:p>
    <w:p w14:paraId="229E820F" w14:textId="77777777" w:rsidR="00406FC3" w:rsidRPr="00574816" w:rsidRDefault="00406FC3">
      <w:pPr>
        <w:rPr>
          <w:rFonts w:eastAsia="Times New Roman" w:cstheme="minorHAnsi"/>
          <w:kern w:val="0"/>
          <w:sz w:val="24"/>
          <w:szCs w:val="24"/>
          <w:lang w:val="en-CA" w:eastAsia="fr-CA"/>
          <w14:ligatures w14:val="none"/>
        </w:rPr>
      </w:pPr>
      <w:r w:rsidRPr="00574816">
        <w:rPr>
          <w:rFonts w:eastAsia="Times New Roman" w:cstheme="minorHAnsi"/>
          <w:kern w:val="0"/>
          <w:sz w:val="24"/>
          <w:szCs w:val="24"/>
          <w:lang w:val="en-CA" w:eastAsia="fr-CA"/>
          <w14:ligatures w14:val="none"/>
        </w:rPr>
        <w:br w:type="page"/>
      </w:r>
    </w:p>
    <w:p w14:paraId="39DF1235" w14:textId="3B10D2DE" w:rsidR="00077771" w:rsidRPr="00574816" w:rsidRDefault="0097630C" w:rsidP="00D27035">
      <w:pPr>
        <w:pStyle w:val="Titre2"/>
        <w:spacing w:before="0"/>
        <w:rPr>
          <w:rFonts w:eastAsia="Times New Roman"/>
          <w:b/>
          <w:bCs/>
          <w:lang w:val="en-CA" w:eastAsia="fr-CA"/>
        </w:rPr>
      </w:pPr>
      <w:bookmarkStart w:id="16" w:name="_Explication_détaillée_étape_1"/>
      <w:bookmarkStart w:id="17" w:name="_Toc153802080"/>
      <w:bookmarkEnd w:id="16"/>
      <w:r>
        <w:rPr>
          <w:rFonts w:eastAsia="Times New Roman"/>
          <w:b/>
          <w:bCs/>
          <w:lang w:val="en-CA" w:eastAsia="fr-CA"/>
        </w:rPr>
        <w:lastRenderedPageBreak/>
        <w:t>Detailed Explanations</w:t>
      </w:r>
      <w:r w:rsidR="00776B62" w:rsidRPr="00574816">
        <w:rPr>
          <w:rFonts w:eastAsia="Times New Roman"/>
          <w:b/>
          <w:bCs/>
          <w:lang w:val="en-CA" w:eastAsia="fr-CA"/>
        </w:rPr>
        <w:t xml:space="preserve"> </w:t>
      </w:r>
      <w:r w:rsidR="00776B62" w:rsidRPr="00574816">
        <w:rPr>
          <w:rFonts w:eastAsia="Times New Roman"/>
          <w:b/>
          <w:bCs/>
          <w:lang w:val="en-CA" w:eastAsia="fr-CA"/>
        </w:rPr>
        <w:sym w:font="Symbol" w:char="F02D"/>
      </w:r>
      <w:r w:rsidR="00077771" w:rsidRPr="00574816">
        <w:rPr>
          <w:rFonts w:eastAsia="Times New Roman"/>
          <w:b/>
          <w:bCs/>
          <w:lang w:val="en-CA" w:eastAsia="fr-CA"/>
        </w:rPr>
        <w:t xml:space="preserve"> </w:t>
      </w:r>
      <w:r>
        <w:rPr>
          <w:rFonts w:eastAsia="Times New Roman"/>
          <w:b/>
          <w:bCs/>
          <w:lang w:val="en-CA" w:eastAsia="fr-CA"/>
        </w:rPr>
        <w:t>Step</w:t>
      </w:r>
      <w:r w:rsidR="00077771" w:rsidRPr="00574816">
        <w:rPr>
          <w:rFonts w:eastAsia="Times New Roman"/>
          <w:b/>
          <w:bCs/>
          <w:lang w:val="en-CA" w:eastAsia="fr-CA"/>
        </w:rPr>
        <w:t xml:space="preserve"> 2</w:t>
      </w:r>
      <w:r w:rsidR="00C853B1" w:rsidRPr="00574816">
        <w:rPr>
          <w:rFonts w:eastAsia="Times New Roman"/>
          <w:b/>
          <w:bCs/>
          <w:lang w:val="en-CA" w:eastAsia="fr-CA"/>
        </w:rPr>
        <w:t xml:space="preserve"> </w:t>
      </w:r>
      <w:r w:rsidR="00077771" w:rsidRPr="00574816">
        <w:rPr>
          <w:rFonts w:eastAsia="Times New Roman"/>
          <w:b/>
          <w:bCs/>
          <w:lang w:val="en-CA" w:eastAsia="fr-CA"/>
        </w:rPr>
        <w:t xml:space="preserve">: </w:t>
      </w:r>
      <w:r w:rsidR="00A91AE3">
        <w:rPr>
          <w:rFonts w:eastAsia="Times New Roman"/>
          <w:b/>
          <w:bCs/>
          <w:lang w:val="en-CA" w:eastAsia="fr-CA"/>
        </w:rPr>
        <w:t>Determining the Priorities</w:t>
      </w:r>
      <w:bookmarkEnd w:id="17"/>
    </w:p>
    <w:p w14:paraId="391DB860" w14:textId="597348F4" w:rsidR="00EA0E2A" w:rsidRPr="00574816" w:rsidRDefault="008D4B24" w:rsidP="00574816">
      <w:pPr>
        <w:spacing w:before="120" w:after="0" w:line="240" w:lineRule="auto"/>
        <w:rPr>
          <w:rFonts w:eastAsia="Times New Roman" w:cstheme="minorHAnsi"/>
          <w:kern w:val="0"/>
          <w:sz w:val="23"/>
          <w:szCs w:val="23"/>
          <w:lang w:val="en-CA" w:eastAsia="fr-CA"/>
          <w14:ligatures w14:val="none"/>
        </w:rPr>
      </w:pPr>
      <w:r>
        <w:rPr>
          <w:rFonts w:eastAsia="Times New Roman" w:cstheme="minorHAnsi"/>
          <w:kern w:val="0"/>
          <w:sz w:val="23"/>
          <w:szCs w:val="23"/>
          <w:lang w:val="en-CA" w:eastAsia="fr-CA"/>
          <w14:ligatures w14:val="none"/>
        </w:rPr>
        <w:t xml:space="preserve">The </w:t>
      </w:r>
      <w:r w:rsidR="000A2E1B">
        <w:rPr>
          <w:rFonts w:eastAsia="Times New Roman" w:cstheme="minorHAnsi"/>
          <w:kern w:val="0"/>
          <w:sz w:val="23"/>
          <w:szCs w:val="23"/>
          <w:lang w:val="en-CA" w:eastAsia="fr-CA"/>
          <w14:ligatures w14:val="none"/>
        </w:rPr>
        <w:t>priority determination</w:t>
      </w:r>
      <w:r>
        <w:rPr>
          <w:rFonts w:eastAsia="Times New Roman" w:cstheme="minorHAnsi"/>
          <w:kern w:val="0"/>
          <w:sz w:val="23"/>
          <w:szCs w:val="23"/>
          <w:lang w:val="en-CA" w:eastAsia="fr-CA"/>
          <w14:ligatures w14:val="none"/>
        </w:rPr>
        <w:t xml:space="preserve"> step consists of identifying and ranking your business’s functions, processes and activities by their importance and their impact on the continuity of your operations. This will allow you to focus your resources on the critical elements in the event of a crisis, which will help you to maintain your essential activities </w:t>
      </w:r>
      <w:r w:rsidR="00C776F6">
        <w:rPr>
          <w:rFonts w:eastAsia="Times New Roman" w:cstheme="minorHAnsi"/>
          <w:kern w:val="0"/>
          <w:sz w:val="23"/>
          <w:szCs w:val="23"/>
          <w:lang w:val="en-CA" w:eastAsia="fr-CA"/>
          <w14:ligatures w14:val="none"/>
        </w:rPr>
        <w:t>regardless</w:t>
      </w:r>
      <w:r>
        <w:rPr>
          <w:rFonts w:eastAsia="Times New Roman" w:cstheme="minorHAnsi"/>
          <w:kern w:val="0"/>
          <w:sz w:val="23"/>
          <w:szCs w:val="23"/>
          <w:lang w:val="en-CA" w:eastAsia="fr-CA"/>
          <w14:ligatures w14:val="none"/>
        </w:rPr>
        <w:t xml:space="preserve"> of the disruptions. </w:t>
      </w:r>
    </w:p>
    <w:p w14:paraId="3DCA4283" w14:textId="62C2AAA6" w:rsidR="00077771" w:rsidRPr="00574816" w:rsidRDefault="00526AAE" w:rsidP="00A669C1">
      <w:pPr>
        <w:spacing w:before="120" w:after="0" w:line="240" w:lineRule="auto"/>
        <w:jc w:val="both"/>
        <w:rPr>
          <w:rFonts w:eastAsia="Times New Roman" w:cstheme="minorHAnsi"/>
          <w:kern w:val="0"/>
          <w:sz w:val="23"/>
          <w:szCs w:val="23"/>
          <w:lang w:val="en-CA" w:eastAsia="fr-CA"/>
          <w14:ligatures w14:val="none"/>
        </w:rPr>
      </w:pPr>
      <w:r>
        <w:rPr>
          <w:rFonts w:eastAsia="Times New Roman" w:cstheme="minorHAnsi"/>
          <w:kern w:val="0"/>
          <w:sz w:val="23"/>
          <w:szCs w:val="23"/>
          <w:lang w:val="en-CA" w:eastAsia="fr-CA"/>
          <w14:ligatures w14:val="none"/>
        </w:rPr>
        <w:t>Here is how to proceed</w:t>
      </w:r>
      <w:r w:rsidR="007568D6" w:rsidRPr="00574816">
        <w:rPr>
          <w:rFonts w:eastAsia="Times New Roman" w:cstheme="minorHAnsi"/>
          <w:kern w:val="0"/>
          <w:sz w:val="23"/>
          <w:szCs w:val="23"/>
          <w:lang w:val="en-CA" w:eastAsia="fr-CA"/>
          <w14:ligatures w14:val="none"/>
        </w:rPr>
        <w:t>.</w:t>
      </w:r>
    </w:p>
    <w:p w14:paraId="13666B77" w14:textId="3B75A73C" w:rsidR="00077771" w:rsidRPr="00574816" w:rsidRDefault="0044477B" w:rsidP="00EA0E2A">
      <w:pPr>
        <w:pStyle w:val="Titre3"/>
        <w:numPr>
          <w:ilvl w:val="0"/>
          <w:numId w:val="14"/>
        </w:numPr>
        <w:spacing w:before="240"/>
        <w:ind w:left="350"/>
        <w:rPr>
          <w:rFonts w:asciiTheme="minorHAnsi" w:eastAsia="Times New Roman" w:hAnsiTheme="minorHAnsi" w:cstheme="minorHAnsi"/>
          <w:b/>
          <w:bCs/>
          <w:color w:val="auto"/>
          <w:kern w:val="0"/>
          <w:sz w:val="23"/>
          <w:szCs w:val="23"/>
          <w:lang w:val="en-CA" w:eastAsia="fr-CA"/>
          <w14:ligatures w14:val="none"/>
        </w:rPr>
      </w:pPr>
      <w:bookmarkStart w:id="18" w:name="_Toc153802081"/>
      <w:r>
        <w:rPr>
          <w:rFonts w:asciiTheme="minorHAnsi" w:eastAsia="Times New Roman" w:hAnsiTheme="minorHAnsi" w:cstheme="minorHAnsi"/>
          <w:b/>
          <w:bCs/>
          <w:color w:val="auto"/>
          <w:kern w:val="0"/>
          <w:sz w:val="23"/>
          <w:szCs w:val="23"/>
          <w:lang w:val="en-CA" w:eastAsia="fr-CA"/>
          <w14:ligatures w14:val="none"/>
        </w:rPr>
        <w:t xml:space="preserve">Building </w:t>
      </w:r>
      <w:r w:rsidR="00D151BE">
        <w:rPr>
          <w:rFonts w:asciiTheme="minorHAnsi" w:eastAsia="Times New Roman" w:hAnsiTheme="minorHAnsi" w:cstheme="minorHAnsi"/>
          <w:b/>
          <w:bCs/>
          <w:color w:val="auto"/>
          <w:kern w:val="0"/>
          <w:sz w:val="23"/>
          <w:szCs w:val="23"/>
          <w:lang w:val="en-CA" w:eastAsia="fr-CA"/>
          <w14:ligatures w14:val="none"/>
        </w:rPr>
        <w:t xml:space="preserve">an </w:t>
      </w:r>
      <w:r>
        <w:rPr>
          <w:rFonts w:asciiTheme="minorHAnsi" w:eastAsia="Times New Roman" w:hAnsiTheme="minorHAnsi" w:cstheme="minorHAnsi"/>
          <w:b/>
          <w:bCs/>
          <w:color w:val="auto"/>
          <w:kern w:val="0"/>
          <w:sz w:val="23"/>
          <w:szCs w:val="23"/>
          <w:lang w:val="en-CA" w:eastAsia="fr-CA"/>
          <w14:ligatures w14:val="none"/>
        </w:rPr>
        <w:t>Inventory of</w:t>
      </w:r>
      <w:r w:rsidR="00FD392F">
        <w:rPr>
          <w:rFonts w:asciiTheme="minorHAnsi" w:eastAsia="Times New Roman" w:hAnsiTheme="minorHAnsi" w:cstheme="minorHAnsi"/>
          <w:b/>
          <w:bCs/>
          <w:color w:val="auto"/>
          <w:kern w:val="0"/>
          <w:sz w:val="23"/>
          <w:szCs w:val="23"/>
          <w:lang w:val="en-CA" w:eastAsia="fr-CA"/>
          <w14:ligatures w14:val="none"/>
        </w:rPr>
        <w:t xml:space="preserve"> </w:t>
      </w:r>
      <w:r w:rsidR="00B130FB">
        <w:rPr>
          <w:rFonts w:asciiTheme="minorHAnsi" w:eastAsia="Times New Roman" w:hAnsiTheme="minorHAnsi" w:cstheme="minorHAnsi"/>
          <w:b/>
          <w:bCs/>
          <w:color w:val="auto"/>
          <w:kern w:val="0"/>
          <w:sz w:val="23"/>
          <w:szCs w:val="23"/>
          <w:lang w:val="en-CA" w:eastAsia="fr-CA"/>
          <w14:ligatures w14:val="none"/>
        </w:rPr>
        <w:t>A</w:t>
      </w:r>
      <w:r w:rsidR="0010429F">
        <w:rPr>
          <w:rFonts w:asciiTheme="minorHAnsi" w:eastAsia="Times New Roman" w:hAnsiTheme="minorHAnsi" w:cstheme="minorHAnsi"/>
          <w:b/>
          <w:bCs/>
          <w:color w:val="auto"/>
          <w:kern w:val="0"/>
          <w:sz w:val="23"/>
          <w:szCs w:val="23"/>
          <w:lang w:val="en-CA" w:eastAsia="fr-CA"/>
          <w14:ligatures w14:val="none"/>
        </w:rPr>
        <w:t>ctivities</w:t>
      </w:r>
      <w:bookmarkEnd w:id="18"/>
      <w:r w:rsidR="00077771" w:rsidRPr="00574816">
        <w:rPr>
          <w:rFonts w:asciiTheme="minorHAnsi" w:eastAsia="Times New Roman" w:hAnsiTheme="minorHAnsi" w:cstheme="minorHAnsi"/>
          <w:b/>
          <w:bCs/>
          <w:color w:val="auto"/>
          <w:kern w:val="0"/>
          <w:sz w:val="23"/>
          <w:szCs w:val="23"/>
          <w:lang w:val="en-CA" w:eastAsia="fr-CA"/>
          <w14:ligatures w14:val="none"/>
        </w:rPr>
        <w:t xml:space="preserve"> </w:t>
      </w:r>
    </w:p>
    <w:p w14:paraId="5B357FD5" w14:textId="782708F7" w:rsidR="00077771" w:rsidRPr="00574816" w:rsidRDefault="007D707D" w:rsidP="00574816">
      <w:pPr>
        <w:numPr>
          <w:ilvl w:val="1"/>
          <w:numId w:val="13"/>
        </w:numPr>
        <w:spacing w:after="0" w:line="240" w:lineRule="auto"/>
        <w:ind w:left="700"/>
        <w:rPr>
          <w:rFonts w:eastAsia="Times New Roman" w:cstheme="minorHAnsi"/>
          <w:kern w:val="0"/>
          <w:sz w:val="23"/>
          <w:szCs w:val="23"/>
          <w:lang w:val="en-CA" w:eastAsia="fr-CA"/>
          <w14:ligatures w14:val="none"/>
        </w:rPr>
      </w:pPr>
      <w:r>
        <w:rPr>
          <w:rFonts w:eastAsia="Times New Roman" w:cstheme="minorHAnsi"/>
          <w:kern w:val="0"/>
          <w:sz w:val="23"/>
          <w:szCs w:val="23"/>
          <w:lang w:val="en-CA" w:eastAsia="fr-CA"/>
          <w14:ligatures w14:val="none"/>
        </w:rPr>
        <w:t xml:space="preserve">Start by building a complete inventory of your business’s activities. This includes the operational processes, </w:t>
      </w:r>
      <w:r w:rsidR="00AE0784">
        <w:rPr>
          <w:rFonts w:eastAsia="Times New Roman" w:cstheme="minorHAnsi"/>
          <w:kern w:val="0"/>
          <w:sz w:val="23"/>
          <w:szCs w:val="23"/>
          <w:lang w:val="en-CA" w:eastAsia="fr-CA"/>
          <w14:ligatures w14:val="none"/>
        </w:rPr>
        <w:t>client</w:t>
      </w:r>
      <w:r>
        <w:rPr>
          <w:rFonts w:eastAsia="Times New Roman" w:cstheme="minorHAnsi"/>
          <w:kern w:val="0"/>
          <w:sz w:val="23"/>
          <w:szCs w:val="23"/>
          <w:lang w:val="en-CA" w:eastAsia="fr-CA"/>
          <w14:ligatures w14:val="none"/>
        </w:rPr>
        <w:t xml:space="preserve"> services, support functions, etc.  </w:t>
      </w:r>
      <w:r w:rsidR="00077771" w:rsidRPr="00574816">
        <w:rPr>
          <w:rFonts w:eastAsia="Times New Roman" w:cstheme="minorHAnsi"/>
          <w:kern w:val="0"/>
          <w:sz w:val="23"/>
          <w:szCs w:val="23"/>
          <w:lang w:val="en-CA" w:eastAsia="fr-CA"/>
          <w14:ligatures w14:val="none"/>
        </w:rPr>
        <w:t xml:space="preserve"> </w:t>
      </w:r>
      <w:r>
        <w:rPr>
          <w:rFonts w:eastAsia="Times New Roman" w:cstheme="minorHAnsi"/>
          <w:kern w:val="0"/>
          <w:sz w:val="23"/>
          <w:szCs w:val="23"/>
          <w:lang w:val="en-CA" w:eastAsia="fr-CA"/>
          <w14:ligatures w14:val="none"/>
        </w:rPr>
        <w:t xml:space="preserve">Be </w:t>
      </w:r>
      <w:r w:rsidR="00803F6E">
        <w:rPr>
          <w:rFonts w:eastAsia="Times New Roman" w:cstheme="minorHAnsi"/>
          <w:kern w:val="0"/>
          <w:sz w:val="23"/>
          <w:szCs w:val="23"/>
          <w:lang w:val="en-CA" w:eastAsia="fr-CA"/>
          <w14:ligatures w14:val="none"/>
        </w:rPr>
        <w:t>thorough</w:t>
      </w:r>
      <w:r>
        <w:rPr>
          <w:rFonts w:eastAsia="Times New Roman" w:cstheme="minorHAnsi"/>
          <w:kern w:val="0"/>
          <w:sz w:val="23"/>
          <w:szCs w:val="23"/>
          <w:lang w:val="en-CA" w:eastAsia="fr-CA"/>
          <w14:ligatures w14:val="none"/>
        </w:rPr>
        <w:t xml:space="preserve"> so no important elements are overlooked. </w:t>
      </w:r>
      <w:r w:rsidR="00077771" w:rsidRPr="00574816">
        <w:rPr>
          <w:rFonts w:eastAsia="Times New Roman" w:cstheme="minorHAnsi"/>
          <w:kern w:val="0"/>
          <w:sz w:val="23"/>
          <w:szCs w:val="23"/>
          <w:lang w:val="en-CA" w:eastAsia="fr-CA"/>
          <w14:ligatures w14:val="none"/>
        </w:rPr>
        <w:t xml:space="preserve"> </w:t>
      </w:r>
    </w:p>
    <w:p w14:paraId="2E75F2C9" w14:textId="01D4F131" w:rsidR="00077771" w:rsidRPr="00574816" w:rsidRDefault="00B130FB" w:rsidP="00EA0E2A">
      <w:pPr>
        <w:pStyle w:val="Titre3"/>
        <w:numPr>
          <w:ilvl w:val="0"/>
          <w:numId w:val="14"/>
        </w:numPr>
        <w:spacing w:before="240"/>
        <w:ind w:left="350"/>
        <w:rPr>
          <w:rFonts w:asciiTheme="minorHAnsi" w:eastAsia="Times New Roman" w:hAnsiTheme="minorHAnsi" w:cstheme="minorHAnsi"/>
          <w:b/>
          <w:bCs/>
          <w:color w:val="auto"/>
          <w:kern w:val="0"/>
          <w:sz w:val="23"/>
          <w:szCs w:val="23"/>
          <w:lang w:val="en-CA" w:eastAsia="fr-CA"/>
          <w14:ligatures w14:val="none"/>
        </w:rPr>
      </w:pPr>
      <w:bookmarkStart w:id="19" w:name="_Toc153802082"/>
      <w:r>
        <w:rPr>
          <w:rFonts w:asciiTheme="minorHAnsi" w:eastAsia="Times New Roman" w:hAnsiTheme="minorHAnsi" w:cstheme="minorHAnsi"/>
          <w:b/>
          <w:bCs/>
          <w:color w:val="auto"/>
          <w:kern w:val="0"/>
          <w:sz w:val="23"/>
          <w:szCs w:val="23"/>
          <w:lang w:val="en-CA" w:eastAsia="fr-CA"/>
          <w14:ligatures w14:val="none"/>
        </w:rPr>
        <w:t>Impact</w:t>
      </w:r>
      <w:r w:rsidR="0044477B">
        <w:rPr>
          <w:rFonts w:asciiTheme="minorHAnsi" w:eastAsia="Times New Roman" w:hAnsiTheme="minorHAnsi" w:cstheme="minorHAnsi"/>
          <w:b/>
          <w:bCs/>
          <w:color w:val="auto"/>
          <w:kern w:val="0"/>
          <w:sz w:val="23"/>
          <w:szCs w:val="23"/>
          <w:lang w:val="en-CA" w:eastAsia="fr-CA"/>
          <w14:ligatures w14:val="none"/>
        </w:rPr>
        <w:t xml:space="preserve"> Assessment</w:t>
      </w:r>
      <w:bookmarkEnd w:id="19"/>
    </w:p>
    <w:p w14:paraId="7DEFCBC7" w14:textId="153E312B" w:rsidR="00077771" w:rsidRPr="00574816" w:rsidRDefault="00C540E7" w:rsidP="00574816">
      <w:pPr>
        <w:numPr>
          <w:ilvl w:val="1"/>
          <w:numId w:val="13"/>
        </w:numPr>
        <w:spacing w:after="0" w:line="240" w:lineRule="auto"/>
        <w:ind w:left="700"/>
        <w:rPr>
          <w:rFonts w:eastAsia="Times New Roman" w:cstheme="minorHAnsi"/>
          <w:kern w:val="0"/>
          <w:sz w:val="23"/>
          <w:szCs w:val="23"/>
          <w:lang w:val="en-CA" w:eastAsia="fr-CA"/>
          <w14:ligatures w14:val="none"/>
        </w:rPr>
      </w:pPr>
      <w:r>
        <w:rPr>
          <w:rFonts w:eastAsia="Times New Roman" w:cstheme="minorHAnsi"/>
          <w:kern w:val="0"/>
          <w:sz w:val="23"/>
          <w:szCs w:val="23"/>
          <w:lang w:val="en-CA" w:eastAsia="fr-CA"/>
          <w14:ligatures w14:val="none"/>
        </w:rPr>
        <w:t xml:space="preserve">For every activity identified, assess its impact on the business as a whole in the event </w:t>
      </w:r>
      <w:r w:rsidR="00874A81">
        <w:rPr>
          <w:rFonts w:eastAsia="Times New Roman" w:cstheme="minorHAnsi"/>
          <w:kern w:val="0"/>
          <w:sz w:val="23"/>
          <w:szCs w:val="23"/>
          <w:lang w:val="en-CA" w:eastAsia="fr-CA"/>
          <w14:ligatures w14:val="none"/>
        </w:rPr>
        <w:t>it is disrupted</w:t>
      </w:r>
      <w:r>
        <w:rPr>
          <w:rFonts w:eastAsia="Times New Roman" w:cstheme="minorHAnsi"/>
          <w:kern w:val="0"/>
          <w:sz w:val="23"/>
          <w:szCs w:val="23"/>
          <w:lang w:val="en-CA" w:eastAsia="fr-CA"/>
          <w14:ligatures w14:val="none"/>
        </w:rPr>
        <w:t>. As</w:t>
      </w:r>
      <w:r w:rsidR="00D4451C">
        <w:rPr>
          <w:rFonts w:eastAsia="Times New Roman" w:cstheme="minorHAnsi"/>
          <w:kern w:val="0"/>
          <w:sz w:val="23"/>
          <w:szCs w:val="23"/>
          <w:lang w:val="en-CA" w:eastAsia="fr-CA"/>
          <w14:ligatures w14:val="none"/>
        </w:rPr>
        <w:t>k</w:t>
      </w:r>
      <w:r>
        <w:rPr>
          <w:rFonts w:eastAsia="Times New Roman" w:cstheme="minorHAnsi"/>
          <w:kern w:val="0"/>
          <w:sz w:val="23"/>
          <w:szCs w:val="23"/>
          <w:lang w:val="en-CA" w:eastAsia="fr-CA"/>
          <w14:ligatures w14:val="none"/>
        </w:rPr>
        <w:t xml:space="preserve"> yourself the following questions:  What are the consequences if this activity cannot be carried out for a certain period of time?  What are the </w:t>
      </w:r>
      <w:r w:rsidR="00D4451C">
        <w:rPr>
          <w:rFonts w:eastAsia="Times New Roman" w:cstheme="minorHAnsi"/>
          <w:kern w:val="0"/>
          <w:sz w:val="23"/>
          <w:szCs w:val="23"/>
          <w:lang w:val="en-CA" w:eastAsia="fr-CA"/>
          <w14:ligatures w14:val="none"/>
        </w:rPr>
        <w:t>domino</w:t>
      </w:r>
      <w:r>
        <w:rPr>
          <w:rFonts w:eastAsia="Times New Roman" w:cstheme="minorHAnsi"/>
          <w:kern w:val="0"/>
          <w:sz w:val="23"/>
          <w:szCs w:val="23"/>
          <w:lang w:val="en-CA" w:eastAsia="fr-CA"/>
          <w14:ligatures w14:val="none"/>
        </w:rPr>
        <w:t xml:space="preserve"> effects on other activities?  </w:t>
      </w:r>
      <w:r w:rsidR="00077771" w:rsidRPr="00574816">
        <w:rPr>
          <w:rFonts w:eastAsia="Times New Roman" w:cstheme="minorHAnsi"/>
          <w:kern w:val="0"/>
          <w:sz w:val="23"/>
          <w:szCs w:val="23"/>
          <w:lang w:val="en-CA" w:eastAsia="fr-CA"/>
          <w14:ligatures w14:val="none"/>
        </w:rPr>
        <w:t xml:space="preserve"> </w:t>
      </w:r>
    </w:p>
    <w:p w14:paraId="73698B6C" w14:textId="52778F90" w:rsidR="00077771" w:rsidRPr="00574816" w:rsidRDefault="00FD392F" w:rsidP="00EA0E2A">
      <w:pPr>
        <w:pStyle w:val="Titre3"/>
        <w:numPr>
          <w:ilvl w:val="0"/>
          <w:numId w:val="14"/>
        </w:numPr>
        <w:spacing w:before="240"/>
        <w:ind w:left="350"/>
        <w:rPr>
          <w:rFonts w:asciiTheme="minorHAnsi" w:eastAsia="Times New Roman" w:hAnsiTheme="minorHAnsi" w:cstheme="minorHAnsi"/>
          <w:b/>
          <w:bCs/>
          <w:color w:val="auto"/>
          <w:kern w:val="0"/>
          <w:sz w:val="23"/>
          <w:szCs w:val="23"/>
          <w:lang w:val="en-CA" w:eastAsia="fr-CA"/>
          <w14:ligatures w14:val="none"/>
        </w:rPr>
      </w:pPr>
      <w:bookmarkStart w:id="20" w:name="_Toc153802083"/>
      <w:r>
        <w:rPr>
          <w:rFonts w:asciiTheme="minorHAnsi" w:eastAsia="Times New Roman" w:hAnsiTheme="minorHAnsi" w:cstheme="minorHAnsi"/>
          <w:b/>
          <w:bCs/>
          <w:color w:val="auto"/>
          <w:kern w:val="0"/>
          <w:sz w:val="23"/>
          <w:szCs w:val="23"/>
          <w:lang w:val="en-CA" w:eastAsia="fr-CA"/>
          <w14:ligatures w14:val="none"/>
        </w:rPr>
        <w:t>Rank</w:t>
      </w:r>
      <w:r w:rsidR="0044477B">
        <w:rPr>
          <w:rFonts w:asciiTheme="minorHAnsi" w:eastAsia="Times New Roman" w:hAnsiTheme="minorHAnsi" w:cstheme="minorHAnsi"/>
          <w:b/>
          <w:bCs/>
          <w:color w:val="auto"/>
          <w:kern w:val="0"/>
          <w:sz w:val="23"/>
          <w:szCs w:val="23"/>
          <w:lang w:val="en-CA" w:eastAsia="fr-CA"/>
          <w14:ligatures w14:val="none"/>
        </w:rPr>
        <w:t>ing</w:t>
      </w:r>
      <w:r w:rsidR="005D289A">
        <w:rPr>
          <w:rFonts w:asciiTheme="minorHAnsi" w:eastAsia="Times New Roman" w:hAnsiTheme="minorHAnsi" w:cstheme="minorHAnsi"/>
          <w:b/>
          <w:bCs/>
          <w:color w:val="auto"/>
          <w:kern w:val="0"/>
          <w:sz w:val="23"/>
          <w:szCs w:val="23"/>
          <w:lang w:val="en-CA" w:eastAsia="fr-CA"/>
          <w14:ligatures w14:val="none"/>
        </w:rPr>
        <w:t xml:space="preserve"> </w:t>
      </w:r>
      <w:r w:rsidR="000C4AD8">
        <w:rPr>
          <w:rFonts w:asciiTheme="minorHAnsi" w:eastAsia="Times New Roman" w:hAnsiTheme="minorHAnsi" w:cstheme="minorHAnsi"/>
          <w:b/>
          <w:bCs/>
          <w:color w:val="auto"/>
          <w:kern w:val="0"/>
          <w:sz w:val="23"/>
          <w:szCs w:val="23"/>
          <w:lang w:val="en-CA" w:eastAsia="fr-CA"/>
          <w14:ligatures w14:val="none"/>
        </w:rPr>
        <w:t xml:space="preserve">by </w:t>
      </w:r>
      <w:r w:rsidR="005369D6">
        <w:rPr>
          <w:rFonts w:asciiTheme="minorHAnsi" w:eastAsia="Times New Roman" w:hAnsiTheme="minorHAnsi" w:cstheme="minorHAnsi"/>
          <w:b/>
          <w:bCs/>
          <w:color w:val="auto"/>
          <w:kern w:val="0"/>
          <w:sz w:val="23"/>
          <w:szCs w:val="23"/>
          <w:lang w:val="en-CA" w:eastAsia="fr-CA"/>
          <w14:ligatures w14:val="none"/>
        </w:rPr>
        <w:t>O</w:t>
      </w:r>
      <w:r w:rsidR="000C4AD8">
        <w:rPr>
          <w:rFonts w:asciiTheme="minorHAnsi" w:eastAsia="Times New Roman" w:hAnsiTheme="minorHAnsi" w:cstheme="minorHAnsi"/>
          <w:b/>
          <w:bCs/>
          <w:color w:val="auto"/>
          <w:kern w:val="0"/>
          <w:sz w:val="23"/>
          <w:szCs w:val="23"/>
          <w:lang w:val="en-CA" w:eastAsia="fr-CA"/>
          <w14:ligatures w14:val="none"/>
        </w:rPr>
        <w:t xml:space="preserve">rder of </w:t>
      </w:r>
      <w:r w:rsidR="005369D6">
        <w:rPr>
          <w:rFonts w:asciiTheme="minorHAnsi" w:eastAsia="Times New Roman" w:hAnsiTheme="minorHAnsi" w:cstheme="minorHAnsi"/>
          <w:b/>
          <w:bCs/>
          <w:color w:val="auto"/>
          <w:kern w:val="0"/>
          <w:sz w:val="23"/>
          <w:szCs w:val="23"/>
          <w:lang w:val="en-CA" w:eastAsia="fr-CA"/>
          <w14:ligatures w14:val="none"/>
        </w:rPr>
        <w:t>Importance</w:t>
      </w:r>
      <w:bookmarkEnd w:id="20"/>
    </w:p>
    <w:p w14:paraId="3316B16F" w14:textId="408A8E6B" w:rsidR="00077771" w:rsidRPr="00574816" w:rsidRDefault="00AB5EDD" w:rsidP="00574816">
      <w:pPr>
        <w:numPr>
          <w:ilvl w:val="1"/>
          <w:numId w:val="13"/>
        </w:numPr>
        <w:spacing w:after="0" w:line="240" w:lineRule="auto"/>
        <w:ind w:left="700"/>
        <w:rPr>
          <w:rFonts w:eastAsia="Times New Roman" w:cstheme="minorHAnsi"/>
          <w:kern w:val="0"/>
          <w:sz w:val="23"/>
          <w:szCs w:val="23"/>
          <w:lang w:val="en-CA" w:eastAsia="fr-CA"/>
          <w14:ligatures w14:val="none"/>
        </w:rPr>
      </w:pPr>
      <w:r>
        <w:rPr>
          <w:rFonts w:eastAsia="Times New Roman" w:cstheme="minorHAnsi"/>
          <w:kern w:val="0"/>
          <w:sz w:val="23"/>
          <w:szCs w:val="23"/>
          <w:lang w:val="en-CA" w:eastAsia="fr-CA"/>
          <w14:ligatures w14:val="none"/>
        </w:rPr>
        <w:t xml:space="preserve">Next, rank the activities according to their importance for business continuity.  Identify the activities that are essential </w:t>
      </w:r>
      <w:r w:rsidR="00D05A3B">
        <w:rPr>
          <w:rFonts w:eastAsia="Times New Roman" w:cstheme="minorHAnsi"/>
          <w:kern w:val="0"/>
          <w:sz w:val="23"/>
          <w:szCs w:val="23"/>
          <w:lang w:val="en-CA" w:eastAsia="fr-CA"/>
          <w14:ligatures w14:val="none"/>
        </w:rPr>
        <w:t xml:space="preserve">for </w:t>
      </w:r>
      <w:r w:rsidR="00D35255">
        <w:rPr>
          <w:rFonts w:eastAsia="Times New Roman" w:cstheme="minorHAnsi"/>
          <w:kern w:val="0"/>
          <w:sz w:val="23"/>
          <w:szCs w:val="23"/>
          <w:lang w:val="en-CA" w:eastAsia="fr-CA"/>
          <w14:ligatures w14:val="none"/>
        </w:rPr>
        <w:t>keeping</w:t>
      </w:r>
      <w:r w:rsidR="00D05A3B">
        <w:rPr>
          <w:rFonts w:eastAsia="Times New Roman" w:cstheme="minorHAnsi"/>
          <w:kern w:val="0"/>
          <w:sz w:val="23"/>
          <w:szCs w:val="23"/>
          <w:lang w:val="en-CA" w:eastAsia="fr-CA"/>
          <w14:ligatures w14:val="none"/>
        </w:rPr>
        <w:t xml:space="preserve"> the business operational and those that are less critical.  You can use a priority scale to facilitate this ranking (for example, high, medium, low).   </w:t>
      </w:r>
      <w:r w:rsidR="00077771" w:rsidRPr="00574816">
        <w:rPr>
          <w:rFonts w:eastAsia="Times New Roman" w:cstheme="minorHAnsi"/>
          <w:kern w:val="0"/>
          <w:sz w:val="23"/>
          <w:szCs w:val="23"/>
          <w:lang w:val="en-CA" w:eastAsia="fr-CA"/>
          <w14:ligatures w14:val="none"/>
        </w:rPr>
        <w:t xml:space="preserve"> </w:t>
      </w:r>
    </w:p>
    <w:p w14:paraId="08A1CB44" w14:textId="2A884A77" w:rsidR="00077771" w:rsidRPr="00574816" w:rsidRDefault="0007606E" w:rsidP="00EA0E2A">
      <w:pPr>
        <w:pStyle w:val="Titre3"/>
        <w:numPr>
          <w:ilvl w:val="0"/>
          <w:numId w:val="14"/>
        </w:numPr>
        <w:spacing w:before="240"/>
        <w:ind w:left="350"/>
        <w:rPr>
          <w:rFonts w:asciiTheme="minorHAnsi" w:eastAsia="Times New Roman" w:hAnsiTheme="minorHAnsi" w:cstheme="minorHAnsi"/>
          <w:b/>
          <w:bCs/>
          <w:color w:val="auto"/>
          <w:kern w:val="0"/>
          <w:sz w:val="23"/>
          <w:szCs w:val="23"/>
          <w:lang w:val="en-CA" w:eastAsia="fr-CA"/>
          <w14:ligatures w14:val="none"/>
        </w:rPr>
      </w:pPr>
      <w:bookmarkStart w:id="21" w:name="_Toc153802084"/>
      <w:r>
        <w:rPr>
          <w:rFonts w:asciiTheme="minorHAnsi" w:eastAsia="Times New Roman" w:hAnsiTheme="minorHAnsi" w:cstheme="minorHAnsi"/>
          <w:b/>
          <w:bCs/>
          <w:color w:val="auto"/>
          <w:kern w:val="0"/>
          <w:sz w:val="23"/>
          <w:szCs w:val="23"/>
          <w:lang w:val="en-CA" w:eastAsia="fr-CA"/>
          <w14:ligatures w14:val="none"/>
        </w:rPr>
        <w:t>Identify</w:t>
      </w:r>
      <w:r w:rsidR="0044477B">
        <w:rPr>
          <w:rFonts w:asciiTheme="minorHAnsi" w:eastAsia="Times New Roman" w:hAnsiTheme="minorHAnsi" w:cstheme="minorHAnsi"/>
          <w:b/>
          <w:bCs/>
          <w:color w:val="auto"/>
          <w:kern w:val="0"/>
          <w:sz w:val="23"/>
          <w:szCs w:val="23"/>
          <w:lang w:val="en-CA" w:eastAsia="fr-CA"/>
          <w14:ligatures w14:val="none"/>
        </w:rPr>
        <w:t>ing</w:t>
      </w:r>
      <w:r>
        <w:rPr>
          <w:rFonts w:asciiTheme="minorHAnsi" w:eastAsia="Times New Roman" w:hAnsiTheme="minorHAnsi" w:cstheme="minorHAnsi"/>
          <w:b/>
          <w:bCs/>
          <w:color w:val="auto"/>
          <w:kern w:val="0"/>
          <w:sz w:val="23"/>
          <w:szCs w:val="23"/>
          <w:lang w:val="en-CA" w:eastAsia="fr-CA"/>
          <w14:ligatures w14:val="none"/>
        </w:rPr>
        <w:t xml:space="preserve"> Dependencies</w:t>
      </w:r>
      <w:bookmarkEnd w:id="21"/>
    </w:p>
    <w:p w14:paraId="41FF9E4F" w14:textId="4368AB83" w:rsidR="00077771" w:rsidRPr="00574816" w:rsidRDefault="008B60AA" w:rsidP="00574816">
      <w:pPr>
        <w:numPr>
          <w:ilvl w:val="1"/>
          <w:numId w:val="13"/>
        </w:numPr>
        <w:spacing w:after="0" w:line="240" w:lineRule="auto"/>
        <w:ind w:left="700"/>
        <w:rPr>
          <w:rFonts w:eastAsia="Times New Roman" w:cstheme="minorHAnsi"/>
          <w:kern w:val="0"/>
          <w:sz w:val="23"/>
          <w:szCs w:val="23"/>
          <w:lang w:val="en-CA" w:eastAsia="fr-CA"/>
          <w14:ligatures w14:val="none"/>
        </w:rPr>
      </w:pPr>
      <w:r>
        <w:rPr>
          <w:rFonts w:eastAsia="Times New Roman" w:cstheme="minorHAnsi"/>
          <w:kern w:val="0"/>
          <w:sz w:val="23"/>
          <w:szCs w:val="23"/>
          <w:lang w:val="en-CA" w:eastAsia="fr-CA"/>
          <w14:ligatures w14:val="none"/>
        </w:rPr>
        <w:t xml:space="preserve">Identify the dependencies between the various activities.  Some processes may be interdependent, which means that the </w:t>
      </w:r>
      <w:r w:rsidR="001D7FAD">
        <w:rPr>
          <w:rFonts w:eastAsia="Times New Roman" w:cstheme="minorHAnsi"/>
          <w:kern w:val="0"/>
          <w:sz w:val="23"/>
          <w:szCs w:val="23"/>
          <w:lang w:val="en-CA" w:eastAsia="fr-CA"/>
          <w14:ligatures w14:val="none"/>
        </w:rPr>
        <w:t>disrupting</w:t>
      </w:r>
      <w:r>
        <w:rPr>
          <w:rFonts w:eastAsia="Times New Roman" w:cstheme="minorHAnsi"/>
          <w:kern w:val="0"/>
          <w:sz w:val="23"/>
          <w:szCs w:val="23"/>
          <w:lang w:val="en-CA" w:eastAsia="fr-CA"/>
          <w14:ligatures w14:val="none"/>
        </w:rPr>
        <w:t xml:space="preserve"> of </w:t>
      </w:r>
      <w:r w:rsidR="008A5E7C">
        <w:rPr>
          <w:rFonts w:eastAsia="Times New Roman" w:cstheme="minorHAnsi"/>
          <w:kern w:val="0"/>
          <w:sz w:val="23"/>
          <w:szCs w:val="23"/>
          <w:lang w:val="en-CA" w:eastAsia="fr-CA"/>
          <w14:ligatures w14:val="none"/>
        </w:rPr>
        <w:t>one</w:t>
      </w:r>
      <w:r>
        <w:rPr>
          <w:rFonts w:eastAsia="Times New Roman" w:cstheme="minorHAnsi"/>
          <w:kern w:val="0"/>
          <w:sz w:val="23"/>
          <w:szCs w:val="23"/>
          <w:lang w:val="en-CA" w:eastAsia="fr-CA"/>
          <w14:ligatures w14:val="none"/>
        </w:rPr>
        <w:t xml:space="preserve"> process may have repercussions on others. By understanding these links, you will be better able to anticipate the domino effects during a crisis. </w:t>
      </w:r>
    </w:p>
    <w:p w14:paraId="066915CB" w14:textId="7B5C9A71" w:rsidR="00077771" w:rsidRPr="00574816" w:rsidRDefault="00077771" w:rsidP="00EA0E2A">
      <w:pPr>
        <w:pStyle w:val="Titre3"/>
        <w:numPr>
          <w:ilvl w:val="0"/>
          <w:numId w:val="14"/>
        </w:numPr>
        <w:spacing w:before="240"/>
        <w:ind w:left="350"/>
        <w:rPr>
          <w:rFonts w:asciiTheme="minorHAnsi" w:eastAsia="Times New Roman" w:hAnsiTheme="minorHAnsi" w:cstheme="minorHAnsi"/>
          <w:b/>
          <w:bCs/>
          <w:color w:val="auto"/>
          <w:kern w:val="0"/>
          <w:sz w:val="23"/>
          <w:szCs w:val="23"/>
          <w:lang w:val="en-CA" w:eastAsia="fr-CA"/>
          <w14:ligatures w14:val="none"/>
        </w:rPr>
      </w:pPr>
      <w:bookmarkStart w:id="22" w:name="_Toc153802085"/>
      <w:r w:rsidRPr="00574816">
        <w:rPr>
          <w:rFonts w:asciiTheme="minorHAnsi" w:eastAsia="Times New Roman" w:hAnsiTheme="minorHAnsi" w:cstheme="minorHAnsi"/>
          <w:b/>
          <w:bCs/>
          <w:color w:val="auto"/>
          <w:kern w:val="0"/>
          <w:sz w:val="23"/>
          <w:szCs w:val="23"/>
          <w:lang w:val="en-CA" w:eastAsia="fr-CA"/>
          <w14:ligatures w14:val="none"/>
        </w:rPr>
        <w:t>Validat</w:t>
      </w:r>
      <w:r w:rsidR="004872E0">
        <w:rPr>
          <w:rFonts w:asciiTheme="minorHAnsi" w:eastAsia="Times New Roman" w:hAnsiTheme="minorHAnsi" w:cstheme="minorHAnsi"/>
          <w:b/>
          <w:bCs/>
          <w:color w:val="auto"/>
          <w:kern w:val="0"/>
          <w:sz w:val="23"/>
          <w:szCs w:val="23"/>
          <w:lang w:val="en-CA" w:eastAsia="fr-CA"/>
          <w14:ligatures w14:val="none"/>
        </w:rPr>
        <w:t>ing</w:t>
      </w:r>
      <w:r w:rsidR="00D05F94">
        <w:rPr>
          <w:rFonts w:asciiTheme="minorHAnsi" w:eastAsia="Times New Roman" w:hAnsiTheme="minorHAnsi" w:cstheme="minorHAnsi"/>
          <w:b/>
          <w:bCs/>
          <w:color w:val="auto"/>
          <w:kern w:val="0"/>
          <w:sz w:val="23"/>
          <w:szCs w:val="23"/>
          <w:lang w:val="en-CA" w:eastAsia="fr-CA"/>
          <w14:ligatures w14:val="none"/>
        </w:rPr>
        <w:t xml:space="preserve"> with Stakeholders</w:t>
      </w:r>
      <w:bookmarkEnd w:id="22"/>
    </w:p>
    <w:p w14:paraId="0875BF1A" w14:textId="176CB5AB" w:rsidR="00077771" w:rsidRPr="00574816" w:rsidRDefault="001F386E" w:rsidP="00574816">
      <w:pPr>
        <w:numPr>
          <w:ilvl w:val="1"/>
          <w:numId w:val="13"/>
        </w:numPr>
        <w:spacing w:after="0" w:line="240" w:lineRule="auto"/>
        <w:ind w:left="700"/>
        <w:rPr>
          <w:rFonts w:eastAsia="Times New Roman" w:cstheme="minorHAnsi"/>
          <w:kern w:val="0"/>
          <w:sz w:val="23"/>
          <w:szCs w:val="23"/>
          <w:lang w:val="en-CA" w:eastAsia="fr-CA"/>
          <w14:ligatures w14:val="none"/>
        </w:rPr>
      </w:pPr>
      <w:r>
        <w:rPr>
          <w:rFonts w:eastAsia="Times New Roman" w:cstheme="minorHAnsi"/>
          <w:kern w:val="0"/>
          <w:sz w:val="23"/>
          <w:szCs w:val="23"/>
          <w:lang w:val="en-CA" w:eastAsia="fr-CA"/>
          <w14:ligatures w14:val="none"/>
        </w:rPr>
        <w:t xml:space="preserve">Involve the business’s key stakeholders in this ranking process. These may include the officers, department managers and other individuals with thorough knowledge of the operations. Their participation will help you get different perspectives and ensure better </w:t>
      </w:r>
      <w:r w:rsidRPr="00AD4C97">
        <w:rPr>
          <w:rFonts w:eastAsia="Times New Roman" w:cstheme="minorHAnsi"/>
          <w:kern w:val="0"/>
          <w:sz w:val="23"/>
          <w:szCs w:val="23"/>
          <w:lang w:val="en-CA" w:eastAsia="fr-CA"/>
          <w14:ligatures w14:val="none"/>
        </w:rPr>
        <w:t>adherence</w:t>
      </w:r>
      <w:r>
        <w:rPr>
          <w:rFonts w:eastAsia="Times New Roman" w:cstheme="minorHAnsi"/>
          <w:kern w:val="0"/>
          <w:sz w:val="23"/>
          <w:szCs w:val="23"/>
          <w:lang w:val="en-CA" w:eastAsia="fr-CA"/>
          <w14:ligatures w14:val="none"/>
        </w:rPr>
        <w:t xml:space="preserve"> to the business continuity plan.  </w:t>
      </w:r>
    </w:p>
    <w:p w14:paraId="2830FE52" w14:textId="392E47F1" w:rsidR="00493B58" w:rsidRPr="00574816" w:rsidRDefault="003C058B" w:rsidP="00406FC3">
      <w:pPr>
        <w:spacing w:before="100" w:beforeAutospacing="1" w:after="100" w:afterAutospacing="1" w:line="240" w:lineRule="auto"/>
        <w:jc w:val="both"/>
        <w:rPr>
          <w:rFonts w:eastAsia="Times New Roman" w:cstheme="minorHAnsi"/>
          <w:kern w:val="0"/>
          <w:sz w:val="23"/>
          <w:szCs w:val="23"/>
          <w:lang w:val="en-CA" w:eastAsia="fr-CA"/>
          <w14:ligatures w14:val="none"/>
        </w:rPr>
      </w:pPr>
      <w:r>
        <w:rPr>
          <w:rFonts w:eastAsia="Times New Roman" w:cstheme="minorHAnsi"/>
          <w:kern w:val="0"/>
          <w:sz w:val="23"/>
          <w:szCs w:val="23"/>
          <w:lang w:val="en-CA" w:eastAsia="fr-CA"/>
          <w14:ligatures w14:val="none"/>
        </w:rPr>
        <w:t xml:space="preserve">Once this step </w:t>
      </w:r>
      <w:r w:rsidR="006A10CA">
        <w:rPr>
          <w:rFonts w:eastAsia="Times New Roman" w:cstheme="minorHAnsi"/>
          <w:kern w:val="0"/>
          <w:sz w:val="23"/>
          <w:szCs w:val="23"/>
          <w:lang w:val="en-CA" w:eastAsia="fr-CA"/>
          <w14:ligatures w14:val="none"/>
        </w:rPr>
        <w:t xml:space="preserve">is </w:t>
      </w:r>
      <w:r>
        <w:rPr>
          <w:rFonts w:eastAsia="Times New Roman" w:cstheme="minorHAnsi"/>
          <w:kern w:val="0"/>
          <w:sz w:val="23"/>
          <w:szCs w:val="23"/>
          <w:lang w:val="en-CA" w:eastAsia="fr-CA"/>
          <w14:ligatures w14:val="none"/>
        </w:rPr>
        <w:t xml:space="preserve">done, you will have an overview of your business’s critical activities and their interdependence. This will </w:t>
      </w:r>
      <w:r w:rsidR="00A23654">
        <w:rPr>
          <w:rFonts w:eastAsia="Times New Roman" w:cstheme="minorHAnsi"/>
          <w:kern w:val="0"/>
          <w:sz w:val="23"/>
          <w:szCs w:val="23"/>
          <w:lang w:val="en-CA" w:eastAsia="fr-CA"/>
          <w14:ligatures w14:val="none"/>
        </w:rPr>
        <w:t>allow</w:t>
      </w:r>
      <w:r>
        <w:rPr>
          <w:rFonts w:eastAsia="Times New Roman" w:cstheme="minorHAnsi"/>
          <w:kern w:val="0"/>
          <w:sz w:val="23"/>
          <w:szCs w:val="23"/>
          <w:lang w:val="en-CA" w:eastAsia="fr-CA"/>
          <w14:ligatures w14:val="none"/>
        </w:rPr>
        <w:t xml:space="preserve"> you to focus your efforts and your </w:t>
      </w:r>
      <w:r w:rsidR="003907FF">
        <w:rPr>
          <w:rFonts w:eastAsia="Times New Roman" w:cstheme="minorHAnsi"/>
          <w:kern w:val="0"/>
          <w:sz w:val="23"/>
          <w:szCs w:val="23"/>
          <w:lang w:val="en-CA" w:eastAsia="fr-CA"/>
          <w14:ligatures w14:val="none"/>
        </w:rPr>
        <w:t>r</w:t>
      </w:r>
      <w:r>
        <w:rPr>
          <w:rFonts w:eastAsia="Times New Roman" w:cstheme="minorHAnsi"/>
          <w:kern w:val="0"/>
          <w:sz w:val="23"/>
          <w:szCs w:val="23"/>
          <w:lang w:val="en-CA" w:eastAsia="fr-CA"/>
          <w14:ligatures w14:val="none"/>
        </w:rPr>
        <w:t xml:space="preserve">esources on the backing up and protecting of the essential elements in the event of a crisis. The ranking by order of priority will guide you </w:t>
      </w:r>
      <w:r w:rsidR="00360176">
        <w:rPr>
          <w:rFonts w:eastAsia="Times New Roman" w:cstheme="minorHAnsi"/>
          <w:kern w:val="0"/>
          <w:sz w:val="23"/>
          <w:szCs w:val="23"/>
          <w:lang w:val="en-CA" w:eastAsia="fr-CA"/>
          <w14:ligatures w14:val="none"/>
        </w:rPr>
        <w:t>throughout the development of</w:t>
      </w:r>
      <w:r>
        <w:rPr>
          <w:rFonts w:eastAsia="Times New Roman" w:cstheme="minorHAnsi"/>
          <w:kern w:val="0"/>
          <w:sz w:val="23"/>
          <w:szCs w:val="23"/>
          <w:lang w:val="en-CA" w:eastAsia="fr-CA"/>
          <w14:ligatures w14:val="none"/>
        </w:rPr>
        <w:t xml:space="preserve"> the business continuity plan by helping you define specific response strategies for each category of priorities.  </w:t>
      </w:r>
      <w:r w:rsidR="00077771" w:rsidRPr="00574816">
        <w:rPr>
          <w:rFonts w:eastAsia="Times New Roman" w:cstheme="minorHAnsi"/>
          <w:kern w:val="0"/>
          <w:sz w:val="23"/>
          <w:szCs w:val="23"/>
          <w:lang w:val="en-CA" w:eastAsia="fr-CA"/>
          <w14:ligatures w14:val="none"/>
        </w:rPr>
        <w:t xml:space="preserve"> </w:t>
      </w:r>
    </w:p>
    <w:p w14:paraId="033DE058" w14:textId="00B0FB84" w:rsidR="00406FC3" w:rsidRPr="00574816" w:rsidRDefault="00406FC3" w:rsidP="00406FC3">
      <w:pPr>
        <w:spacing w:before="100" w:beforeAutospacing="1" w:after="100" w:afterAutospacing="1" w:line="240" w:lineRule="auto"/>
        <w:jc w:val="both"/>
        <w:rPr>
          <w:rFonts w:eastAsia="Times New Roman" w:cstheme="minorHAnsi"/>
          <w:kern w:val="0"/>
          <w:sz w:val="23"/>
          <w:szCs w:val="23"/>
          <w:lang w:val="en-CA" w:eastAsia="fr-CA"/>
          <w14:ligatures w14:val="none"/>
        </w:rPr>
      </w:pPr>
      <w:r w:rsidRPr="00574816">
        <w:rPr>
          <w:rFonts w:eastAsia="Times New Roman" w:cstheme="minorHAnsi"/>
          <w:kern w:val="0"/>
          <w:sz w:val="24"/>
          <w:szCs w:val="24"/>
          <w:lang w:val="en-CA" w:eastAsia="fr-CA"/>
          <w14:ligatures w14:val="none"/>
        </w:rPr>
        <w:t>(</w:t>
      </w:r>
      <w:hyperlink w:anchor="_Annexe_3_–" w:history="1">
        <w:r w:rsidR="00874D18">
          <w:rPr>
            <w:rStyle w:val="Hyperlien"/>
            <w:rFonts w:eastAsia="Times New Roman" w:cstheme="minorHAnsi"/>
            <w:kern w:val="0"/>
            <w:sz w:val="24"/>
            <w:szCs w:val="24"/>
            <w:lang w:val="en-CA" w:eastAsia="fr-CA"/>
            <w14:ligatures w14:val="none"/>
          </w:rPr>
          <w:t xml:space="preserve">See </w:t>
        </w:r>
        <w:r w:rsidR="00486155">
          <w:rPr>
            <w:rStyle w:val="Hyperlien"/>
            <w:rFonts w:eastAsia="Times New Roman" w:cstheme="minorHAnsi"/>
            <w:kern w:val="0"/>
            <w:sz w:val="24"/>
            <w:szCs w:val="24"/>
            <w:lang w:val="en-CA" w:eastAsia="fr-CA"/>
            <w14:ligatures w14:val="none"/>
          </w:rPr>
          <w:t>Appendix</w:t>
        </w:r>
        <w:r w:rsidRPr="00574816">
          <w:rPr>
            <w:rStyle w:val="Hyperlien"/>
            <w:rFonts w:eastAsia="Times New Roman" w:cstheme="minorHAnsi"/>
            <w:kern w:val="0"/>
            <w:sz w:val="24"/>
            <w:szCs w:val="24"/>
            <w:lang w:val="en-CA" w:eastAsia="fr-CA"/>
            <w14:ligatures w14:val="none"/>
          </w:rPr>
          <w:t xml:space="preserve"> </w:t>
        </w:r>
        <w:r w:rsidR="00EB37F6" w:rsidRPr="00574816">
          <w:rPr>
            <w:rStyle w:val="Hyperlien"/>
            <w:rFonts w:eastAsia="Times New Roman" w:cstheme="minorHAnsi"/>
            <w:kern w:val="0"/>
            <w:sz w:val="24"/>
            <w:szCs w:val="24"/>
            <w:lang w:val="en-CA" w:eastAsia="fr-CA"/>
            <w14:ligatures w14:val="none"/>
          </w:rPr>
          <w:t>2</w:t>
        </w:r>
      </w:hyperlink>
      <w:r w:rsidRPr="00574816">
        <w:rPr>
          <w:rFonts w:eastAsia="Times New Roman" w:cstheme="minorHAnsi"/>
          <w:kern w:val="0"/>
          <w:sz w:val="24"/>
          <w:szCs w:val="24"/>
          <w:lang w:val="en-CA" w:eastAsia="fr-CA"/>
          <w14:ligatures w14:val="none"/>
        </w:rPr>
        <w:t xml:space="preserve"> </w:t>
      </w:r>
      <w:r w:rsidR="00874D18">
        <w:rPr>
          <w:rFonts w:eastAsia="Times New Roman" w:cstheme="minorHAnsi"/>
          <w:kern w:val="0"/>
          <w:sz w:val="24"/>
          <w:szCs w:val="24"/>
          <w:lang w:val="en-CA" w:eastAsia="fr-CA"/>
          <w14:ligatures w14:val="none"/>
        </w:rPr>
        <w:t>and</w:t>
      </w:r>
      <w:r w:rsidRPr="00574816">
        <w:rPr>
          <w:rFonts w:eastAsia="Times New Roman" w:cstheme="minorHAnsi"/>
          <w:kern w:val="0"/>
          <w:sz w:val="24"/>
          <w:szCs w:val="24"/>
          <w:lang w:val="en-CA" w:eastAsia="fr-CA"/>
          <w14:ligatures w14:val="none"/>
        </w:rPr>
        <w:t xml:space="preserve"> </w:t>
      </w:r>
      <w:hyperlink w:anchor="_Annexe_3.1_–" w:history="1">
        <w:r w:rsidR="00486155">
          <w:rPr>
            <w:rStyle w:val="Hyperlien"/>
            <w:rFonts w:eastAsia="Times New Roman" w:cstheme="minorHAnsi"/>
            <w:kern w:val="0"/>
            <w:sz w:val="24"/>
            <w:szCs w:val="24"/>
            <w:lang w:val="en-CA" w:eastAsia="fr-CA"/>
            <w14:ligatures w14:val="none"/>
          </w:rPr>
          <w:t>Appendix</w:t>
        </w:r>
        <w:r w:rsidRPr="00574816">
          <w:rPr>
            <w:rStyle w:val="Hyperlien"/>
            <w:rFonts w:eastAsia="Times New Roman" w:cstheme="minorHAnsi"/>
            <w:kern w:val="0"/>
            <w:sz w:val="24"/>
            <w:szCs w:val="24"/>
            <w:lang w:val="en-CA" w:eastAsia="fr-CA"/>
            <w14:ligatures w14:val="none"/>
          </w:rPr>
          <w:t xml:space="preserve"> </w:t>
        </w:r>
        <w:r w:rsidR="00EB37F6" w:rsidRPr="00574816">
          <w:rPr>
            <w:rStyle w:val="Hyperlien"/>
            <w:rFonts w:eastAsia="Times New Roman" w:cstheme="minorHAnsi"/>
            <w:kern w:val="0"/>
            <w:sz w:val="24"/>
            <w:szCs w:val="24"/>
            <w:lang w:val="en-CA" w:eastAsia="fr-CA"/>
            <w14:ligatures w14:val="none"/>
          </w:rPr>
          <w:t>2</w:t>
        </w:r>
        <w:r w:rsidRPr="00574816">
          <w:rPr>
            <w:rStyle w:val="Hyperlien"/>
            <w:rFonts w:eastAsia="Times New Roman" w:cstheme="minorHAnsi"/>
            <w:kern w:val="0"/>
            <w:sz w:val="24"/>
            <w:szCs w:val="24"/>
            <w:lang w:val="en-CA" w:eastAsia="fr-CA"/>
            <w14:ligatures w14:val="none"/>
          </w:rPr>
          <w:t>.1</w:t>
        </w:r>
      </w:hyperlink>
      <w:r w:rsidRPr="00574816">
        <w:rPr>
          <w:rFonts w:eastAsia="Times New Roman" w:cstheme="minorHAnsi"/>
          <w:kern w:val="0"/>
          <w:sz w:val="24"/>
          <w:szCs w:val="24"/>
          <w:lang w:val="en-CA" w:eastAsia="fr-CA"/>
          <w14:ligatures w14:val="none"/>
        </w:rPr>
        <w:t>)</w:t>
      </w:r>
    </w:p>
    <w:p w14:paraId="624866EE" w14:textId="77777777" w:rsidR="00493B58" w:rsidRPr="00574816" w:rsidRDefault="00493B58">
      <w:pPr>
        <w:rPr>
          <w:rFonts w:eastAsia="Times New Roman" w:cstheme="minorHAnsi"/>
          <w:kern w:val="0"/>
          <w:sz w:val="23"/>
          <w:szCs w:val="23"/>
          <w:lang w:val="en-CA" w:eastAsia="fr-CA"/>
          <w14:ligatures w14:val="none"/>
        </w:rPr>
      </w:pPr>
      <w:r w:rsidRPr="00574816">
        <w:rPr>
          <w:rFonts w:eastAsia="Times New Roman" w:cstheme="minorHAnsi"/>
          <w:kern w:val="0"/>
          <w:sz w:val="23"/>
          <w:szCs w:val="23"/>
          <w:lang w:val="en-CA" w:eastAsia="fr-CA"/>
          <w14:ligatures w14:val="none"/>
        </w:rPr>
        <w:br w:type="page"/>
      </w:r>
    </w:p>
    <w:p w14:paraId="160768EE" w14:textId="712960E9" w:rsidR="00077771" w:rsidRPr="00574816" w:rsidRDefault="00A73940" w:rsidP="00D27035">
      <w:pPr>
        <w:pStyle w:val="Titre2"/>
        <w:spacing w:before="0"/>
        <w:rPr>
          <w:rFonts w:eastAsia="Times New Roman"/>
          <w:b/>
          <w:bCs/>
          <w:lang w:val="en-CA" w:eastAsia="fr-CA"/>
        </w:rPr>
      </w:pPr>
      <w:bookmarkStart w:id="23" w:name="_Explication_détaillée_étape"/>
      <w:bookmarkStart w:id="24" w:name="_Toc153802086"/>
      <w:bookmarkEnd w:id="23"/>
      <w:r>
        <w:rPr>
          <w:rFonts w:eastAsia="Times New Roman"/>
          <w:b/>
          <w:bCs/>
          <w:lang w:val="en-CA" w:eastAsia="fr-CA"/>
        </w:rPr>
        <w:lastRenderedPageBreak/>
        <w:t>Detailed Explanations</w:t>
      </w:r>
      <w:r w:rsidR="00776B62" w:rsidRPr="00574816">
        <w:rPr>
          <w:rFonts w:eastAsia="Times New Roman"/>
          <w:b/>
          <w:bCs/>
          <w:lang w:val="en-CA" w:eastAsia="fr-CA"/>
        </w:rPr>
        <w:t xml:space="preserve"> </w:t>
      </w:r>
      <w:r w:rsidR="00776B62" w:rsidRPr="00574816">
        <w:rPr>
          <w:rFonts w:eastAsia="Times New Roman"/>
          <w:b/>
          <w:bCs/>
          <w:lang w:val="en-CA" w:eastAsia="fr-CA"/>
        </w:rPr>
        <w:sym w:font="Symbol" w:char="F02D"/>
      </w:r>
      <w:r w:rsidR="00077771" w:rsidRPr="00574816">
        <w:rPr>
          <w:rFonts w:eastAsia="Times New Roman"/>
          <w:b/>
          <w:bCs/>
          <w:lang w:val="en-CA" w:eastAsia="fr-CA"/>
        </w:rPr>
        <w:t xml:space="preserve"> </w:t>
      </w:r>
      <w:r>
        <w:rPr>
          <w:rFonts w:eastAsia="Times New Roman"/>
          <w:b/>
          <w:bCs/>
          <w:lang w:val="en-CA" w:eastAsia="fr-CA"/>
        </w:rPr>
        <w:t>Step</w:t>
      </w:r>
      <w:r w:rsidR="00077771" w:rsidRPr="00574816">
        <w:rPr>
          <w:rFonts w:eastAsia="Times New Roman"/>
          <w:b/>
          <w:bCs/>
          <w:lang w:val="en-CA" w:eastAsia="fr-CA"/>
        </w:rPr>
        <w:t xml:space="preserve"> 3</w:t>
      </w:r>
      <w:r w:rsidR="00C853B1" w:rsidRPr="00574816">
        <w:rPr>
          <w:rFonts w:eastAsia="Times New Roman"/>
          <w:b/>
          <w:bCs/>
          <w:lang w:val="en-CA" w:eastAsia="fr-CA"/>
        </w:rPr>
        <w:t xml:space="preserve"> </w:t>
      </w:r>
      <w:r w:rsidR="00077771" w:rsidRPr="00574816">
        <w:rPr>
          <w:rFonts w:eastAsia="Times New Roman"/>
          <w:b/>
          <w:bCs/>
          <w:lang w:val="en-CA" w:eastAsia="fr-CA"/>
        </w:rPr>
        <w:t xml:space="preserve">: </w:t>
      </w:r>
      <w:r w:rsidR="0038266B">
        <w:rPr>
          <w:rFonts w:eastAsia="Times New Roman"/>
          <w:b/>
          <w:bCs/>
          <w:lang w:val="en-CA" w:eastAsia="fr-CA"/>
        </w:rPr>
        <w:t xml:space="preserve">Backup and </w:t>
      </w:r>
      <w:r w:rsidR="0038266B" w:rsidRPr="00780025">
        <w:rPr>
          <w:rFonts w:eastAsia="Times New Roman"/>
          <w:b/>
          <w:bCs/>
          <w:lang w:val="en-CA" w:eastAsia="fr-CA"/>
        </w:rPr>
        <w:t>Recovery</w:t>
      </w:r>
      <w:r w:rsidR="0038266B">
        <w:rPr>
          <w:rFonts w:eastAsia="Times New Roman"/>
          <w:b/>
          <w:bCs/>
          <w:lang w:val="en-CA" w:eastAsia="fr-CA"/>
        </w:rPr>
        <w:t xml:space="preserve"> Plan</w:t>
      </w:r>
      <w:bookmarkEnd w:id="24"/>
    </w:p>
    <w:p w14:paraId="3CD94F37" w14:textId="72D6106C" w:rsidR="00EA0E2A" w:rsidRPr="00574816" w:rsidRDefault="00846BD0" w:rsidP="00574816">
      <w:pPr>
        <w:spacing w:before="120" w:after="120" w:line="240" w:lineRule="auto"/>
        <w:rPr>
          <w:rFonts w:eastAsia="Times New Roman" w:cstheme="minorHAnsi"/>
          <w:kern w:val="0"/>
          <w:sz w:val="23"/>
          <w:szCs w:val="23"/>
          <w:lang w:val="en-CA" w:eastAsia="fr-CA"/>
          <w14:ligatures w14:val="none"/>
        </w:rPr>
      </w:pPr>
      <w:r>
        <w:rPr>
          <w:rFonts w:eastAsia="Times New Roman" w:cstheme="minorHAnsi"/>
          <w:kern w:val="0"/>
          <w:sz w:val="23"/>
          <w:szCs w:val="23"/>
          <w:lang w:val="en-CA" w:eastAsia="fr-CA"/>
          <w14:ligatures w14:val="none"/>
        </w:rPr>
        <w:t xml:space="preserve">The backup and recovery plan consists of implementing measures for protecting your business’s critical assets and ensuring they are continuously accessible and available, even in the event of a crisis. These measures are aimed at reducing downtime, minimizing losses and allowing your business to continue to function as normally as possible in spite of the disruptions.  </w:t>
      </w:r>
    </w:p>
    <w:p w14:paraId="355120FE" w14:textId="73E8E571" w:rsidR="00077771" w:rsidRPr="00574816" w:rsidRDefault="004A63AC" w:rsidP="00D27035">
      <w:pPr>
        <w:spacing w:after="0" w:line="240" w:lineRule="auto"/>
        <w:jc w:val="both"/>
        <w:rPr>
          <w:rFonts w:eastAsia="Times New Roman" w:cstheme="minorHAnsi"/>
          <w:kern w:val="0"/>
          <w:sz w:val="23"/>
          <w:szCs w:val="23"/>
          <w:lang w:val="en-CA" w:eastAsia="fr-CA"/>
          <w14:ligatures w14:val="none"/>
        </w:rPr>
      </w:pPr>
      <w:r>
        <w:rPr>
          <w:rFonts w:eastAsia="Times New Roman" w:cstheme="minorHAnsi"/>
          <w:kern w:val="0"/>
          <w:sz w:val="23"/>
          <w:szCs w:val="23"/>
          <w:lang w:val="en-CA" w:eastAsia="fr-CA"/>
          <w14:ligatures w14:val="none"/>
        </w:rPr>
        <w:t>Here is how to proceed</w:t>
      </w:r>
      <w:r w:rsidR="00702578" w:rsidRPr="00574816">
        <w:rPr>
          <w:rFonts w:eastAsia="Times New Roman" w:cstheme="minorHAnsi"/>
          <w:kern w:val="0"/>
          <w:sz w:val="23"/>
          <w:szCs w:val="23"/>
          <w:lang w:val="en-CA" w:eastAsia="fr-CA"/>
          <w14:ligatures w14:val="none"/>
        </w:rPr>
        <w:t>.</w:t>
      </w:r>
    </w:p>
    <w:p w14:paraId="046B8266" w14:textId="14788CF0" w:rsidR="00077771" w:rsidRPr="00574816" w:rsidRDefault="00077771" w:rsidP="00D27035">
      <w:pPr>
        <w:pStyle w:val="Titre3"/>
        <w:numPr>
          <w:ilvl w:val="0"/>
          <w:numId w:val="15"/>
        </w:numPr>
        <w:spacing w:before="120"/>
        <w:ind w:left="350"/>
        <w:rPr>
          <w:rFonts w:asciiTheme="minorHAnsi" w:eastAsia="Times New Roman" w:hAnsiTheme="minorHAnsi" w:cstheme="minorHAnsi"/>
          <w:b/>
          <w:bCs/>
          <w:color w:val="auto"/>
          <w:kern w:val="0"/>
          <w:sz w:val="23"/>
          <w:szCs w:val="23"/>
          <w:lang w:val="en-CA" w:eastAsia="fr-CA"/>
          <w14:ligatures w14:val="none"/>
        </w:rPr>
      </w:pPr>
      <w:bookmarkStart w:id="25" w:name="_Toc153802087"/>
      <w:r w:rsidRPr="00574816">
        <w:rPr>
          <w:rFonts w:asciiTheme="minorHAnsi" w:eastAsia="Times New Roman" w:hAnsiTheme="minorHAnsi" w:cstheme="minorHAnsi"/>
          <w:b/>
          <w:bCs/>
          <w:color w:val="auto"/>
          <w:kern w:val="0"/>
          <w:sz w:val="23"/>
          <w:szCs w:val="23"/>
          <w:lang w:val="en-CA" w:eastAsia="fr-CA"/>
          <w14:ligatures w14:val="none"/>
        </w:rPr>
        <w:t>Identif</w:t>
      </w:r>
      <w:r w:rsidR="00BB397B">
        <w:rPr>
          <w:rFonts w:asciiTheme="minorHAnsi" w:eastAsia="Times New Roman" w:hAnsiTheme="minorHAnsi" w:cstheme="minorHAnsi"/>
          <w:b/>
          <w:bCs/>
          <w:color w:val="auto"/>
          <w:kern w:val="0"/>
          <w:sz w:val="23"/>
          <w:szCs w:val="23"/>
          <w:lang w:val="en-CA" w:eastAsia="fr-CA"/>
          <w14:ligatures w14:val="none"/>
        </w:rPr>
        <w:t>y</w:t>
      </w:r>
      <w:r w:rsidR="00FD2D31">
        <w:rPr>
          <w:rFonts w:asciiTheme="minorHAnsi" w:eastAsia="Times New Roman" w:hAnsiTheme="minorHAnsi" w:cstheme="minorHAnsi"/>
          <w:b/>
          <w:bCs/>
          <w:color w:val="auto"/>
          <w:kern w:val="0"/>
          <w:sz w:val="23"/>
          <w:szCs w:val="23"/>
          <w:lang w:val="en-CA" w:eastAsia="fr-CA"/>
          <w14:ligatures w14:val="none"/>
        </w:rPr>
        <w:t xml:space="preserve">ing </w:t>
      </w:r>
      <w:r w:rsidR="00F616AF">
        <w:rPr>
          <w:rFonts w:asciiTheme="minorHAnsi" w:eastAsia="Times New Roman" w:hAnsiTheme="minorHAnsi" w:cstheme="minorHAnsi"/>
          <w:b/>
          <w:bCs/>
          <w:color w:val="auto"/>
          <w:kern w:val="0"/>
          <w:sz w:val="23"/>
          <w:szCs w:val="23"/>
          <w:lang w:val="en-CA" w:eastAsia="fr-CA"/>
          <w14:ligatures w14:val="none"/>
        </w:rPr>
        <w:t>Critical Asse</w:t>
      </w:r>
      <w:r w:rsidR="00803422">
        <w:rPr>
          <w:rFonts w:asciiTheme="minorHAnsi" w:eastAsia="Times New Roman" w:hAnsiTheme="minorHAnsi" w:cstheme="minorHAnsi"/>
          <w:b/>
          <w:bCs/>
          <w:color w:val="auto"/>
          <w:kern w:val="0"/>
          <w:sz w:val="23"/>
          <w:szCs w:val="23"/>
          <w:lang w:val="en-CA" w:eastAsia="fr-CA"/>
          <w14:ligatures w14:val="none"/>
        </w:rPr>
        <w:t>ts</w:t>
      </w:r>
      <w:bookmarkEnd w:id="25"/>
    </w:p>
    <w:p w14:paraId="2B763987" w14:textId="5C0D7F3C" w:rsidR="00077771" w:rsidRPr="00574816" w:rsidRDefault="00224AC8" w:rsidP="00574816">
      <w:pPr>
        <w:numPr>
          <w:ilvl w:val="1"/>
          <w:numId w:val="13"/>
        </w:numPr>
        <w:spacing w:after="0" w:line="240" w:lineRule="auto"/>
        <w:ind w:left="700"/>
        <w:rPr>
          <w:rFonts w:eastAsia="Times New Roman" w:cstheme="minorHAnsi"/>
          <w:kern w:val="0"/>
          <w:sz w:val="23"/>
          <w:szCs w:val="23"/>
          <w:lang w:val="en-CA" w:eastAsia="fr-CA"/>
          <w14:ligatures w14:val="none"/>
        </w:rPr>
      </w:pPr>
      <w:r>
        <w:rPr>
          <w:rFonts w:eastAsia="Times New Roman" w:cstheme="minorHAnsi"/>
          <w:kern w:val="0"/>
          <w:sz w:val="23"/>
          <w:szCs w:val="23"/>
          <w:lang w:val="en-CA" w:eastAsia="fr-CA"/>
          <w14:ligatures w14:val="none"/>
        </w:rPr>
        <w:t xml:space="preserve">Use the information gathered in step 2 to identify the assets, processes and services that were ranked as essential for business continuity. </w:t>
      </w:r>
      <w:r w:rsidR="008814A6">
        <w:rPr>
          <w:rFonts w:eastAsia="Times New Roman" w:cstheme="minorHAnsi"/>
          <w:kern w:val="0"/>
          <w:sz w:val="23"/>
          <w:szCs w:val="23"/>
          <w:lang w:val="en-CA" w:eastAsia="fr-CA"/>
          <w14:ligatures w14:val="none"/>
        </w:rPr>
        <w:t xml:space="preserve">These are the elements that you must prioritize in your backup and recovery plan.  </w:t>
      </w:r>
      <w:r w:rsidR="00077771" w:rsidRPr="00574816">
        <w:rPr>
          <w:rFonts w:eastAsia="Times New Roman" w:cstheme="minorHAnsi"/>
          <w:kern w:val="0"/>
          <w:sz w:val="23"/>
          <w:szCs w:val="23"/>
          <w:lang w:val="en-CA" w:eastAsia="fr-CA"/>
          <w14:ligatures w14:val="none"/>
        </w:rPr>
        <w:t xml:space="preserve"> </w:t>
      </w:r>
    </w:p>
    <w:p w14:paraId="7189CBE7" w14:textId="36C11BE5" w:rsidR="00077771" w:rsidRPr="00574816" w:rsidRDefault="00BB397B" w:rsidP="00EA0E2A">
      <w:pPr>
        <w:pStyle w:val="Titre3"/>
        <w:numPr>
          <w:ilvl w:val="0"/>
          <w:numId w:val="15"/>
        </w:numPr>
        <w:spacing w:before="240"/>
        <w:ind w:left="350"/>
        <w:rPr>
          <w:rFonts w:asciiTheme="minorHAnsi" w:eastAsia="Times New Roman" w:hAnsiTheme="minorHAnsi" w:cstheme="minorHAnsi"/>
          <w:b/>
          <w:bCs/>
          <w:color w:val="auto"/>
          <w:kern w:val="0"/>
          <w:sz w:val="23"/>
          <w:szCs w:val="23"/>
          <w:lang w:val="en-CA" w:eastAsia="fr-CA"/>
          <w14:ligatures w14:val="none"/>
        </w:rPr>
      </w:pPr>
      <w:bookmarkStart w:id="26" w:name="_Toc153802088"/>
      <w:r>
        <w:rPr>
          <w:rFonts w:asciiTheme="minorHAnsi" w:eastAsia="Times New Roman" w:hAnsiTheme="minorHAnsi" w:cstheme="minorHAnsi"/>
          <w:b/>
          <w:bCs/>
          <w:color w:val="auto"/>
          <w:kern w:val="0"/>
          <w:sz w:val="23"/>
          <w:szCs w:val="23"/>
          <w:lang w:val="en-CA" w:eastAsia="fr-CA"/>
          <w14:ligatures w14:val="none"/>
        </w:rPr>
        <w:t>Regular Backups</w:t>
      </w:r>
      <w:bookmarkEnd w:id="26"/>
    </w:p>
    <w:p w14:paraId="4E605148" w14:textId="58EB3EA0" w:rsidR="00077771" w:rsidRPr="00574816" w:rsidRDefault="00703683" w:rsidP="00574816">
      <w:pPr>
        <w:numPr>
          <w:ilvl w:val="1"/>
          <w:numId w:val="13"/>
        </w:numPr>
        <w:spacing w:after="0" w:line="240" w:lineRule="auto"/>
        <w:ind w:left="700"/>
        <w:rPr>
          <w:rFonts w:eastAsia="Times New Roman" w:cstheme="minorHAnsi"/>
          <w:kern w:val="0"/>
          <w:sz w:val="23"/>
          <w:szCs w:val="23"/>
          <w:lang w:val="en-CA" w:eastAsia="fr-CA"/>
          <w14:ligatures w14:val="none"/>
        </w:rPr>
      </w:pPr>
      <w:r>
        <w:rPr>
          <w:rFonts w:eastAsia="Times New Roman" w:cstheme="minorHAnsi"/>
          <w:kern w:val="0"/>
          <w:sz w:val="23"/>
          <w:szCs w:val="23"/>
          <w:lang w:val="en-CA" w:eastAsia="fr-CA"/>
          <w14:ligatures w14:val="none"/>
        </w:rPr>
        <w:t xml:space="preserve">Set up a regular backup system for the critical systems and data. Make sure that the backups are done </w:t>
      </w:r>
      <w:r w:rsidR="00677C04">
        <w:rPr>
          <w:rFonts w:eastAsia="Times New Roman" w:cstheme="minorHAnsi"/>
          <w:kern w:val="0"/>
          <w:sz w:val="23"/>
          <w:szCs w:val="23"/>
          <w:lang w:val="en-CA" w:eastAsia="fr-CA"/>
          <w14:ligatures w14:val="none"/>
        </w:rPr>
        <w:t>frequently,</w:t>
      </w:r>
      <w:r>
        <w:rPr>
          <w:rFonts w:eastAsia="Times New Roman" w:cstheme="minorHAnsi"/>
          <w:kern w:val="0"/>
          <w:sz w:val="23"/>
          <w:szCs w:val="23"/>
          <w:lang w:val="en-CA" w:eastAsia="fr-CA"/>
          <w14:ligatures w14:val="none"/>
        </w:rPr>
        <w:t xml:space="preserve"> and that the data is stored in a secure location </w:t>
      </w:r>
      <w:r w:rsidR="00C92F95">
        <w:rPr>
          <w:rFonts w:eastAsia="Times New Roman" w:cstheme="minorHAnsi"/>
          <w:kern w:val="0"/>
          <w:sz w:val="23"/>
          <w:szCs w:val="23"/>
          <w:lang w:val="en-CA" w:eastAsia="fr-CA"/>
          <w14:ligatures w14:val="none"/>
        </w:rPr>
        <w:t>away</w:t>
      </w:r>
      <w:r>
        <w:rPr>
          <w:rFonts w:eastAsia="Times New Roman" w:cstheme="minorHAnsi"/>
          <w:kern w:val="0"/>
          <w:sz w:val="23"/>
          <w:szCs w:val="23"/>
          <w:lang w:val="en-CA" w:eastAsia="fr-CA"/>
          <w14:ligatures w14:val="none"/>
        </w:rPr>
        <w:t xml:space="preserve"> from the main workplace.  </w:t>
      </w:r>
      <w:r w:rsidR="00077771" w:rsidRPr="00574816">
        <w:rPr>
          <w:rFonts w:eastAsia="Times New Roman" w:cstheme="minorHAnsi"/>
          <w:kern w:val="0"/>
          <w:sz w:val="23"/>
          <w:szCs w:val="23"/>
          <w:lang w:val="en-CA" w:eastAsia="fr-CA"/>
          <w14:ligatures w14:val="none"/>
        </w:rPr>
        <w:t xml:space="preserve"> </w:t>
      </w:r>
    </w:p>
    <w:p w14:paraId="601B1471" w14:textId="072288BF" w:rsidR="00077771" w:rsidRPr="00574816" w:rsidRDefault="00D75A1F" w:rsidP="00EA0E2A">
      <w:pPr>
        <w:pStyle w:val="Titre3"/>
        <w:numPr>
          <w:ilvl w:val="0"/>
          <w:numId w:val="15"/>
        </w:numPr>
        <w:spacing w:before="240"/>
        <w:ind w:left="350"/>
        <w:rPr>
          <w:rFonts w:asciiTheme="minorHAnsi" w:eastAsia="Times New Roman" w:hAnsiTheme="minorHAnsi" w:cstheme="minorHAnsi"/>
          <w:b/>
          <w:bCs/>
          <w:color w:val="auto"/>
          <w:kern w:val="0"/>
          <w:sz w:val="23"/>
          <w:szCs w:val="23"/>
          <w:lang w:val="en-CA" w:eastAsia="fr-CA"/>
          <w14:ligatures w14:val="none"/>
        </w:rPr>
      </w:pPr>
      <w:bookmarkStart w:id="27" w:name="_Toc153802089"/>
      <w:r w:rsidRPr="00201A03">
        <w:rPr>
          <w:rFonts w:asciiTheme="minorHAnsi" w:eastAsia="Times New Roman" w:hAnsiTheme="minorHAnsi" w:cstheme="minorHAnsi"/>
          <w:b/>
          <w:bCs/>
          <w:color w:val="auto"/>
          <w:kern w:val="0"/>
          <w:sz w:val="23"/>
          <w:szCs w:val="23"/>
          <w:lang w:val="en-CA" w:eastAsia="fr-CA"/>
          <w14:ligatures w14:val="none"/>
        </w:rPr>
        <w:t>Recovery</w:t>
      </w:r>
      <w:r w:rsidR="00FD2D31">
        <w:rPr>
          <w:rFonts w:asciiTheme="minorHAnsi" w:eastAsia="Times New Roman" w:hAnsiTheme="minorHAnsi" w:cstheme="minorHAnsi"/>
          <w:b/>
          <w:bCs/>
          <w:color w:val="auto"/>
          <w:kern w:val="0"/>
          <w:sz w:val="23"/>
          <w:szCs w:val="23"/>
          <w:lang w:val="en-CA" w:eastAsia="fr-CA"/>
          <w14:ligatures w14:val="none"/>
        </w:rPr>
        <w:t xml:space="preserve"> of Systems</w:t>
      </w:r>
      <w:bookmarkEnd w:id="27"/>
    </w:p>
    <w:p w14:paraId="09EC125D" w14:textId="6ACC077A" w:rsidR="00077771" w:rsidRPr="00574816" w:rsidRDefault="0021732D" w:rsidP="00574816">
      <w:pPr>
        <w:numPr>
          <w:ilvl w:val="1"/>
          <w:numId w:val="13"/>
        </w:numPr>
        <w:spacing w:after="0" w:line="240" w:lineRule="auto"/>
        <w:ind w:left="700"/>
        <w:rPr>
          <w:rFonts w:eastAsia="Times New Roman" w:cstheme="minorHAnsi"/>
          <w:kern w:val="0"/>
          <w:sz w:val="23"/>
          <w:szCs w:val="23"/>
          <w:lang w:val="en-CA" w:eastAsia="fr-CA"/>
          <w14:ligatures w14:val="none"/>
        </w:rPr>
      </w:pPr>
      <w:r>
        <w:rPr>
          <w:rFonts w:eastAsia="Times New Roman" w:cstheme="minorHAnsi"/>
          <w:kern w:val="0"/>
          <w:sz w:val="23"/>
          <w:szCs w:val="23"/>
          <w:lang w:val="en-CA" w:eastAsia="fr-CA"/>
          <w14:ligatures w14:val="none"/>
        </w:rPr>
        <w:t>C</w:t>
      </w:r>
      <w:r w:rsidR="003C0C47">
        <w:rPr>
          <w:rFonts w:eastAsia="Times New Roman" w:cstheme="minorHAnsi"/>
          <w:kern w:val="0"/>
          <w:sz w:val="23"/>
          <w:szCs w:val="23"/>
          <w:lang w:val="en-CA" w:eastAsia="fr-CA"/>
          <w14:ligatures w14:val="none"/>
        </w:rPr>
        <w:t>onsider having redundant systems in place</w:t>
      </w:r>
      <w:r>
        <w:rPr>
          <w:rFonts w:eastAsia="Times New Roman" w:cstheme="minorHAnsi"/>
          <w:kern w:val="0"/>
          <w:sz w:val="23"/>
          <w:szCs w:val="23"/>
          <w:lang w:val="en-CA" w:eastAsia="fr-CA"/>
          <w14:ligatures w14:val="none"/>
        </w:rPr>
        <w:t xml:space="preserve"> for the essential systems.</w:t>
      </w:r>
      <w:r w:rsidR="003C0C47">
        <w:rPr>
          <w:rFonts w:eastAsia="Times New Roman" w:cstheme="minorHAnsi"/>
          <w:kern w:val="0"/>
          <w:sz w:val="23"/>
          <w:szCs w:val="23"/>
          <w:lang w:val="en-CA" w:eastAsia="fr-CA"/>
          <w14:ligatures w14:val="none"/>
        </w:rPr>
        <w:t xml:space="preserve"> This means having disaster recovery equipment ready to take over in the event a main system fails. For example, disaster recovery servers or disaster recovery data centres. </w:t>
      </w:r>
      <w:r w:rsidR="00077771" w:rsidRPr="00574816">
        <w:rPr>
          <w:rFonts w:eastAsia="Times New Roman" w:cstheme="minorHAnsi"/>
          <w:kern w:val="0"/>
          <w:sz w:val="23"/>
          <w:szCs w:val="23"/>
          <w:lang w:val="en-CA" w:eastAsia="fr-CA"/>
          <w14:ligatures w14:val="none"/>
        </w:rPr>
        <w:t xml:space="preserve"> </w:t>
      </w:r>
    </w:p>
    <w:p w14:paraId="40892F0F" w14:textId="54D56268" w:rsidR="00077771" w:rsidRPr="00574816" w:rsidRDefault="009C02A4" w:rsidP="00EA0E2A">
      <w:pPr>
        <w:pStyle w:val="Titre3"/>
        <w:numPr>
          <w:ilvl w:val="0"/>
          <w:numId w:val="15"/>
        </w:numPr>
        <w:spacing w:before="240"/>
        <w:ind w:left="350"/>
        <w:rPr>
          <w:rFonts w:asciiTheme="minorHAnsi" w:eastAsia="Times New Roman" w:hAnsiTheme="minorHAnsi" w:cstheme="minorHAnsi"/>
          <w:b/>
          <w:bCs/>
          <w:color w:val="auto"/>
          <w:kern w:val="0"/>
          <w:sz w:val="23"/>
          <w:szCs w:val="23"/>
          <w:lang w:val="en-CA" w:eastAsia="fr-CA"/>
          <w14:ligatures w14:val="none"/>
        </w:rPr>
      </w:pPr>
      <w:bookmarkStart w:id="28" w:name="_Toc153802090"/>
      <w:r>
        <w:rPr>
          <w:rFonts w:asciiTheme="minorHAnsi" w:eastAsia="Times New Roman" w:hAnsiTheme="minorHAnsi" w:cstheme="minorHAnsi"/>
          <w:b/>
          <w:bCs/>
          <w:color w:val="auto"/>
          <w:kern w:val="0"/>
          <w:sz w:val="23"/>
          <w:szCs w:val="23"/>
          <w:lang w:val="en-CA" w:eastAsia="fr-CA"/>
          <w14:ligatures w14:val="none"/>
        </w:rPr>
        <w:t>Storage of Critical Data</w:t>
      </w:r>
      <w:bookmarkEnd w:id="28"/>
    </w:p>
    <w:p w14:paraId="69DF31E8" w14:textId="40D198E6" w:rsidR="00077771" w:rsidRPr="00574816" w:rsidRDefault="003566CE" w:rsidP="00574816">
      <w:pPr>
        <w:numPr>
          <w:ilvl w:val="1"/>
          <w:numId w:val="13"/>
        </w:numPr>
        <w:spacing w:after="0" w:line="240" w:lineRule="auto"/>
        <w:ind w:left="700"/>
        <w:rPr>
          <w:rFonts w:eastAsia="Times New Roman" w:cstheme="minorHAnsi"/>
          <w:kern w:val="0"/>
          <w:sz w:val="23"/>
          <w:szCs w:val="23"/>
          <w:lang w:val="en-CA" w:eastAsia="fr-CA"/>
          <w14:ligatures w14:val="none"/>
        </w:rPr>
      </w:pPr>
      <w:r>
        <w:rPr>
          <w:rFonts w:eastAsia="Times New Roman" w:cstheme="minorHAnsi"/>
          <w:kern w:val="0"/>
          <w:sz w:val="23"/>
          <w:szCs w:val="23"/>
          <w:lang w:val="en-CA" w:eastAsia="fr-CA"/>
          <w14:ligatures w14:val="none"/>
        </w:rPr>
        <w:t xml:space="preserve">Ensure that the critical data is stored in a secure </w:t>
      </w:r>
      <w:r w:rsidR="00770453">
        <w:rPr>
          <w:rFonts w:eastAsia="Times New Roman" w:cstheme="minorHAnsi"/>
          <w:kern w:val="0"/>
          <w:sz w:val="23"/>
          <w:szCs w:val="23"/>
          <w:lang w:val="en-CA" w:eastAsia="fr-CA"/>
          <w14:ligatures w14:val="none"/>
        </w:rPr>
        <w:t>manner and</w:t>
      </w:r>
      <w:r>
        <w:rPr>
          <w:rFonts w:eastAsia="Times New Roman" w:cstheme="minorHAnsi"/>
          <w:kern w:val="0"/>
          <w:sz w:val="23"/>
          <w:szCs w:val="23"/>
          <w:lang w:val="en-CA" w:eastAsia="fr-CA"/>
          <w14:ligatures w14:val="none"/>
        </w:rPr>
        <w:t xml:space="preserve"> accessible when needed. This may include using secure cloud storage or external hard disks kept off site. </w:t>
      </w:r>
    </w:p>
    <w:p w14:paraId="328A7ADB" w14:textId="38C43274" w:rsidR="00077771" w:rsidRPr="00574816" w:rsidRDefault="000A0C3E" w:rsidP="00EA0E2A">
      <w:pPr>
        <w:pStyle w:val="Titre3"/>
        <w:numPr>
          <w:ilvl w:val="0"/>
          <w:numId w:val="15"/>
        </w:numPr>
        <w:spacing w:before="240"/>
        <w:ind w:left="350"/>
        <w:rPr>
          <w:rFonts w:asciiTheme="minorHAnsi" w:eastAsia="Times New Roman" w:hAnsiTheme="minorHAnsi" w:cstheme="minorHAnsi"/>
          <w:b/>
          <w:bCs/>
          <w:color w:val="auto"/>
          <w:kern w:val="0"/>
          <w:sz w:val="23"/>
          <w:szCs w:val="23"/>
          <w:lang w:val="en-CA" w:eastAsia="fr-CA"/>
          <w14:ligatures w14:val="none"/>
        </w:rPr>
      </w:pPr>
      <w:bookmarkStart w:id="29" w:name="_Toc153802091"/>
      <w:r>
        <w:rPr>
          <w:rFonts w:asciiTheme="minorHAnsi" w:eastAsia="Times New Roman" w:hAnsiTheme="minorHAnsi" w:cstheme="minorHAnsi"/>
          <w:b/>
          <w:bCs/>
          <w:color w:val="auto"/>
          <w:kern w:val="0"/>
          <w:sz w:val="23"/>
          <w:szCs w:val="23"/>
          <w:lang w:val="en-CA" w:eastAsia="fr-CA"/>
          <w14:ligatures w14:val="none"/>
        </w:rPr>
        <w:t>Assessment of Suppliers and Partners</w:t>
      </w:r>
      <w:bookmarkEnd w:id="29"/>
    </w:p>
    <w:p w14:paraId="0597FAC7" w14:textId="0611216B" w:rsidR="00077771" w:rsidRPr="00574816" w:rsidRDefault="00B726CE" w:rsidP="00574816">
      <w:pPr>
        <w:numPr>
          <w:ilvl w:val="1"/>
          <w:numId w:val="13"/>
        </w:numPr>
        <w:spacing w:after="0" w:line="240" w:lineRule="auto"/>
        <w:ind w:left="700"/>
        <w:rPr>
          <w:rFonts w:eastAsia="Times New Roman" w:cstheme="minorHAnsi"/>
          <w:kern w:val="0"/>
          <w:sz w:val="23"/>
          <w:szCs w:val="23"/>
          <w:lang w:val="en-CA" w:eastAsia="fr-CA"/>
          <w14:ligatures w14:val="none"/>
        </w:rPr>
      </w:pPr>
      <w:r>
        <w:rPr>
          <w:rFonts w:eastAsia="Times New Roman" w:cstheme="minorHAnsi"/>
          <w:kern w:val="0"/>
          <w:sz w:val="23"/>
          <w:szCs w:val="23"/>
          <w:lang w:val="en-CA" w:eastAsia="fr-CA"/>
          <w14:ligatures w14:val="none"/>
        </w:rPr>
        <w:t xml:space="preserve">If your business depends on suppliers or partners for certain critical products or services, assess their own business continuity plan. </w:t>
      </w:r>
      <w:r w:rsidR="00077771" w:rsidRPr="00574816">
        <w:rPr>
          <w:rFonts w:eastAsia="Times New Roman" w:cstheme="minorHAnsi"/>
          <w:kern w:val="0"/>
          <w:sz w:val="23"/>
          <w:szCs w:val="23"/>
          <w:lang w:val="en-CA" w:eastAsia="fr-CA"/>
          <w14:ligatures w14:val="none"/>
        </w:rPr>
        <w:t xml:space="preserve"> </w:t>
      </w:r>
      <w:r w:rsidR="003C3026">
        <w:rPr>
          <w:rFonts w:eastAsia="Times New Roman" w:cstheme="minorHAnsi"/>
          <w:kern w:val="0"/>
          <w:sz w:val="23"/>
          <w:szCs w:val="23"/>
          <w:lang w:val="en-CA" w:eastAsia="fr-CA"/>
          <w14:ligatures w14:val="none"/>
        </w:rPr>
        <w:t xml:space="preserve">Make sure they have measures in place to deal with </w:t>
      </w:r>
      <w:r w:rsidR="00CD0EA4">
        <w:rPr>
          <w:rFonts w:eastAsia="Times New Roman" w:cstheme="minorHAnsi"/>
          <w:kern w:val="0"/>
          <w:sz w:val="23"/>
          <w:szCs w:val="23"/>
          <w:lang w:val="en-CA" w:eastAsia="fr-CA"/>
          <w14:ligatures w14:val="none"/>
        </w:rPr>
        <w:t xml:space="preserve">potential disruptions to reduce the risks for your business. </w:t>
      </w:r>
      <w:r w:rsidR="00077771" w:rsidRPr="00574816">
        <w:rPr>
          <w:rFonts w:eastAsia="Times New Roman" w:cstheme="minorHAnsi"/>
          <w:kern w:val="0"/>
          <w:sz w:val="23"/>
          <w:szCs w:val="23"/>
          <w:lang w:val="en-CA" w:eastAsia="fr-CA"/>
          <w14:ligatures w14:val="none"/>
        </w:rPr>
        <w:t xml:space="preserve"> </w:t>
      </w:r>
    </w:p>
    <w:p w14:paraId="327C6841" w14:textId="47E7C86B" w:rsidR="00077771" w:rsidRPr="0005165B" w:rsidRDefault="00435C0F" w:rsidP="00EA0E2A">
      <w:pPr>
        <w:pStyle w:val="Titre3"/>
        <w:numPr>
          <w:ilvl w:val="0"/>
          <w:numId w:val="15"/>
        </w:numPr>
        <w:spacing w:before="240"/>
        <w:ind w:left="350"/>
        <w:rPr>
          <w:rFonts w:asciiTheme="minorHAnsi" w:eastAsia="Times New Roman" w:hAnsiTheme="minorHAnsi" w:cstheme="minorHAnsi"/>
          <w:b/>
          <w:bCs/>
          <w:color w:val="auto"/>
          <w:kern w:val="0"/>
          <w:sz w:val="23"/>
          <w:szCs w:val="23"/>
          <w:lang w:val="en-CA" w:eastAsia="fr-CA"/>
          <w14:ligatures w14:val="none"/>
        </w:rPr>
      </w:pPr>
      <w:bookmarkStart w:id="30" w:name="_Toc153802092"/>
      <w:r w:rsidRPr="0005165B">
        <w:rPr>
          <w:rFonts w:asciiTheme="minorHAnsi" w:eastAsia="Times New Roman" w:hAnsiTheme="minorHAnsi" w:cstheme="minorHAnsi"/>
          <w:b/>
          <w:bCs/>
          <w:color w:val="auto"/>
          <w:kern w:val="0"/>
          <w:sz w:val="23"/>
          <w:szCs w:val="23"/>
          <w:lang w:val="en-CA" w:eastAsia="fr-CA"/>
          <w14:ligatures w14:val="none"/>
        </w:rPr>
        <w:t>Back</w:t>
      </w:r>
      <w:r w:rsidR="001065EC" w:rsidRPr="0005165B">
        <w:rPr>
          <w:rFonts w:asciiTheme="minorHAnsi" w:eastAsia="Times New Roman" w:hAnsiTheme="minorHAnsi" w:cstheme="minorHAnsi"/>
          <w:b/>
          <w:bCs/>
          <w:color w:val="auto"/>
          <w:kern w:val="0"/>
          <w:sz w:val="23"/>
          <w:szCs w:val="23"/>
          <w:lang w:val="en-CA" w:eastAsia="fr-CA"/>
          <w14:ligatures w14:val="none"/>
        </w:rPr>
        <w:t>up</w:t>
      </w:r>
      <w:r w:rsidRPr="0005165B">
        <w:rPr>
          <w:rFonts w:asciiTheme="minorHAnsi" w:eastAsia="Times New Roman" w:hAnsiTheme="minorHAnsi" w:cstheme="minorHAnsi"/>
          <w:b/>
          <w:bCs/>
          <w:color w:val="auto"/>
          <w:kern w:val="0"/>
          <w:sz w:val="23"/>
          <w:szCs w:val="23"/>
          <w:lang w:val="en-CA" w:eastAsia="fr-CA"/>
          <w14:ligatures w14:val="none"/>
        </w:rPr>
        <w:t xml:space="preserve"> and Recovery Tests</w:t>
      </w:r>
      <w:bookmarkEnd w:id="30"/>
    </w:p>
    <w:p w14:paraId="69B855C9" w14:textId="52B7232A" w:rsidR="00077771" w:rsidRPr="00574816" w:rsidRDefault="00AD2042" w:rsidP="00574816">
      <w:pPr>
        <w:numPr>
          <w:ilvl w:val="1"/>
          <w:numId w:val="13"/>
        </w:numPr>
        <w:spacing w:after="0" w:line="240" w:lineRule="auto"/>
        <w:ind w:left="700"/>
        <w:rPr>
          <w:rFonts w:eastAsia="Times New Roman" w:cstheme="minorHAnsi"/>
          <w:kern w:val="0"/>
          <w:sz w:val="23"/>
          <w:szCs w:val="23"/>
          <w:lang w:val="en-CA" w:eastAsia="fr-CA"/>
          <w14:ligatures w14:val="none"/>
        </w:rPr>
      </w:pPr>
      <w:r>
        <w:rPr>
          <w:rFonts w:eastAsia="Times New Roman" w:cstheme="minorHAnsi"/>
          <w:kern w:val="0"/>
          <w:sz w:val="23"/>
          <w:szCs w:val="23"/>
          <w:lang w:val="en-CA" w:eastAsia="fr-CA"/>
          <w14:ligatures w14:val="none"/>
        </w:rPr>
        <w:t xml:space="preserve">Regularly test your backup and recovery systems </w:t>
      </w:r>
      <w:r w:rsidR="00077771" w:rsidRPr="00574816">
        <w:rPr>
          <w:rFonts w:eastAsia="Times New Roman" w:cstheme="minorHAnsi"/>
          <w:kern w:val="0"/>
          <w:sz w:val="23"/>
          <w:szCs w:val="23"/>
          <w:lang w:val="en-CA" w:eastAsia="fr-CA"/>
          <w14:ligatures w14:val="none"/>
        </w:rPr>
        <w:t xml:space="preserve"> </w:t>
      </w:r>
      <w:r w:rsidR="00D065DF">
        <w:rPr>
          <w:rFonts w:eastAsia="Times New Roman" w:cstheme="minorHAnsi"/>
          <w:kern w:val="0"/>
          <w:sz w:val="23"/>
          <w:szCs w:val="23"/>
          <w:lang w:val="en-CA" w:eastAsia="fr-CA"/>
          <w14:ligatures w14:val="none"/>
        </w:rPr>
        <w:t xml:space="preserve">to make sure they are working properly. This will allow you to detect and correct </w:t>
      </w:r>
      <w:r w:rsidR="00AE1006">
        <w:rPr>
          <w:rFonts w:eastAsia="Times New Roman" w:cstheme="minorHAnsi"/>
          <w:kern w:val="0"/>
          <w:sz w:val="23"/>
          <w:szCs w:val="23"/>
          <w:lang w:val="en-CA" w:eastAsia="fr-CA"/>
          <w14:ligatures w14:val="none"/>
        </w:rPr>
        <w:t xml:space="preserve">potential problems before they turn into critical situations. </w:t>
      </w:r>
    </w:p>
    <w:p w14:paraId="5FBFE77E" w14:textId="557AD102" w:rsidR="00077771" w:rsidRPr="00574816" w:rsidRDefault="000F3954" w:rsidP="00EA0E2A">
      <w:pPr>
        <w:pStyle w:val="Titre3"/>
        <w:numPr>
          <w:ilvl w:val="0"/>
          <w:numId w:val="15"/>
        </w:numPr>
        <w:spacing w:before="240"/>
        <w:ind w:left="350"/>
        <w:rPr>
          <w:rFonts w:asciiTheme="minorHAnsi" w:eastAsia="Times New Roman" w:hAnsiTheme="minorHAnsi" w:cstheme="minorHAnsi"/>
          <w:b/>
          <w:bCs/>
          <w:color w:val="auto"/>
          <w:kern w:val="0"/>
          <w:sz w:val="23"/>
          <w:szCs w:val="23"/>
          <w:lang w:val="en-CA" w:eastAsia="fr-CA"/>
          <w14:ligatures w14:val="none"/>
        </w:rPr>
      </w:pPr>
      <w:bookmarkStart w:id="31" w:name="_Toc153802093"/>
      <w:r>
        <w:rPr>
          <w:rFonts w:asciiTheme="minorHAnsi" w:eastAsia="Times New Roman" w:hAnsiTheme="minorHAnsi" w:cstheme="minorHAnsi"/>
          <w:b/>
          <w:bCs/>
          <w:color w:val="auto"/>
          <w:kern w:val="0"/>
          <w:sz w:val="23"/>
          <w:szCs w:val="23"/>
          <w:lang w:val="en-CA" w:eastAsia="fr-CA"/>
          <w14:ligatures w14:val="none"/>
        </w:rPr>
        <w:t>Detailed Documentation</w:t>
      </w:r>
      <w:bookmarkEnd w:id="31"/>
    </w:p>
    <w:p w14:paraId="6020C70E" w14:textId="773FCCA3" w:rsidR="00077771" w:rsidRPr="00574816" w:rsidRDefault="00FB0B9E" w:rsidP="00574816">
      <w:pPr>
        <w:numPr>
          <w:ilvl w:val="1"/>
          <w:numId w:val="13"/>
        </w:numPr>
        <w:spacing w:after="0" w:line="240" w:lineRule="auto"/>
        <w:ind w:left="700"/>
        <w:rPr>
          <w:rFonts w:eastAsia="Times New Roman" w:cstheme="minorHAnsi"/>
          <w:kern w:val="0"/>
          <w:sz w:val="23"/>
          <w:szCs w:val="23"/>
          <w:lang w:val="en-CA" w:eastAsia="fr-CA"/>
          <w14:ligatures w14:val="none"/>
        </w:rPr>
      </w:pPr>
      <w:r>
        <w:rPr>
          <w:rFonts w:eastAsia="Times New Roman" w:cstheme="minorHAnsi"/>
          <w:kern w:val="0"/>
          <w:sz w:val="23"/>
          <w:szCs w:val="23"/>
          <w:lang w:val="en-CA" w:eastAsia="fr-CA"/>
          <w14:ligatures w14:val="none"/>
        </w:rPr>
        <w:t xml:space="preserve">Make sure that all backup and recovery measures are carefully documented in your business continuity plan.  This will facilitate implementing actions during a crisis and will help your team members </w:t>
      </w:r>
      <w:r w:rsidR="0049628D">
        <w:rPr>
          <w:rFonts w:eastAsia="Times New Roman" w:cstheme="minorHAnsi"/>
          <w:kern w:val="0"/>
          <w:sz w:val="23"/>
          <w:szCs w:val="23"/>
          <w:lang w:val="en-CA" w:eastAsia="fr-CA"/>
          <w14:ligatures w14:val="none"/>
        </w:rPr>
        <w:t>to know</w:t>
      </w:r>
      <w:r>
        <w:rPr>
          <w:rFonts w:eastAsia="Times New Roman" w:cstheme="minorHAnsi"/>
          <w:kern w:val="0"/>
          <w:sz w:val="23"/>
          <w:szCs w:val="23"/>
          <w:lang w:val="en-CA" w:eastAsia="fr-CA"/>
          <w14:ligatures w14:val="none"/>
        </w:rPr>
        <w:t xml:space="preserve"> what to do</w:t>
      </w:r>
      <w:r w:rsidR="004726EF">
        <w:rPr>
          <w:rFonts w:eastAsia="Times New Roman" w:cstheme="minorHAnsi"/>
          <w:kern w:val="0"/>
          <w:sz w:val="23"/>
          <w:szCs w:val="23"/>
          <w:lang w:val="en-CA" w:eastAsia="fr-CA"/>
          <w14:ligatures w14:val="none"/>
        </w:rPr>
        <w:t>.</w:t>
      </w:r>
    </w:p>
    <w:p w14:paraId="64814EB5" w14:textId="7A87E5D7" w:rsidR="00D27035" w:rsidRPr="00574816" w:rsidRDefault="00444929" w:rsidP="00574816">
      <w:pPr>
        <w:spacing w:before="100" w:beforeAutospacing="1" w:after="100" w:afterAutospacing="1" w:line="240" w:lineRule="auto"/>
        <w:rPr>
          <w:rFonts w:eastAsia="Times New Roman" w:cstheme="minorHAnsi"/>
          <w:kern w:val="0"/>
          <w:sz w:val="23"/>
          <w:szCs w:val="23"/>
          <w:lang w:val="en-CA" w:eastAsia="fr-CA"/>
          <w14:ligatures w14:val="none"/>
        </w:rPr>
      </w:pPr>
      <w:r>
        <w:rPr>
          <w:rFonts w:eastAsia="Times New Roman" w:cstheme="minorHAnsi"/>
          <w:kern w:val="0"/>
          <w:sz w:val="23"/>
          <w:szCs w:val="23"/>
          <w:lang w:val="en-CA" w:eastAsia="fr-CA"/>
          <w14:ligatures w14:val="none"/>
        </w:rPr>
        <w:t xml:space="preserve">By implementing an </w:t>
      </w:r>
      <w:r w:rsidR="0076630A">
        <w:rPr>
          <w:rFonts w:eastAsia="Times New Roman" w:cstheme="minorHAnsi"/>
          <w:kern w:val="0"/>
          <w:sz w:val="23"/>
          <w:szCs w:val="23"/>
          <w:lang w:val="en-CA" w:eastAsia="fr-CA"/>
          <w14:ligatures w14:val="none"/>
        </w:rPr>
        <w:t>effective</w:t>
      </w:r>
      <w:r>
        <w:rPr>
          <w:rFonts w:eastAsia="Times New Roman" w:cstheme="minorHAnsi"/>
          <w:kern w:val="0"/>
          <w:sz w:val="23"/>
          <w:szCs w:val="23"/>
          <w:lang w:val="en-CA" w:eastAsia="fr-CA"/>
          <w14:ligatures w14:val="none"/>
        </w:rPr>
        <w:t xml:space="preserve"> backup and recovery plan, you can mitigate the risks related to service interruptions and ensure operations </w:t>
      </w:r>
      <w:r w:rsidR="00BA76CD">
        <w:rPr>
          <w:rFonts w:eastAsia="Times New Roman" w:cstheme="minorHAnsi"/>
          <w:kern w:val="0"/>
          <w:sz w:val="23"/>
          <w:szCs w:val="23"/>
          <w:lang w:val="en-CA" w:eastAsia="fr-CA"/>
          <w14:ligatures w14:val="none"/>
        </w:rPr>
        <w:t>resume</w:t>
      </w:r>
      <w:r>
        <w:rPr>
          <w:rFonts w:eastAsia="Times New Roman" w:cstheme="minorHAnsi"/>
          <w:kern w:val="0"/>
          <w:sz w:val="23"/>
          <w:szCs w:val="23"/>
          <w:lang w:val="en-CA" w:eastAsia="fr-CA"/>
          <w14:ligatures w14:val="none"/>
        </w:rPr>
        <w:t xml:space="preserve"> </w:t>
      </w:r>
      <w:r w:rsidR="00E128EB">
        <w:rPr>
          <w:rFonts w:eastAsia="Times New Roman" w:cstheme="minorHAnsi"/>
          <w:kern w:val="0"/>
          <w:sz w:val="23"/>
          <w:szCs w:val="23"/>
          <w:lang w:val="en-CA" w:eastAsia="fr-CA"/>
          <w14:ligatures w14:val="none"/>
        </w:rPr>
        <w:t xml:space="preserve">quickly </w:t>
      </w:r>
      <w:r>
        <w:rPr>
          <w:rFonts w:eastAsia="Times New Roman" w:cstheme="minorHAnsi"/>
          <w:kern w:val="0"/>
          <w:sz w:val="23"/>
          <w:szCs w:val="23"/>
          <w:lang w:val="en-CA" w:eastAsia="fr-CA"/>
          <w14:ligatures w14:val="none"/>
        </w:rPr>
        <w:t xml:space="preserve">in the event of a crisis. Remember to keep your plan up to date and reassess it regularly to reflect the changes in your business, </w:t>
      </w:r>
      <w:r w:rsidR="0071589C">
        <w:rPr>
          <w:rFonts w:eastAsia="Times New Roman" w:cstheme="minorHAnsi"/>
          <w:kern w:val="0"/>
          <w:sz w:val="23"/>
          <w:szCs w:val="23"/>
          <w:lang w:val="en-CA" w:eastAsia="fr-CA"/>
          <w14:ligatures w14:val="none"/>
        </w:rPr>
        <w:t xml:space="preserve">in </w:t>
      </w:r>
      <w:r>
        <w:rPr>
          <w:rFonts w:eastAsia="Times New Roman" w:cstheme="minorHAnsi"/>
          <w:kern w:val="0"/>
          <w:sz w:val="23"/>
          <w:szCs w:val="23"/>
          <w:lang w:val="en-CA" w:eastAsia="fr-CA"/>
          <w14:ligatures w14:val="none"/>
        </w:rPr>
        <w:t xml:space="preserve">technology and </w:t>
      </w:r>
      <w:r w:rsidR="00535162">
        <w:rPr>
          <w:rFonts w:eastAsia="Times New Roman" w:cstheme="minorHAnsi"/>
          <w:kern w:val="0"/>
          <w:sz w:val="23"/>
          <w:szCs w:val="23"/>
          <w:lang w:val="en-CA" w:eastAsia="fr-CA"/>
          <w14:ligatures w14:val="none"/>
        </w:rPr>
        <w:t xml:space="preserve">in </w:t>
      </w:r>
      <w:r w:rsidR="0071589C">
        <w:rPr>
          <w:rFonts w:eastAsia="Times New Roman" w:cstheme="minorHAnsi"/>
          <w:kern w:val="0"/>
          <w:sz w:val="23"/>
          <w:szCs w:val="23"/>
          <w:lang w:val="en-CA" w:eastAsia="fr-CA"/>
          <w14:ligatures w14:val="none"/>
        </w:rPr>
        <w:t xml:space="preserve">the </w:t>
      </w:r>
      <w:r>
        <w:rPr>
          <w:rFonts w:eastAsia="Times New Roman" w:cstheme="minorHAnsi"/>
          <w:kern w:val="0"/>
          <w:sz w:val="23"/>
          <w:szCs w:val="23"/>
          <w:lang w:val="en-CA" w:eastAsia="fr-CA"/>
          <w14:ligatures w14:val="none"/>
        </w:rPr>
        <w:t xml:space="preserve">external environment. </w:t>
      </w:r>
      <w:r w:rsidR="00077771" w:rsidRPr="00574816">
        <w:rPr>
          <w:rFonts w:eastAsia="Times New Roman" w:cstheme="minorHAnsi"/>
          <w:kern w:val="0"/>
          <w:sz w:val="23"/>
          <w:szCs w:val="23"/>
          <w:lang w:val="en-CA" w:eastAsia="fr-CA"/>
          <w14:ligatures w14:val="none"/>
        </w:rPr>
        <w:t xml:space="preserve"> </w:t>
      </w:r>
    </w:p>
    <w:p w14:paraId="45DDC402" w14:textId="0233C6AB" w:rsidR="00077771" w:rsidRPr="00574816" w:rsidRDefault="00D27035" w:rsidP="007761B3">
      <w:pPr>
        <w:pStyle w:val="Titre2"/>
        <w:spacing w:before="0"/>
        <w:rPr>
          <w:rFonts w:eastAsia="Times New Roman"/>
          <w:b/>
          <w:bCs/>
          <w:lang w:val="en-CA" w:eastAsia="fr-CA"/>
        </w:rPr>
      </w:pPr>
      <w:bookmarkStart w:id="32" w:name="_Explication_détaillée_étape_2"/>
      <w:bookmarkEnd w:id="32"/>
      <w:r w:rsidRPr="00574816">
        <w:rPr>
          <w:rFonts w:eastAsia="Times New Roman" w:cstheme="minorHAnsi"/>
          <w:kern w:val="0"/>
          <w:sz w:val="23"/>
          <w:szCs w:val="23"/>
          <w:lang w:val="en-CA" w:eastAsia="fr-CA"/>
          <w14:ligatures w14:val="none"/>
        </w:rPr>
        <w:br w:type="page"/>
      </w:r>
      <w:bookmarkStart w:id="33" w:name="_Toc153802094"/>
      <w:r w:rsidR="00A73940">
        <w:rPr>
          <w:rFonts w:eastAsia="Times New Roman"/>
          <w:b/>
          <w:bCs/>
          <w:lang w:val="en-CA" w:eastAsia="fr-CA"/>
        </w:rPr>
        <w:lastRenderedPageBreak/>
        <w:t>Detailed Explanations</w:t>
      </w:r>
      <w:r w:rsidR="00776B62" w:rsidRPr="00574816">
        <w:rPr>
          <w:rFonts w:eastAsia="Times New Roman"/>
          <w:b/>
          <w:bCs/>
          <w:lang w:val="en-CA" w:eastAsia="fr-CA"/>
        </w:rPr>
        <w:t xml:space="preserve"> </w:t>
      </w:r>
      <w:r w:rsidR="00776B62" w:rsidRPr="00574816">
        <w:rPr>
          <w:rFonts w:eastAsia="Times New Roman"/>
          <w:b/>
          <w:bCs/>
          <w:lang w:val="en-CA" w:eastAsia="fr-CA"/>
        </w:rPr>
        <w:sym w:font="Symbol" w:char="F02D"/>
      </w:r>
      <w:r w:rsidR="00077771" w:rsidRPr="00574816">
        <w:rPr>
          <w:rFonts w:eastAsia="Times New Roman"/>
          <w:b/>
          <w:bCs/>
          <w:lang w:val="en-CA" w:eastAsia="fr-CA"/>
        </w:rPr>
        <w:t xml:space="preserve"> </w:t>
      </w:r>
      <w:r w:rsidR="00A73940">
        <w:rPr>
          <w:rFonts w:eastAsia="Times New Roman"/>
          <w:b/>
          <w:bCs/>
          <w:lang w:val="en-CA" w:eastAsia="fr-CA"/>
        </w:rPr>
        <w:t>Step</w:t>
      </w:r>
      <w:r w:rsidR="00077771" w:rsidRPr="00574816">
        <w:rPr>
          <w:rFonts w:eastAsia="Times New Roman"/>
          <w:b/>
          <w:bCs/>
          <w:lang w:val="en-CA" w:eastAsia="fr-CA"/>
        </w:rPr>
        <w:t xml:space="preserve"> 4</w:t>
      </w:r>
      <w:r w:rsidR="00C853B1" w:rsidRPr="00574816">
        <w:rPr>
          <w:rFonts w:eastAsia="Times New Roman"/>
          <w:b/>
          <w:bCs/>
          <w:lang w:val="en-CA" w:eastAsia="fr-CA"/>
        </w:rPr>
        <w:t xml:space="preserve"> </w:t>
      </w:r>
      <w:r w:rsidR="00077771" w:rsidRPr="00574816">
        <w:rPr>
          <w:rFonts w:eastAsia="Times New Roman"/>
          <w:b/>
          <w:bCs/>
          <w:lang w:val="en-CA" w:eastAsia="fr-CA"/>
        </w:rPr>
        <w:t xml:space="preserve">: </w:t>
      </w:r>
      <w:r w:rsidR="009E3FE8">
        <w:rPr>
          <w:rFonts w:eastAsia="Times New Roman"/>
          <w:b/>
          <w:bCs/>
          <w:lang w:val="en-CA" w:eastAsia="fr-CA"/>
        </w:rPr>
        <w:t>Emergency Response Plan</w:t>
      </w:r>
      <w:bookmarkEnd w:id="33"/>
    </w:p>
    <w:p w14:paraId="7E4C26BD" w14:textId="21D919E8" w:rsidR="00EA0E2A" w:rsidRPr="00574816" w:rsidRDefault="007F6D4B" w:rsidP="00574816">
      <w:pPr>
        <w:spacing w:before="120" w:after="0" w:line="240" w:lineRule="auto"/>
        <w:rPr>
          <w:rFonts w:eastAsia="Times New Roman" w:cstheme="minorHAnsi"/>
          <w:kern w:val="0"/>
          <w:sz w:val="23"/>
          <w:szCs w:val="23"/>
          <w:lang w:val="en-CA" w:eastAsia="fr-CA"/>
          <w14:ligatures w14:val="none"/>
        </w:rPr>
      </w:pPr>
      <w:r>
        <w:rPr>
          <w:rFonts w:eastAsia="Times New Roman" w:cstheme="minorHAnsi"/>
          <w:kern w:val="0"/>
          <w:sz w:val="23"/>
          <w:szCs w:val="23"/>
          <w:lang w:val="en-CA" w:eastAsia="fr-CA"/>
          <w14:ligatures w14:val="none"/>
        </w:rPr>
        <w:t xml:space="preserve">The aim of the emergency action plan step is to develop a set of specific measures to be taken in the event of an incident or crisis. These measures are designed </w:t>
      </w:r>
      <w:r w:rsidR="00CB6C29">
        <w:rPr>
          <w:rFonts w:eastAsia="Times New Roman" w:cstheme="minorHAnsi"/>
          <w:kern w:val="0"/>
          <w:sz w:val="23"/>
          <w:szCs w:val="23"/>
          <w:lang w:val="en-CA" w:eastAsia="fr-CA"/>
          <w14:ligatures w14:val="none"/>
        </w:rPr>
        <w:t>to</w:t>
      </w:r>
      <w:r>
        <w:rPr>
          <w:rFonts w:eastAsia="Times New Roman" w:cstheme="minorHAnsi"/>
          <w:kern w:val="0"/>
          <w:sz w:val="23"/>
          <w:szCs w:val="23"/>
          <w:lang w:val="en-CA" w:eastAsia="fr-CA"/>
          <w14:ligatures w14:val="none"/>
        </w:rPr>
        <w:t xml:space="preserve"> </w:t>
      </w:r>
      <w:r w:rsidR="00CB6C29">
        <w:rPr>
          <w:rFonts w:eastAsia="Times New Roman" w:cstheme="minorHAnsi"/>
          <w:kern w:val="0"/>
          <w:sz w:val="23"/>
          <w:szCs w:val="23"/>
          <w:lang w:val="en-CA" w:eastAsia="fr-CA"/>
          <w14:ligatures w14:val="none"/>
        </w:rPr>
        <w:t>enable</w:t>
      </w:r>
      <w:r>
        <w:rPr>
          <w:rFonts w:eastAsia="Times New Roman" w:cstheme="minorHAnsi"/>
          <w:kern w:val="0"/>
          <w:sz w:val="23"/>
          <w:szCs w:val="23"/>
          <w:lang w:val="en-CA" w:eastAsia="fr-CA"/>
          <w14:ligatures w14:val="none"/>
        </w:rPr>
        <w:t xml:space="preserve"> your business to react rapidly, </w:t>
      </w:r>
      <w:r w:rsidR="00FE24B9">
        <w:rPr>
          <w:rFonts w:eastAsia="Times New Roman" w:cstheme="minorHAnsi"/>
          <w:kern w:val="0"/>
          <w:sz w:val="23"/>
          <w:szCs w:val="23"/>
          <w:lang w:val="en-CA" w:eastAsia="fr-CA"/>
          <w14:ligatures w14:val="none"/>
        </w:rPr>
        <w:t>effectively</w:t>
      </w:r>
      <w:r>
        <w:rPr>
          <w:rFonts w:eastAsia="Times New Roman" w:cstheme="minorHAnsi"/>
          <w:kern w:val="0"/>
          <w:sz w:val="23"/>
          <w:szCs w:val="23"/>
          <w:lang w:val="en-CA" w:eastAsia="fr-CA"/>
          <w14:ligatures w14:val="none"/>
        </w:rPr>
        <w:t xml:space="preserve"> and in a coordinated manner when a </w:t>
      </w:r>
      <w:r w:rsidR="00CB6C29">
        <w:rPr>
          <w:rFonts w:eastAsia="Times New Roman" w:cstheme="minorHAnsi"/>
          <w:kern w:val="0"/>
          <w:sz w:val="23"/>
          <w:szCs w:val="23"/>
          <w:lang w:val="en-CA" w:eastAsia="fr-CA"/>
          <w14:ligatures w14:val="none"/>
        </w:rPr>
        <w:t>disruptive</w:t>
      </w:r>
      <w:r>
        <w:rPr>
          <w:rFonts w:eastAsia="Times New Roman" w:cstheme="minorHAnsi"/>
          <w:kern w:val="0"/>
          <w:sz w:val="23"/>
          <w:szCs w:val="23"/>
          <w:lang w:val="en-CA" w:eastAsia="fr-CA"/>
          <w14:ligatures w14:val="none"/>
        </w:rPr>
        <w:t xml:space="preserve"> event occurs. </w:t>
      </w:r>
    </w:p>
    <w:p w14:paraId="67B55C96" w14:textId="2C89102D" w:rsidR="00077771" w:rsidRPr="00574816" w:rsidRDefault="001A6CF8" w:rsidP="00D27035">
      <w:pPr>
        <w:spacing w:before="120" w:after="0" w:line="240" w:lineRule="auto"/>
        <w:jc w:val="both"/>
        <w:rPr>
          <w:rFonts w:eastAsia="Times New Roman" w:cstheme="minorHAnsi"/>
          <w:kern w:val="0"/>
          <w:sz w:val="23"/>
          <w:szCs w:val="23"/>
          <w:lang w:val="en-CA" w:eastAsia="fr-CA"/>
          <w14:ligatures w14:val="none"/>
        </w:rPr>
      </w:pPr>
      <w:r>
        <w:rPr>
          <w:rFonts w:eastAsia="Times New Roman" w:cstheme="minorHAnsi"/>
          <w:kern w:val="0"/>
          <w:sz w:val="23"/>
          <w:szCs w:val="23"/>
          <w:lang w:val="en-CA" w:eastAsia="fr-CA"/>
          <w14:ligatures w14:val="none"/>
        </w:rPr>
        <w:t xml:space="preserve">Here is how to proceed. </w:t>
      </w:r>
    </w:p>
    <w:p w14:paraId="33ADDADB" w14:textId="477CE9D5" w:rsidR="00077771" w:rsidRPr="00574816" w:rsidRDefault="001A6CF8" w:rsidP="007761B3">
      <w:pPr>
        <w:pStyle w:val="Titre3"/>
        <w:numPr>
          <w:ilvl w:val="0"/>
          <w:numId w:val="16"/>
        </w:numPr>
        <w:spacing w:before="120"/>
        <w:ind w:left="350"/>
        <w:rPr>
          <w:rFonts w:asciiTheme="minorHAnsi" w:eastAsia="Times New Roman" w:hAnsiTheme="minorHAnsi" w:cstheme="minorHAnsi"/>
          <w:b/>
          <w:bCs/>
          <w:color w:val="auto"/>
          <w:kern w:val="0"/>
          <w:sz w:val="23"/>
          <w:szCs w:val="23"/>
          <w:lang w:val="en-CA" w:eastAsia="fr-CA"/>
          <w14:ligatures w14:val="none"/>
        </w:rPr>
      </w:pPr>
      <w:bookmarkStart w:id="34" w:name="_Toc153802095"/>
      <w:r>
        <w:rPr>
          <w:rFonts w:asciiTheme="minorHAnsi" w:eastAsia="Times New Roman" w:hAnsiTheme="minorHAnsi" w:cstheme="minorHAnsi"/>
          <w:b/>
          <w:bCs/>
          <w:color w:val="auto"/>
          <w:kern w:val="0"/>
          <w:sz w:val="23"/>
          <w:szCs w:val="23"/>
          <w:lang w:val="en-CA" w:eastAsia="fr-CA"/>
          <w14:ligatures w14:val="none"/>
        </w:rPr>
        <w:t>Specific Emergency Scenarios</w:t>
      </w:r>
      <w:bookmarkEnd w:id="34"/>
      <w:r>
        <w:rPr>
          <w:rFonts w:asciiTheme="minorHAnsi" w:eastAsia="Times New Roman" w:hAnsiTheme="minorHAnsi" w:cstheme="minorHAnsi"/>
          <w:b/>
          <w:bCs/>
          <w:color w:val="auto"/>
          <w:kern w:val="0"/>
          <w:sz w:val="23"/>
          <w:szCs w:val="23"/>
          <w:lang w:val="en-CA" w:eastAsia="fr-CA"/>
          <w14:ligatures w14:val="none"/>
        </w:rPr>
        <w:t xml:space="preserve"> </w:t>
      </w:r>
    </w:p>
    <w:p w14:paraId="2FB1E0C5" w14:textId="6429DC06" w:rsidR="00077771" w:rsidRPr="00574816" w:rsidRDefault="00222491" w:rsidP="00574816">
      <w:pPr>
        <w:numPr>
          <w:ilvl w:val="1"/>
          <w:numId w:val="13"/>
        </w:numPr>
        <w:spacing w:after="0" w:line="240" w:lineRule="auto"/>
        <w:ind w:left="700"/>
        <w:rPr>
          <w:rFonts w:eastAsia="Times New Roman" w:cstheme="minorHAnsi"/>
          <w:kern w:val="0"/>
          <w:sz w:val="23"/>
          <w:szCs w:val="23"/>
          <w:lang w:val="en-CA" w:eastAsia="fr-CA"/>
          <w14:ligatures w14:val="none"/>
        </w:rPr>
      </w:pPr>
      <w:r>
        <w:rPr>
          <w:rFonts w:eastAsia="Times New Roman" w:cstheme="minorHAnsi"/>
          <w:kern w:val="0"/>
          <w:sz w:val="23"/>
          <w:szCs w:val="23"/>
          <w:lang w:val="en-CA" w:eastAsia="fr-CA"/>
          <w14:ligatures w14:val="none"/>
        </w:rPr>
        <w:t>U</w:t>
      </w:r>
      <w:r w:rsidR="001A6CF8">
        <w:rPr>
          <w:rFonts w:eastAsia="Times New Roman" w:cstheme="minorHAnsi"/>
          <w:kern w:val="0"/>
          <w:sz w:val="23"/>
          <w:szCs w:val="23"/>
          <w:lang w:val="en-CA" w:eastAsia="fr-CA"/>
          <w14:ligatures w14:val="none"/>
        </w:rPr>
        <w:t xml:space="preserve">sing the information gathered during the risk assessment step, identify the specific emergency scenarios that your business </w:t>
      </w:r>
      <w:r>
        <w:rPr>
          <w:rFonts w:eastAsia="Times New Roman" w:cstheme="minorHAnsi"/>
          <w:kern w:val="0"/>
          <w:sz w:val="23"/>
          <w:szCs w:val="23"/>
          <w:lang w:val="en-CA" w:eastAsia="fr-CA"/>
          <w14:ligatures w14:val="none"/>
        </w:rPr>
        <w:t>might</w:t>
      </w:r>
      <w:r w:rsidR="001A6CF8">
        <w:rPr>
          <w:rFonts w:eastAsia="Times New Roman" w:cstheme="minorHAnsi"/>
          <w:kern w:val="0"/>
          <w:sz w:val="23"/>
          <w:szCs w:val="23"/>
          <w:lang w:val="en-CA" w:eastAsia="fr-CA"/>
          <w14:ligatures w14:val="none"/>
        </w:rPr>
        <w:t xml:space="preserve"> face. The scenarios should be realistic </w:t>
      </w:r>
      <w:r>
        <w:rPr>
          <w:rFonts w:eastAsia="Times New Roman" w:cstheme="minorHAnsi"/>
          <w:kern w:val="0"/>
          <w:sz w:val="23"/>
          <w:szCs w:val="23"/>
          <w:lang w:val="en-CA" w:eastAsia="fr-CA"/>
          <w14:ligatures w14:val="none"/>
        </w:rPr>
        <w:t xml:space="preserve">and take into consideration the most likely and most serious threats. </w:t>
      </w:r>
    </w:p>
    <w:p w14:paraId="5608BDE8" w14:textId="53F80FCD" w:rsidR="00077771" w:rsidRPr="00574816" w:rsidRDefault="00400945" w:rsidP="007761B3">
      <w:pPr>
        <w:pStyle w:val="Titre3"/>
        <w:numPr>
          <w:ilvl w:val="0"/>
          <w:numId w:val="16"/>
        </w:numPr>
        <w:spacing w:before="160"/>
        <w:ind w:left="350"/>
        <w:rPr>
          <w:rFonts w:asciiTheme="minorHAnsi" w:eastAsia="Times New Roman" w:hAnsiTheme="minorHAnsi" w:cstheme="minorHAnsi"/>
          <w:b/>
          <w:bCs/>
          <w:color w:val="auto"/>
          <w:kern w:val="0"/>
          <w:sz w:val="23"/>
          <w:szCs w:val="23"/>
          <w:lang w:val="en-CA" w:eastAsia="fr-CA"/>
          <w14:ligatures w14:val="none"/>
        </w:rPr>
      </w:pPr>
      <w:bookmarkStart w:id="35" w:name="_Toc153802096"/>
      <w:r>
        <w:rPr>
          <w:rFonts w:asciiTheme="minorHAnsi" w:eastAsia="Times New Roman" w:hAnsiTheme="minorHAnsi" w:cstheme="minorHAnsi"/>
          <w:b/>
          <w:bCs/>
          <w:color w:val="auto"/>
          <w:kern w:val="0"/>
          <w:sz w:val="23"/>
          <w:szCs w:val="23"/>
          <w:lang w:val="en-CA" w:eastAsia="fr-CA"/>
          <w14:ligatures w14:val="none"/>
        </w:rPr>
        <w:t>Chain of Command and Assigned Roles</w:t>
      </w:r>
      <w:bookmarkEnd w:id="35"/>
      <w:r>
        <w:rPr>
          <w:rFonts w:asciiTheme="minorHAnsi" w:eastAsia="Times New Roman" w:hAnsiTheme="minorHAnsi" w:cstheme="minorHAnsi"/>
          <w:b/>
          <w:bCs/>
          <w:color w:val="auto"/>
          <w:kern w:val="0"/>
          <w:sz w:val="23"/>
          <w:szCs w:val="23"/>
          <w:lang w:val="en-CA" w:eastAsia="fr-CA"/>
          <w14:ligatures w14:val="none"/>
        </w:rPr>
        <w:t xml:space="preserve"> </w:t>
      </w:r>
    </w:p>
    <w:p w14:paraId="286A4D0B" w14:textId="72C82A43" w:rsidR="00077771" w:rsidRPr="00574816" w:rsidRDefault="00400945" w:rsidP="00574816">
      <w:pPr>
        <w:numPr>
          <w:ilvl w:val="1"/>
          <w:numId w:val="13"/>
        </w:numPr>
        <w:spacing w:after="0" w:line="240" w:lineRule="auto"/>
        <w:ind w:left="700"/>
        <w:rPr>
          <w:rFonts w:eastAsia="Times New Roman" w:cstheme="minorHAnsi"/>
          <w:kern w:val="0"/>
          <w:sz w:val="23"/>
          <w:szCs w:val="23"/>
          <w:lang w:val="en-CA" w:eastAsia="fr-CA"/>
          <w14:ligatures w14:val="none"/>
        </w:rPr>
      </w:pPr>
      <w:r>
        <w:rPr>
          <w:rFonts w:eastAsia="Times New Roman" w:cstheme="minorHAnsi"/>
          <w:kern w:val="0"/>
          <w:sz w:val="23"/>
          <w:szCs w:val="23"/>
          <w:lang w:val="en-CA" w:eastAsia="fr-CA"/>
          <w14:ligatures w14:val="none"/>
        </w:rPr>
        <w:t xml:space="preserve">Clearly define the chain of command for emergencies. Appoint individuals </w:t>
      </w:r>
      <w:r w:rsidR="007A1919">
        <w:rPr>
          <w:rFonts w:eastAsia="Times New Roman" w:cstheme="minorHAnsi"/>
          <w:kern w:val="0"/>
          <w:sz w:val="23"/>
          <w:szCs w:val="23"/>
          <w:lang w:val="en-CA" w:eastAsia="fr-CA"/>
          <w14:ligatures w14:val="none"/>
        </w:rPr>
        <w:t>in charge of</w:t>
      </w:r>
      <w:r>
        <w:rPr>
          <w:rFonts w:eastAsia="Times New Roman" w:cstheme="minorHAnsi"/>
          <w:kern w:val="0"/>
          <w:sz w:val="23"/>
          <w:szCs w:val="23"/>
          <w:lang w:val="en-CA" w:eastAsia="fr-CA"/>
          <w14:ligatures w14:val="none"/>
        </w:rPr>
        <w:t xml:space="preserve"> each key role and clarify each person’s responsibilities. Ensure that all team members know who to contact when a crisis occurs. </w:t>
      </w:r>
    </w:p>
    <w:p w14:paraId="111A57B8" w14:textId="7BDA7572" w:rsidR="00077771" w:rsidRPr="00574816" w:rsidRDefault="009B3AFC" w:rsidP="007761B3">
      <w:pPr>
        <w:pStyle w:val="Titre3"/>
        <w:numPr>
          <w:ilvl w:val="0"/>
          <w:numId w:val="16"/>
        </w:numPr>
        <w:spacing w:before="160"/>
        <w:ind w:left="350"/>
        <w:rPr>
          <w:rFonts w:asciiTheme="minorHAnsi" w:eastAsia="Times New Roman" w:hAnsiTheme="minorHAnsi" w:cstheme="minorHAnsi"/>
          <w:b/>
          <w:bCs/>
          <w:color w:val="auto"/>
          <w:kern w:val="0"/>
          <w:sz w:val="23"/>
          <w:szCs w:val="23"/>
          <w:lang w:val="en-CA" w:eastAsia="fr-CA"/>
          <w14:ligatures w14:val="none"/>
        </w:rPr>
      </w:pPr>
      <w:bookmarkStart w:id="36" w:name="_Toc153802097"/>
      <w:r>
        <w:rPr>
          <w:rFonts w:asciiTheme="minorHAnsi" w:eastAsia="Times New Roman" w:hAnsiTheme="minorHAnsi" w:cstheme="minorHAnsi"/>
          <w:b/>
          <w:bCs/>
          <w:color w:val="auto"/>
          <w:kern w:val="0"/>
          <w:sz w:val="23"/>
          <w:szCs w:val="23"/>
          <w:lang w:val="en-CA" w:eastAsia="fr-CA"/>
          <w14:ligatures w14:val="none"/>
        </w:rPr>
        <w:t>Internal and External Communication</w:t>
      </w:r>
      <w:bookmarkEnd w:id="36"/>
      <w:r>
        <w:rPr>
          <w:rFonts w:asciiTheme="minorHAnsi" w:eastAsia="Times New Roman" w:hAnsiTheme="minorHAnsi" w:cstheme="minorHAnsi"/>
          <w:b/>
          <w:bCs/>
          <w:color w:val="auto"/>
          <w:kern w:val="0"/>
          <w:sz w:val="23"/>
          <w:szCs w:val="23"/>
          <w:lang w:val="en-CA" w:eastAsia="fr-CA"/>
          <w14:ligatures w14:val="none"/>
        </w:rPr>
        <w:t xml:space="preserve"> </w:t>
      </w:r>
    </w:p>
    <w:p w14:paraId="3AA3F494" w14:textId="0957F632" w:rsidR="00077771" w:rsidRPr="00574816" w:rsidRDefault="008A289C" w:rsidP="00574816">
      <w:pPr>
        <w:numPr>
          <w:ilvl w:val="1"/>
          <w:numId w:val="13"/>
        </w:numPr>
        <w:spacing w:after="0" w:line="240" w:lineRule="auto"/>
        <w:ind w:left="700"/>
        <w:rPr>
          <w:rFonts w:eastAsia="Times New Roman" w:cstheme="minorHAnsi"/>
          <w:kern w:val="0"/>
          <w:sz w:val="23"/>
          <w:szCs w:val="23"/>
          <w:lang w:val="en-CA" w:eastAsia="fr-CA"/>
          <w14:ligatures w14:val="none"/>
        </w:rPr>
      </w:pPr>
      <w:r>
        <w:rPr>
          <w:rFonts w:eastAsia="Times New Roman" w:cstheme="minorHAnsi"/>
          <w:kern w:val="0"/>
          <w:sz w:val="23"/>
          <w:szCs w:val="23"/>
          <w:lang w:val="en-CA" w:eastAsia="fr-CA"/>
          <w14:ligatures w14:val="none"/>
        </w:rPr>
        <w:t>Set up an emergency communication plan. This includes guidelines on how to communicate rapidly and effectively with employees, internal and external stakeholders (</w:t>
      </w:r>
      <w:r w:rsidR="00AE0784">
        <w:rPr>
          <w:rFonts w:eastAsia="Times New Roman" w:cstheme="minorHAnsi"/>
          <w:kern w:val="0"/>
          <w:sz w:val="23"/>
          <w:szCs w:val="23"/>
          <w:lang w:val="en-CA" w:eastAsia="fr-CA"/>
          <w14:ligatures w14:val="none"/>
        </w:rPr>
        <w:t>client</w:t>
      </w:r>
      <w:r>
        <w:rPr>
          <w:rFonts w:eastAsia="Times New Roman" w:cstheme="minorHAnsi"/>
          <w:kern w:val="0"/>
          <w:sz w:val="23"/>
          <w:szCs w:val="23"/>
          <w:lang w:val="en-CA" w:eastAsia="fr-CA"/>
          <w14:ligatures w14:val="none"/>
        </w:rPr>
        <w:t xml:space="preserve">s, suppliers, partners, etc.). Transparent and regular communication are essential for managing a crisis effectively. </w:t>
      </w:r>
    </w:p>
    <w:p w14:paraId="26F0F0E0" w14:textId="5BA43243" w:rsidR="00077771" w:rsidRPr="00574816" w:rsidRDefault="0028084C" w:rsidP="007761B3">
      <w:pPr>
        <w:pStyle w:val="Titre3"/>
        <w:numPr>
          <w:ilvl w:val="0"/>
          <w:numId w:val="16"/>
        </w:numPr>
        <w:spacing w:before="160"/>
        <w:ind w:left="350"/>
        <w:rPr>
          <w:rFonts w:asciiTheme="minorHAnsi" w:eastAsia="Times New Roman" w:hAnsiTheme="minorHAnsi" w:cstheme="minorHAnsi"/>
          <w:b/>
          <w:bCs/>
          <w:color w:val="auto"/>
          <w:kern w:val="0"/>
          <w:sz w:val="23"/>
          <w:szCs w:val="23"/>
          <w:lang w:val="en-CA" w:eastAsia="fr-CA"/>
          <w14:ligatures w14:val="none"/>
        </w:rPr>
      </w:pPr>
      <w:bookmarkStart w:id="37" w:name="_Toc153802098"/>
      <w:r>
        <w:rPr>
          <w:rFonts w:asciiTheme="minorHAnsi" w:eastAsia="Times New Roman" w:hAnsiTheme="minorHAnsi" w:cstheme="minorHAnsi"/>
          <w:b/>
          <w:bCs/>
          <w:color w:val="auto"/>
          <w:kern w:val="0"/>
          <w:sz w:val="23"/>
          <w:szCs w:val="23"/>
          <w:lang w:val="en-CA" w:eastAsia="fr-CA"/>
          <w14:ligatures w14:val="none"/>
        </w:rPr>
        <w:t>Training and Awareness Raising</w:t>
      </w:r>
      <w:bookmarkEnd w:id="37"/>
    </w:p>
    <w:p w14:paraId="045590F4" w14:textId="7C7AA590" w:rsidR="00077771" w:rsidRPr="00574816" w:rsidRDefault="00DB6AEA" w:rsidP="00574816">
      <w:pPr>
        <w:numPr>
          <w:ilvl w:val="1"/>
          <w:numId w:val="13"/>
        </w:numPr>
        <w:spacing w:after="0" w:line="240" w:lineRule="auto"/>
        <w:ind w:left="700"/>
        <w:rPr>
          <w:rFonts w:eastAsia="Times New Roman" w:cstheme="minorHAnsi"/>
          <w:kern w:val="0"/>
          <w:sz w:val="23"/>
          <w:szCs w:val="23"/>
          <w:lang w:val="en-CA" w:eastAsia="fr-CA"/>
          <w14:ligatures w14:val="none"/>
        </w:rPr>
      </w:pPr>
      <w:r>
        <w:rPr>
          <w:rFonts w:eastAsia="Times New Roman" w:cstheme="minorHAnsi"/>
          <w:kern w:val="0"/>
          <w:sz w:val="23"/>
          <w:szCs w:val="23"/>
          <w:lang w:val="en-CA" w:eastAsia="fr-CA"/>
          <w14:ligatures w14:val="none"/>
        </w:rPr>
        <w:t xml:space="preserve">Ensure that all personnel concerned are trained on the specific emergency measures and procedures of the business continuity plan. Regularly </w:t>
      </w:r>
      <w:r w:rsidR="000B2AB4">
        <w:rPr>
          <w:rFonts w:eastAsia="Times New Roman" w:cstheme="minorHAnsi"/>
          <w:kern w:val="0"/>
          <w:sz w:val="23"/>
          <w:szCs w:val="23"/>
          <w:lang w:val="en-CA" w:eastAsia="fr-CA"/>
          <w14:ligatures w14:val="none"/>
        </w:rPr>
        <w:t>increase</w:t>
      </w:r>
      <w:r>
        <w:rPr>
          <w:rFonts w:eastAsia="Times New Roman" w:cstheme="minorHAnsi"/>
          <w:kern w:val="0"/>
          <w:sz w:val="23"/>
          <w:szCs w:val="23"/>
          <w:lang w:val="en-CA" w:eastAsia="fr-CA"/>
          <w14:ligatures w14:val="none"/>
        </w:rPr>
        <w:t xml:space="preserve"> your team’s awareness of the emergency protocols to ensure that they are properly prepared to act when needed. </w:t>
      </w:r>
    </w:p>
    <w:p w14:paraId="0B9A4FE6" w14:textId="1B0E1CCF" w:rsidR="00A669C1" w:rsidRPr="00574816" w:rsidRDefault="00F06A1B" w:rsidP="00574816">
      <w:pPr>
        <w:spacing w:before="120" w:after="0" w:line="240" w:lineRule="auto"/>
        <w:rPr>
          <w:rFonts w:eastAsia="Times New Roman" w:cstheme="minorHAnsi"/>
          <w:kern w:val="0"/>
          <w:sz w:val="23"/>
          <w:szCs w:val="23"/>
          <w:lang w:val="en-CA" w:eastAsia="fr-CA"/>
          <w14:ligatures w14:val="none"/>
        </w:rPr>
      </w:pPr>
      <w:r>
        <w:rPr>
          <w:rFonts w:eastAsia="Times New Roman" w:cstheme="minorHAnsi"/>
          <w:kern w:val="0"/>
          <w:sz w:val="23"/>
          <w:szCs w:val="23"/>
          <w:lang w:val="en-CA" w:eastAsia="fr-CA"/>
          <w14:ligatures w14:val="none"/>
        </w:rPr>
        <w:t xml:space="preserve">The emergency action plan is essential for ensuring that your business is ready to deal with specific emergency scenarios. By having clear and well-defined procedures, you will be able to reduce downtime, minimize losses and protect the continuity of your operations when crises occur. Don’t forget to keep your plan up to date and </w:t>
      </w:r>
      <w:r w:rsidR="004D23C4">
        <w:rPr>
          <w:rFonts w:eastAsia="Times New Roman" w:cstheme="minorHAnsi"/>
          <w:kern w:val="0"/>
          <w:sz w:val="23"/>
          <w:szCs w:val="23"/>
          <w:lang w:val="en-CA" w:eastAsia="fr-CA"/>
          <w14:ligatures w14:val="none"/>
        </w:rPr>
        <w:t>review</w:t>
      </w:r>
      <w:r>
        <w:rPr>
          <w:rFonts w:eastAsia="Times New Roman" w:cstheme="minorHAnsi"/>
          <w:kern w:val="0"/>
          <w:sz w:val="23"/>
          <w:szCs w:val="23"/>
          <w:lang w:val="en-CA" w:eastAsia="fr-CA"/>
          <w14:ligatures w14:val="none"/>
        </w:rPr>
        <w:t xml:space="preserve"> it regularly based on organizational changes and new identified</w:t>
      </w:r>
      <w:r w:rsidR="003D362B" w:rsidRPr="003D362B">
        <w:rPr>
          <w:rFonts w:eastAsia="Times New Roman" w:cstheme="minorHAnsi"/>
          <w:kern w:val="0"/>
          <w:sz w:val="23"/>
          <w:szCs w:val="23"/>
          <w:lang w:val="en-CA" w:eastAsia="fr-CA"/>
          <w14:ligatures w14:val="none"/>
        </w:rPr>
        <w:t xml:space="preserve"> risks</w:t>
      </w:r>
      <w:r>
        <w:rPr>
          <w:rFonts w:eastAsia="Times New Roman" w:cstheme="minorHAnsi"/>
          <w:kern w:val="0"/>
          <w:sz w:val="23"/>
          <w:szCs w:val="23"/>
          <w:lang w:val="en-CA" w:eastAsia="fr-CA"/>
          <w14:ligatures w14:val="none"/>
        </w:rPr>
        <w:t xml:space="preserve">. </w:t>
      </w:r>
    </w:p>
    <w:p w14:paraId="56DDC491" w14:textId="0B3C38A8" w:rsidR="00406FC3" w:rsidRPr="00574816" w:rsidRDefault="00406FC3" w:rsidP="007761B3">
      <w:pPr>
        <w:spacing w:before="120" w:after="0" w:line="240" w:lineRule="auto"/>
        <w:jc w:val="both"/>
        <w:rPr>
          <w:rFonts w:eastAsia="Times New Roman" w:cstheme="minorHAnsi"/>
          <w:kern w:val="0"/>
          <w:sz w:val="23"/>
          <w:szCs w:val="23"/>
          <w:lang w:val="en-CA" w:eastAsia="fr-CA"/>
          <w14:ligatures w14:val="none"/>
        </w:rPr>
      </w:pPr>
      <w:r w:rsidRPr="00574816">
        <w:rPr>
          <w:rFonts w:eastAsia="Times New Roman" w:cstheme="minorHAnsi"/>
          <w:kern w:val="0"/>
          <w:sz w:val="23"/>
          <w:szCs w:val="23"/>
          <w:lang w:val="en-CA" w:eastAsia="fr-CA"/>
          <w14:ligatures w14:val="none"/>
        </w:rPr>
        <w:t>(</w:t>
      </w:r>
      <w:r w:rsidR="00F06A1B">
        <w:rPr>
          <w:rFonts w:eastAsia="Times New Roman" w:cstheme="minorHAnsi"/>
          <w:kern w:val="0"/>
          <w:sz w:val="23"/>
          <w:szCs w:val="23"/>
          <w:lang w:val="en-CA" w:eastAsia="fr-CA"/>
          <w14:ligatures w14:val="none"/>
        </w:rPr>
        <w:t>See</w:t>
      </w:r>
      <w:r w:rsidRPr="00574816">
        <w:rPr>
          <w:rFonts w:eastAsia="Times New Roman" w:cstheme="minorHAnsi"/>
          <w:kern w:val="0"/>
          <w:sz w:val="23"/>
          <w:szCs w:val="23"/>
          <w:lang w:val="en-CA" w:eastAsia="fr-CA"/>
          <w14:ligatures w14:val="none"/>
        </w:rPr>
        <w:t xml:space="preserve"> </w:t>
      </w:r>
      <w:hyperlink w:anchor="_Annexe_4_–" w:history="1">
        <w:r w:rsidR="00486155">
          <w:rPr>
            <w:rStyle w:val="Hyperlien"/>
            <w:rFonts w:eastAsia="Times New Roman" w:cstheme="minorHAnsi"/>
            <w:kern w:val="0"/>
            <w:sz w:val="23"/>
            <w:szCs w:val="23"/>
            <w:lang w:val="en-CA" w:eastAsia="fr-CA"/>
            <w14:ligatures w14:val="none"/>
          </w:rPr>
          <w:t>Appendix</w:t>
        </w:r>
        <w:r w:rsidRPr="00574816">
          <w:rPr>
            <w:rStyle w:val="Hyperlien"/>
            <w:rFonts w:eastAsia="Times New Roman" w:cstheme="minorHAnsi"/>
            <w:kern w:val="0"/>
            <w:sz w:val="23"/>
            <w:szCs w:val="23"/>
            <w:lang w:val="en-CA" w:eastAsia="fr-CA"/>
            <w14:ligatures w14:val="none"/>
          </w:rPr>
          <w:t xml:space="preserve"> </w:t>
        </w:r>
        <w:r w:rsidR="00EB37F6" w:rsidRPr="00574816">
          <w:rPr>
            <w:rStyle w:val="Hyperlien"/>
            <w:rFonts w:eastAsia="Times New Roman" w:cstheme="minorHAnsi"/>
            <w:kern w:val="0"/>
            <w:sz w:val="23"/>
            <w:szCs w:val="23"/>
            <w:lang w:val="en-CA" w:eastAsia="fr-CA"/>
            <w14:ligatures w14:val="none"/>
          </w:rPr>
          <w:t>3</w:t>
        </w:r>
      </w:hyperlink>
      <w:r w:rsidR="00DC14F8" w:rsidRPr="00574816">
        <w:rPr>
          <w:rStyle w:val="Hyperlien"/>
          <w:rFonts w:eastAsia="Times New Roman" w:cstheme="minorHAnsi"/>
          <w:kern w:val="0"/>
          <w:sz w:val="23"/>
          <w:szCs w:val="23"/>
          <w:u w:val="none"/>
          <w:lang w:val="en-CA" w:eastAsia="fr-CA"/>
          <w14:ligatures w14:val="none"/>
        </w:rPr>
        <w:t xml:space="preserve"> </w:t>
      </w:r>
      <w:r w:rsidR="000E5E61">
        <w:rPr>
          <w:rStyle w:val="Hyperlien"/>
          <w:rFonts w:eastAsia="Times New Roman" w:cstheme="minorHAnsi"/>
          <w:color w:val="auto"/>
          <w:kern w:val="0"/>
          <w:sz w:val="23"/>
          <w:szCs w:val="23"/>
          <w:u w:val="none"/>
          <w:lang w:val="en-CA" w:eastAsia="fr-CA"/>
          <w14:ligatures w14:val="none"/>
        </w:rPr>
        <w:t>and</w:t>
      </w:r>
      <w:r w:rsidR="00DC14F8" w:rsidRPr="00574816">
        <w:rPr>
          <w:rStyle w:val="Hyperlien"/>
          <w:rFonts w:eastAsia="Times New Roman" w:cstheme="minorHAnsi"/>
          <w:color w:val="auto"/>
          <w:kern w:val="0"/>
          <w:sz w:val="23"/>
          <w:szCs w:val="23"/>
          <w:u w:val="none"/>
          <w:lang w:val="en-CA" w:eastAsia="fr-CA"/>
          <w14:ligatures w14:val="none"/>
        </w:rPr>
        <w:t xml:space="preserve"> </w:t>
      </w:r>
      <w:hyperlink w:anchor="_Annexe_4.1_–" w:history="1">
        <w:r w:rsidR="00486155">
          <w:rPr>
            <w:rStyle w:val="Hyperlien"/>
            <w:rFonts w:eastAsia="Times New Roman" w:cstheme="minorHAnsi"/>
            <w:kern w:val="0"/>
            <w:sz w:val="23"/>
            <w:szCs w:val="23"/>
            <w:lang w:val="en-CA" w:eastAsia="fr-CA"/>
            <w14:ligatures w14:val="none"/>
          </w:rPr>
          <w:t>Appendix</w:t>
        </w:r>
        <w:r w:rsidR="00DC14F8" w:rsidRPr="00574816">
          <w:rPr>
            <w:rStyle w:val="Hyperlien"/>
            <w:rFonts w:eastAsia="Times New Roman" w:cstheme="minorHAnsi"/>
            <w:kern w:val="0"/>
            <w:sz w:val="23"/>
            <w:szCs w:val="23"/>
            <w:lang w:val="en-CA" w:eastAsia="fr-CA"/>
            <w14:ligatures w14:val="none"/>
          </w:rPr>
          <w:t xml:space="preserve"> 3.1</w:t>
        </w:r>
      </w:hyperlink>
      <w:r w:rsidR="00DC14F8" w:rsidRPr="00574816">
        <w:rPr>
          <w:rStyle w:val="Hyperlien"/>
          <w:rFonts w:eastAsia="Times New Roman" w:cstheme="minorHAnsi"/>
          <w:color w:val="auto"/>
          <w:kern w:val="0"/>
          <w:sz w:val="23"/>
          <w:szCs w:val="23"/>
          <w:u w:val="none"/>
          <w:lang w:val="en-CA" w:eastAsia="fr-CA"/>
          <w14:ligatures w14:val="none"/>
        </w:rPr>
        <w:t>)</w:t>
      </w:r>
    </w:p>
    <w:p w14:paraId="1A388F9E" w14:textId="77777777" w:rsidR="00A669C1" w:rsidRPr="00574816" w:rsidRDefault="00A669C1">
      <w:pPr>
        <w:rPr>
          <w:rFonts w:eastAsia="Times New Roman" w:cstheme="minorHAnsi"/>
          <w:kern w:val="0"/>
          <w:sz w:val="23"/>
          <w:szCs w:val="23"/>
          <w:lang w:val="en-CA" w:eastAsia="fr-CA"/>
          <w14:ligatures w14:val="none"/>
        </w:rPr>
      </w:pPr>
      <w:r w:rsidRPr="00574816">
        <w:rPr>
          <w:rFonts w:eastAsia="Times New Roman" w:cstheme="minorHAnsi"/>
          <w:kern w:val="0"/>
          <w:sz w:val="23"/>
          <w:szCs w:val="23"/>
          <w:lang w:val="en-CA" w:eastAsia="fr-CA"/>
          <w14:ligatures w14:val="none"/>
        </w:rPr>
        <w:br w:type="page"/>
      </w:r>
    </w:p>
    <w:p w14:paraId="383579D4" w14:textId="611B2F97" w:rsidR="00212176" w:rsidRPr="00574816" w:rsidRDefault="00A73940" w:rsidP="00A669C1">
      <w:pPr>
        <w:pStyle w:val="Titre2"/>
        <w:spacing w:before="0"/>
        <w:rPr>
          <w:rFonts w:eastAsia="Times New Roman"/>
          <w:b/>
          <w:bCs/>
          <w:lang w:val="en-CA" w:eastAsia="fr-CA"/>
        </w:rPr>
      </w:pPr>
      <w:bookmarkStart w:id="38" w:name="_Explication_détaillée_étape_3"/>
      <w:bookmarkStart w:id="39" w:name="_Toc153802099"/>
      <w:bookmarkEnd w:id="38"/>
      <w:r>
        <w:rPr>
          <w:rFonts w:eastAsia="Times New Roman"/>
          <w:b/>
          <w:bCs/>
          <w:lang w:val="en-CA" w:eastAsia="fr-CA"/>
        </w:rPr>
        <w:lastRenderedPageBreak/>
        <w:t>Detailed Explanations</w:t>
      </w:r>
      <w:r w:rsidR="00212176" w:rsidRPr="00574816">
        <w:rPr>
          <w:rFonts w:eastAsia="Times New Roman"/>
          <w:b/>
          <w:bCs/>
          <w:lang w:val="en-CA" w:eastAsia="fr-CA"/>
        </w:rPr>
        <w:t xml:space="preserve"> </w:t>
      </w:r>
      <w:r w:rsidR="00776B62" w:rsidRPr="00574816">
        <w:rPr>
          <w:rFonts w:eastAsia="Times New Roman"/>
          <w:b/>
          <w:bCs/>
          <w:lang w:val="en-CA" w:eastAsia="fr-CA"/>
        </w:rPr>
        <w:sym w:font="Symbol" w:char="F02D"/>
      </w:r>
      <w:r w:rsidR="00776B62" w:rsidRPr="00574816">
        <w:rPr>
          <w:rFonts w:eastAsia="Times New Roman"/>
          <w:b/>
          <w:bCs/>
          <w:lang w:val="en-CA" w:eastAsia="fr-CA"/>
        </w:rPr>
        <w:t xml:space="preserve"> </w:t>
      </w:r>
      <w:r>
        <w:rPr>
          <w:rFonts w:eastAsia="Times New Roman"/>
          <w:b/>
          <w:bCs/>
          <w:lang w:val="en-CA" w:eastAsia="fr-CA"/>
        </w:rPr>
        <w:t>Step</w:t>
      </w:r>
      <w:r w:rsidR="00212176" w:rsidRPr="00574816">
        <w:rPr>
          <w:rFonts w:eastAsia="Times New Roman"/>
          <w:b/>
          <w:bCs/>
          <w:lang w:val="en-CA" w:eastAsia="fr-CA"/>
        </w:rPr>
        <w:t xml:space="preserve"> 5 : </w:t>
      </w:r>
      <w:r w:rsidR="00424026">
        <w:rPr>
          <w:rFonts w:eastAsia="Times New Roman"/>
          <w:b/>
          <w:bCs/>
          <w:lang w:val="en-CA" w:eastAsia="fr-CA"/>
        </w:rPr>
        <w:t>Updating the Plan</w:t>
      </w:r>
      <w:bookmarkEnd w:id="39"/>
    </w:p>
    <w:p w14:paraId="0D892911" w14:textId="70C02C93" w:rsidR="00EA0E2A" w:rsidRPr="00574816" w:rsidRDefault="00013F0C" w:rsidP="00574816">
      <w:pPr>
        <w:spacing w:before="120" w:after="120"/>
        <w:rPr>
          <w:sz w:val="23"/>
          <w:szCs w:val="23"/>
          <w:lang w:val="en-CA" w:eastAsia="fr-CA"/>
        </w:rPr>
      </w:pPr>
      <w:r>
        <w:rPr>
          <w:sz w:val="23"/>
          <w:szCs w:val="23"/>
          <w:lang w:val="en-CA" w:eastAsia="fr-CA"/>
        </w:rPr>
        <w:t xml:space="preserve">The plan updating step is essential for ensuring that your business continuity plan is operational, effective and adapted to the changes in your business and its environment. This step consists of checking the </w:t>
      </w:r>
      <w:r w:rsidR="00E76A4F">
        <w:rPr>
          <w:sz w:val="23"/>
          <w:szCs w:val="23"/>
          <w:lang w:val="en-CA" w:eastAsia="fr-CA"/>
        </w:rPr>
        <w:t>appropriateness</w:t>
      </w:r>
      <w:r>
        <w:rPr>
          <w:sz w:val="23"/>
          <w:szCs w:val="23"/>
          <w:lang w:val="en-CA" w:eastAsia="fr-CA"/>
        </w:rPr>
        <w:t xml:space="preserve"> and feasibility of the measures in the plan, identifying the weaknesses and making the necessary adjustments. </w:t>
      </w:r>
    </w:p>
    <w:p w14:paraId="768F7EA6" w14:textId="388D4489" w:rsidR="00212176" w:rsidRPr="00574816" w:rsidRDefault="00580F29" w:rsidP="00EA0E2A">
      <w:pPr>
        <w:jc w:val="both"/>
        <w:rPr>
          <w:sz w:val="23"/>
          <w:szCs w:val="23"/>
          <w:lang w:val="en-CA" w:eastAsia="fr-CA"/>
        </w:rPr>
      </w:pPr>
      <w:r>
        <w:rPr>
          <w:sz w:val="23"/>
          <w:szCs w:val="23"/>
          <w:lang w:val="en-CA" w:eastAsia="fr-CA"/>
        </w:rPr>
        <w:t>Here is how to proceed</w:t>
      </w:r>
      <w:r w:rsidR="00FA17B6" w:rsidRPr="00574816">
        <w:rPr>
          <w:sz w:val="23"/>
          <w:szCs w:val="23"/>
          <w:lang w:val="en-CA" w:eastAsia="fr-CA"/>
        </w:rPr>
        <w:t>.</w:t>
      </w:r>
    </w:p>
    <w:p w14:paraId="75D5F125" w14:textId="4FC66487" w:rsidR="00212176" w:rsidRPr="00574816" w:rsidRDefault="00A86AAA" w:rsidP="007761B3">
      <w:pPr>
        <w:pStyle w:val="Titre3"/>
        <w:numPr>
          <w:ilvl w:val="0"/>
          <w:numId w:val="17"/>
        </w:numPr>
        <w:spacing w:before="160"/>
        <w:ind w:left="350"/>
        <w:jc w:val="both"/>
        <w:rPr>
          <w:rFonts w:asciiTheme="minorHAnsi" w:eastAsia="Times New Roman" w:hAnsiTheme="minorHAnsi" w:cstheme="minorHAnsi"/>
          <w:b/>
          <w:bCs/>
          <w:color w:val="auto"/>
          <w:kern w:val="0"/>
          <w:sz w:val="23"/>
          <w:szCs w:val="23"/>
          <w:lang w:val="en-CA" w:eastAsia="fr-CA"/>
          <w14:ligatures w14:val="none"/>
        </w:rPr>
      </w:pPr>
      <w:bookmarkStart w:id="40" w:name="_Toc153802100"/>
      <w:r>
        <w:rPr>
          <w:rFonts w:asciiTheme="minorHAnsi" w:eastAsia="Times New Roman" w:hAnsiTheme="minorHAnsi" w:cstheme="minorHAnsi"/>
          <w:b/>
          <w:bCs/>
          <w:color w:val="auto"/>
          <w:kern w:val="0"/>
          <w:sz w:val="23"/>
          <w:szCs w:val="23"/>
          <w:lang w:val="en-CA" w:eastAsia="fr-CA"/>
          <w14:ligatures w14:val="none"/>
        </w:rPr>
        <w:t>Revision</w:t>
      </w:r>
      <w:r w:rsidR="006549AE">
        <w:rPr>
          <w:rFonts w:asciiTheme="minorHAnsi" w:eastAsia="Times New Roman" w:hAnsiTheme="minorHAnsi" w:cstheme="minorHAnsi"/>
          <w:b/>
          <w:bCs/>
          <w:color w:val="auto"/>
          <w:kern w:val="0"/>
          <w:sz w:val="23"/>
          <w:szCs w:val="23"/>
          <w:lang w:val="en-CA" w:eastAsia="fr-CA"/>
          <w14:ligatures w14:val="none"/>
        </w:rPr>
        <w:t xml:space="preserve"> and Updating</w:t>
      </w:r>
      <w:bookmarkEnd w:id="40"/>
    </w:p>
    <w:p w14:paraId="2B90FEA5" w14:textId="0D23F441" w:rsidR="00212176" w:rsidRPr="00574816" w:rsidRDefault="000C2479" w:rsidP="00574816">
      <w:pPr>
        <w:numPr>
          <w:ilvl w:val="1"/>
          <w:numId w:val="13"/>
        </w:numPr>
        <w:spacing w:after="0" w:line="240" w:lineRule="auto"/>
        <w:ind w:left="700"/>
        <w:rPr>
          <w:rFonts w:eastAsia="Times New Roman" w:cstheme="minorHAnsi"/>
          <w:kern w:val="0"/>
          <w:sz w:val="23"/>
          <w:szCs w:val="23"/>
          <w:lang w:val="en-CA" w:eastAsia="fr-CA"/>
          <w14:ligatures w14:val="none"/>
        </w:rPr>
      </w:pPr>
      <w:r>
        <w:rPr>
          <w:rFonts w:eastAsia="Times New Roman" w:cstheme="minorHAnsi"/>
          <w:kern w:val="0"/>
          <w:sz w:val="23"/>
          <w:szCs w:val="23"/>
          <w:lang w:val="en-CA" w:eastAsia="fr-CA"/>
          <w14:ligatures w14:val="none"/>
        </w:rPr>
        <w:t xml:space="preserve">Update your business continuity plan to improve the aspects that have not worked as expected and strengthen the prevention and response measures. Make sure that the changes made are clearly communicated to all team members concerned. </w:t>
      </w:r>
    </w:p>
    <w:p w14:paraId="7485D07D" w14:textId="63C5BE31" w:rsidR="00212176" w:rsidRPr="00574816" w:rsidRDefault="00DE7240" w:rsidP="007761B3">
      <w:pPr>
        <w:pStyle w:val="Titre3"/>
        <w:numPr>
          <w:ilvl w:val="0"/>
          <w:numId w:val="17"/>
        </w:numPr>
        <w:spacing w:before="160"/>
        <w:ind w:left="350"/>
        <w:jc w:val="both"/>
        <w:rPr>
          <w:rFonts w:asciiTheme="minorHAnsi" w:eastAsia="Times New Roman" w:hAnsiTheme="minorHAnsi" w:cstheme="minorHAnsi"/>
          <w:b/>
          <w:bCs/>
          <w:color w:val="auto"/>
          <w:kern w:val="0"/>
          <w:sz w:val="23"/>
          <w:szCs w:val="23"/>
          <w:lang w:val="en-CA" w:eastAsia="fr-CA"/>
          <w14:ligatures w14:val="none"/>
        </w:rPr>
      </w:pPr>
      <w:bookmarkStart w:id="41" w:name="_Toc153802101"/>
      <w:r>
        <w:rPr>
          <w:rFonts w:asciiTheme="minorHAnsi" w:eastAsia="Times New Roman" w:hAnsiTheme="minorHAnsi" w:cstheme="minorHAnsi"/>
          <w:b/>
          <w:bCs/>
          <w:color w:val="auto"/>
          <w:kern w:val="0"/>
          <w:sz w:val="23"/>
          <w:szCs w:val="23"/>
          <w:lang w:val="en-CA" w:eastAsia="fr-CA"/>
          <w14:ligatures w14:val="none"/>
        </w:rPr>
        <w:t>Ongoing Awareness Raising</w:t>
      </w:r>
      <w:bookmarkEnd w:id="41"/>
    </w:p>
    <w:p w14:paraId="4C9C2F5D" w14:textId="73215436" w:rsidR="00212176" w:rsidRPr="00574816" w:rsidRDefault="00DE7240" w:rsidP="00574816">
      <w:pPr>
        <w:numPr>
          <w:ilvl w:val="1"/>
          <w:numId w:val="13"/>
        </w:numPr>
        <w:spacing w:after="0" w:line="240" w:lineRule="auto"/>
        <w:ind w:left="700"/>
        <w:rPr>
          <w:rFonts w:eastAsia="Times New Roman" w:cstheme="minorHAnsi"/>
          <w:kern w:val="0"/>
          <w:sz w:val="23"/>
          <w:szCs w:val="23"/>
          <w:lang w:val="en-CA" w:eastAsia="fr-CA"/>
          <w14:ligatures w14:val="none"/>
        </w:rPr>
      </w:pPr>
      <w:r>
        <w:rPr>
          <w:rFonts w:eastAsia="Times New Roman" w:cstheme="minorHAnsi"/>
          <w:kern w:val="0"/>
          <w:sz w:val="23"/>
          <w:szCs w:val="23"/>
          <w:lang w:val="en-CA" w:eastAsia="fr-CA"/>
          <w14:ligatures w14:val="none"/>
        </w:rPr>
        <w:t xml:space="preserve">Regularly </w:t>
      </w:r>
      <w:r w:rsidR="00E747C6">
        <w:rPr>
          <w:rFonts w:eastAsia="Times New Roman" w:cstheme="minorHAnsi"/>
          <w:kern w:val="0"/>
          <w:sz w:val="23"/>
          <w:szCs w:val="23"/>
          <w:lang w:val="en-CA" w:eastAsia="fr-CA"/>
          <w14:ligatures w14:val="none"/>
        </w:rPr>
        <w:t>increase</w:t>
      </w:r>
      <w:r>
        <w:rPr>
          <w:rFonts w:eastAsia="Times New Roman" w:cstheme="minorHAnsi"/>
          <w:kern w:val="0"/>
          <w:sz w:val="23"/>
          <w:szCs w:val="23"/>
          <w:lang w:val="en-CA" w:eastAsia="fr-CA"/>
          <w14:ligatures w14:val="none"/>
        </w:rPr>
        <w:t xml:space="preserve"> the awareness of all employees of the importance of the business continuity plan and testing. Make sure that every staff member understands their role in implementing the BCP and knows how to act when an emergency occurs. </w:t>
      </w:r>
    </w:p>
    <w:p w14:paraId="6093C1F6" w14:textId="211B23F5" w:rsidR="006728E2" w:rsidRPr="00574816" w:rsidRDefault="001511B1" w:rsidP="00574816">
      <w:pPr>
        <w:spacing w:before="120" w:after="0"/>
        <w:rPr>
          <w:sz w:val="23"/>
          <w:szCs w:val="23"/>
          <w:lang w:val="en-CA" w:eastAsia="fr-CA"/>
        </w:rPr>
        <w:sectPr w:rsidR="006728E2" w:rsidRPr="00574816" w:rsidSect="00A669C1">
          <w:pgSz w:w="12240" w:h="15840"/>
          <w:pgMar w:top="1134" w:right="1080" w:bottom="568" w:left="1080" w:header="426" w:footer="314" w:gutter="0"/>
          <w:cols w:space="708"/>
          <w:docGrid w:linePitch="360"/>
        </w:sectPr>
      </w:pPr>
      <w:r>
        <w:rPr>
          <w:sz w:val="23"/>
          <w:szCs w:val="23"/>
          <w:lang w:val="en-CA" w:eastAsia="fr-CA"/>
        </w:rPr>
        <w:t xml:space="preserve">The updating process is iterative, which means that it should be repeated regularly to ensure that your business continuity plan remains </w:t>
      </w:r>
      <w:r w:rsidR="00EF4179">
        <w:rPr>
          <w:sz w:val="23"/>
          <w:szCs w:val="23"/>
          <w:lang w:val="en-CA" w:eastAsia="fr-CA"/>
        </w:rPr>
        <w:t>relevant</w:t>
      </w:r>
      <w:r>
        <w:rPr>
          <w:sz w:val="23"/>
          <w:szCs w:val="23"/>
          <w:lang w:val="en-CA" w:eastAsia="fr-CA"/>
        </w:rPr>
        <w:t xml:space="preserve"> and effective with respect to the changing needs and risks of your business. By keeping your plan </w:t>
      </w:r>
      <w:r w:rsidR="006C4106">
        <w:rPr>
          <w:sz w:val="23"/>
          <w:szCs w:val="23"/>
          <w:lang w:val="en-CA" w:eastAsia="fr-CA"/>
        </w:rPr>
        <w:t>up to date</w:t>
      </w:r>
      <w:r>
        <w:rPr>
          <w:sz w:val="23"/>
          <w:szCs w:val="23"/>
          <w:lang w:val="en-CA" w:eastAsia="fr-CA"/>
        </w:rPr>
        <w:t xml:space="preserve">, you increase the chances of your business </w:t>
      </w:r>
      <w:r w:rsidR="00E04DC8">
        <w:rPr>
          <w:sz w:val="23"/>
          <w:szCs w:val="23"/>
          <w:lang w:val="en-CA" w:eastAsia="fr-CA"/>
        </w:rPr>
        <w:t>succeeding</w:t>
      </w:r>
      <w:r>
        <w:rPr>
          <w:sz w:val="23"/>
          <w:szCs w:val="23"/>
          <w:lang w:val="en-CA" w:eastAsia="fr-CA"/>
        </w:rPr>
        <w:t xml:space="preserve"> in overcoming crises and maintaining the continuity of its essential operations.</w:t>
      </w:r>
    </w:p>
    <w:p w14:paraId="7321ACFA" w14:textId="27F35731" w:rsidR="00760C4C" w:rsidRPr="00574816" w:rsidRDefault="00486155" w:rsidP="00760C4C">
      <w:pPr>
        <w:pStyle w:val="Titre2"/>
        <w:spacing w:before="0"/>
        <w:rPr>
          <w:rFonts w:eastAsia="Times New Roman"/>
          <w:b/>
          <w:bCs/>
          <w:lang w:val="en-CA" w:eastAsia="fr-CA"/>
        </w:rPr>
      </w:pPr>
      <w:bookmarkStart w:id="42" w:name="_Annexe_1_–"/>
      <w:bookmarkStart w:id="43" w:name="_Annexe_2_–"/>
      <w:bookmarkStart w:id="44" w:name="_Toc153802102"/>
      <w:bookmarkStart w:id="45" w:name="_Ref141692224"/>
      <w:bookmarkEnd w:id="42"/>
      <w:bookmarkEnd w:id="43"/>
      <w:r>
        <w:rPr>
          <w:rFonts w:eastAsia="Times New Roman"/>
          <w:b/>
          <w:bCs/>
          <w:lang w:val="en-CA" w:eastAsia="fr-CA"/>
        </w:rPr>
        <w:lastRenderedPageBreak/>
        <w:t>Appendix</w:t>
      </w:r>
      <w:r w:rsidR="00760C4C" w:rsidRPr="00F31EE0">
        <w:rPr>
          <w:rFonts w:eastAsia="Times New Roman"/>
          <w:b/>
          <w:bCs/>
          <w:lang w:val="en-CA" w:eastAsia="fr-CA"/>
        </w:rPr>
        <w:t xml:space="preserve"> </w:t>
      </w:r>
      <w:r w:rsidR="00EB37F6" w:rsidRPr="00F31EE0">
        <w:rPr>
          <w:rFonts w:eastAsia="Times New Roman"/>
          <w:b/>
          <w:bCs/>
          <w:lang w:val="en-CA" w:eastAsia="fr-CA"/>
        </w:rPr>
        <w:t>1</w:t>
      </w:r>
      <w:r w:rsidR="00760C4C" w:rsidRPr="00F31EE0">
        <w:rPr>
          <w:rFonts w:eastAsia="Times New Roman"/>
          <w:b/>
          <w:bCs/>
          <w:lang w:val="en-CA" w:eastAsia="fr-CA"/>
        </w:rPr>
        <w:t xml:space="preserve"> – </w:t>
      </w:r>
      <w:r w:rsidR="00764150" w:rsidRPr="00F31EE0">
        <w:rPr>
          <w:rFonts w:eastAsia="Times New Roman"/>
          <w:b/>
          <w:bCs/>
          <w:lang w:val="en-CA" w:eastAsia="fr-CA"/>
        </w:rPr>
        <w:t>Integrated Risk Management Assessment Process</w:t>
      </w:r>
      <w:bookmarkEnd w:id="44"/>
      <w:r w:rsidR="00AD2126" w:rsidRPr="00574816">
        <w:rPr>
          <w:rFonts w:eastAsia="Times New Roman"/>
          <w:b/>
          <w:bCs/>
          <w:lang w:val="en-CA" w:eastAsia="fr-CA"/>
        </w:rPr>
        <w:t xml:space="preserve"> </w:t>
      </w:r>
      <w:bookmarkEnd w:id="45"/>
    </w:p>
    <w:p w14:paraId="2B4B208F" w14:textId="77777777" w:rsidR="00760C4C" w:rsidRPr="00574816" w:rsidRDefault="0042312E" w:rsidP="00760C4C">
      <w:pPr>
        <w:tabs>
          <w:tab w:val="center" w:pos="4320"/>
          <w:tab w:val="right" w:pos="9356"/>
        </w:tabs>
        <w:spacing w:after="0" w:line="240" w:lineRule="auto"/>
        <w:jc w:val="center"/>
        <w:rPr>
          <w:rFonts w:cstheme="minorHAnsi"/>
          <w:lang w:val="en-CA"/>
        </w:rPr>
      </w:pPr>
      <w:r>
        <w:rPr>
          <w:rFonts w:cstheme="minorHAnsi"/>
          <w:noProof/>
          <w:lang w:val="en-CA"/>
        </w:rPr>
      </w:r>
      <w:r w:rsidR="0042312E">
        <w:rPr>
          <w:rFonts w:cstheme="minorHAnsi"/>
          <w:noProof/>
          <w:lang w:val="en-CA"/>
        </w:rPr>
        <w:pict w14:anchorId="388818B9">
          <v:rect id="_x0000_i1055" alt="" style="width:684pt;height:.05pt;mso-width-percent:0;mso-height-percent:0;mso-width-percent:0;mso-height-percent:0" o:hralign="center" o:hrstd="t" o:hr="t" fillcolor="#a0a0a0" stroked="f"/>
        </w:pict>
      </w:r>
    </w:p>
    <w:p w14:paraId="574AD057" w14:textId="77777777" w:rsidR="00760C4C" w:rsidRPr="00574816" w:rsidRDefault="00760C4C" w:rsidP="00760C4C">
      <w:pPr>
        <w:pStyle w:val="Corpsdetexte"/>
        <w:spacing w:after="0"/>
        <w:rPr>
          <w:rFonts w:cstheme="minorHAnsi"/>
          <w:b/>
          <w:lang w:val="en-CA"/>
        </w:rPr>
      </w:pPr>
    </w:p>
    <w:p w14:paraId="6C27887F" w14:textId="5E840FF2" w:rsidR="00760C4C" w:rsidRPr="00574816" w:rsidRDefault="00A73940" w:rsidP="009E2CAA">
      <w:pPr>
        <w:rPr>
          <w:b/>
          <w:bCs/>
          <w:color w:val="2F5496" w:themeColor="accent1" w:themeShade="BF"/>
          <w:sz w:val="24"/>
          <w:szCs w:val="24"/>
          <w:lang w:val="en-CA"/>
        </w:rPr>
      </w:pPr>
      <w:r>
        <w:rPr>
          <w:b/>
          <w:bCs/>
          <w:color w:val="2F5496" w:themeColor="accent1" w:themeShade="BF"/>
          <w:sz w:val="24"/>
          <w:szCs w:val="24"/>
          <w:lang w:val="en-CA"/>
        </w:rPr>
        <w:t>Step</w:t>
      </w:r>
      <w:r w:rsidR="0098132C" w:rsidRPr="00574816">
        <w:rPr>
          <w:b/>
          <w:bCs/>
          <w:color w:val="2F5496" w:themeColor="accent1" w:themeShade="BF"/>
          <w:sz w:val="24"/>
          <w:szCs w:val="24"/>
          <w:lang w:val="en-CA"/>
        </w:rPr>
        <w:t xml:space="preserve"> 1</w:t>
      </w:r>
    </w:p>
    <w:p w14:paraId="43AC69BF" w14:textId="77777777" w:rsidR="00760C4C" w:rsidRPr="00574816" w:rsidRDefault="00760C4C" w:rsidP="00760C4C">
      <w:pPr>
        <w:pStyle w:val="Corpsdetexte"/>
        <w:spacing w:after="0"/>
        <w:jc w:val="both"/>
        <w:rPr>
          <w:rFonts w:cstheme="minorHAnsi"/>
          <w:b/>
          <w:lang w:val="en-CA"/>
        </w:rPr>
      </w:pPr>
    </w:p>
    <w:p w14:paraId="486196BC" w14:textId="31801411" w:rsidR="00760C4C" w:rsidRPr="00574816" w:rsidRDefault="00181FF1" w:rsidP="00574816">
      <w:pPr>
        <w:pStyle w:val="Corpsdetexte"/>
        <w:spacing w:after="0" w:line="276" w:lineRule="auto"/>
        <w:rPr>
          <w:rFonts w:cstheme="minorHAnsi"/>
          <w:lang w:val="en-CA"/>
        </w:rPr>
      </w:pPr>
      <w:r>
        <w:rPr>
          <w:rFonts w:cstheme="minorHAnsi"/>
          <w:lang w:val="en-CA"/>
        </w:rPr>
        <w:t>Assess the</w:t>
      </w:r>
      <w:r w:rsidR="00760C4C" w:rsidRPr="00574816">
        <w:rPr>
          <w:rFonts w:cstheme="minorHAnsi"/>
          <w:spacing w:val="-2"/>
          <w:lang w:val="en-CA"/>
        </w:rPr>
        <w:t xml:space="preserve"> </w:t>
      </w:r>
      <w:r w:rsidR="00E21B66">
        <w:rPr>
          <w:rFonts w:cstheme="minorHAnsi"/>
          <w:b/>
          <w:lang w:val="en-CA"/>
        </w:rPr>
        <w:t>probability of occurrence</w:t>
      </w:r>
      <w:r w:rsidR="00E21B66">
        <w:rPr>
          <w:rFonts w:cstheme="minorHAnsi"/>
          <w:lang w:val="en-CA"/>
        </w:rPr>
        <w:t xml:space="preserve"> of each risk using a scale. </w:t>
      </w:r>
      <w:r w:rsidR="00A51FB6">
        <w:rPr>
          <w:rFonts w:cstheme="minorHAnsi"/>
          <w:lang w:val="en-CA"/>
        </w:rPr>
        <w:t>Bear in mind</w:t>
      </w:r>
      <w:r w:rsidR="00E21B66">
        <w:rPr>
          <w:rFonts w:cstheme="minorHAnsi"/>
          <w:lang w:val="en-CA"/>
        </w:rPr>
        <w:t xml:space="preserve"> that the probability of occurrence is related to the frequency of the risk.</w:t>
      </w:r>
    </w:p>
    <w:p w14:paraId="62E075AC" w14:textId="77777777" w:rsidR="00760C4C" w:rsidRPr="00574816" w:rsidRDefault="00760C4C" w:rsidP="00760C4C">
      <w:pPr>
        <w:pStyle w:val="Corpsdetexte"/>
        <w:spacing w:after="0"/>
        <w:jc w:val="both"/>
        <w:rPr>
          <w:rFonts w:cstheme="minorHAnsi"/>
          <w:lang w:val="en-CA"/>
        </w:rPr>
      </w:pPr>
    </w:p>
    <w:p w14:paraId="69AF1B26" w14:textId="77777777" w:rsidR="007B0667" w:rsidRDefault="00E21B66" w:rsidP="007B0667">
      <w:pPr>
        <w:pStyle w:val="Corpsdetexte"/>
        <w:spacing w:after="0"/>
        <w:jc w:val="both"/>
        <w:rPr>
          <w:rFonts w:cstheme="minorHAnsi"/>
          <w:spacing w:val="-10"/>
          <w:lang w:val="en-CA"/>
        </w:rPr>
      </w:pPr>
      <w:r>
        <w:rPr>
          <w:rFonts w:cstheme="minorHAnsi"/>
          <w:lang w:val="en-CA"/>
        </w:rPr>
        <w:t xml:space="preserve">To assist you, see the probability of occurrence </w:t>
      </w:r>
      <w:r w:rsidR="00DD7043">
        <w:rPr>
          <w:rFonts w:cstheme="minorHAnsi"/>
          <w:lang w:val="en-CA"/>
        </w:rPr>
        <w:t>of risk reference</w:t>
      </w:r>
      <w:r>
        <w:rPr>
          <w:rFonts w:cstheme="minorHAnsi"/>
          <w:lang w:val="en-CA"/>
        </w:rPr>
        <w:t xml:space="preserve"> table (scale)</w:t>
      </w:r>
      <w:r w:rsidR="00760C4C" w:rsidRPr="00574816">
        <w:rPr>
          <w:rFonts w:cstheme="minorHAnsi"/>
          <w:spacing w:val="-10"/>
          <w:lang w:val="en-CA"/>
        </w:rPr>
        <w:t>:</w:t>
      </w:r>
    </w:p>
    <w:p w14:paraId="29A00127" w14:textId="77777777" w:rsidR="007B0667" w:rsidRPr="007B0667" w:rsidRDefault="007B0667" w:rsidP="007B0667">
      <w:pPr>
        <w:spacing w:after="0" w:line="240" w:lineRule="auto"/>
        <w:rPr>
          <w:rFonts w:ascii="Times New Roman" w:eastAsia="Times New Roman" w:hAnsi="Times New Roman" w:cs="Times New Roman"/>
          <w:kern w:val="0"/>
          <w:sz w:val="24"/>
          <w:szCs w:val="24"/>
          <w:lang w:eastAsia="fr-CA"/>
          <w14:ligatures w14:val="none"/>
        </w:rPr>
      </w:pPr>
      <w:r w:rsidRPr="007B0667">
        <w:rPr>
          <w:rFonts w:ascii="Times New Roman" w:eastAsia="Times New Roman" w:hAnsi="Times New Roman" w:cs="Times New Roman"/>
          <w:kern w:val="0"/>
          <w:sz w:val="24"/>
          <w:szCs w:val="24"/>
          <w:lang w:eastAsia="fr-CA"/>
          <w14:ligatures w14:val="none"/>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46"/>
        <w:gridCol w:w="5647"/>
        <w:gridCol w:w="3378"/>
        <w:gridCol w:w="1403"/>
      </w:tblGrid>
      <w:tr w:rsidR="007B0667" w:rsidRPr="007B0667" w14:paraId="784227CD" w14:textId="77777777" w:rsidTr="007B0667">
        <w:trPr>
          <w:trHeight w:val="1185"/>
        </w:trPr>
        <w:tc>
          <w:tcPr>
            <w:tcW w:w="3270" w:type="dxa"/>
            <w:tcBorders>
              <w:top w:val="single" w:sz="2" w:space="0" w:color="FFFFFF"/>
              <w:left w:val="single" w:sz="2" w:space="0" w:color="FFFFFF"/>
              <w:bottom w:val="single" w:sz="18" w:space="0" w:color="496E8F"/>
              <w:right w:val="single" w:sz="6" w:space="0" w:color="496E8F"/>
            </w:tcBorders>
            <w:shd w:val="clear" w:color="auto" w:fill="auto"/>
            <w:vAlign w:val="center"/>
            <w:hideMark/>
          </w:tcPr>
          <w:p w14:paraId="7A58F587" w14:textId="77777777" w:rsidR="007B0667" w:rsidRPr="007B0667" w:rsidRDefault="007B0667" w:rsidP="007B0667">
            <w:pPr>
              <w:spacing w:before="100" w:beforeAutospacing="1" w:after="100" w:afterAutospacing="1" w:line="240" w:lineRule="auto"/>
              <w:textAlignment w:val="baseline"/>
              <w:rPr>
                <w:rFonts w:ascii="Times New Roman" w:eastAsia="Times New Roman" w:hAnsi="Times New Roman" w:cs="Times New Roman"/>
                <w:b/>
                <w:bCs/>
                <w:color w:val="FFFFFF"/>
                <w:kern w:val="0"/>
                <w:sz w:val="24"/>
                <w:szCs w:val="24"/>
                <w:lang w:val="en-US" w:eastAsia="fr-CA"/>
                <w14:ligatures w14:val="none"/>
              </w:rPr>
            </w:pPr>
            <w:r w:rsidRPr="007B0667">
              <w:rPr>
                <w:rFonts w:ascii="Arial" w:eastAsia="Times New Roman" w:hAnsi="Arial" w:cs="Arial"/>
                <w:b/>
                <w:bCs/>
                <w:color w:val="496E8F"/>
                <w:kern w:val="0"/>
                <w:position w:val="-1"/>
                <w:sz w:val="26"/>
                <w:szCs w:val="26"/>
                <w:lang w:val="en-CA" w:eastAsia="fr-CA"/>
                <w14:ligatures w14:val="none"/>
              </w:rPr>
              <w:t>Incident occurs</w:t>
            </w:r>
            <w:r w:rsidRPr="007B0667">
              <w:rPr>
                <w:rFonts w:ascii="Arial" w:eastAsia="Times New Roman" w:hAnsi="Arial" w:cs="Arial"/>
                <w:b/>
                <w:bCs/>
                <w:color w:val="496E8F"/>
                <w:kern w:val="0"/>
                <w:sz w:val="26"/>
                <w:szCs w:val="26"/>
                <w:lang w:val="en-US" w:eastAsia="fr-CA"/>
                <w14:ligatures w14:val="none"/>
              </w:rPr>
              <w:t>​</w:t>
            </w:r>
          </w:p>
        </w:tc>
        <w:tc>
          <w:tcPr>
            <w:tcW w:w="5700" w:type="dxa"/>
            <w:tcBorders>
              <w:top w:val="single" w:sz="2" w:space="0" w:color="FFFFFF"/>
              <w:left w:val="single" w:sz="6" w:space="0" w:color="496E8F"/>
              <w:bottom w:val="single" w:sz="18" w:space="0" w:color="496E8F"/>
              <w:right w:val="single" w:sz="6" w:space="0" w:color="496E8F"/>
            </w:tcBorders>
            <w:shd w:val="clear" w:color="auto" w:fill="auto"/>
            <w:vAlign w:val="center"/>
            <w:hideMark/>
          </w:tcPr>
          <w:p w14:paraId="41D03D5F" w14:textId="77777777" w:rsidR="007B0667" w:rsidRPr="007B0667" w:rsidRDefault="007B0667" w:rsidP="007B0667">
            <w:pPr>
              <w:spacing w:before="100" w:beforeAutospacing="1" w:after="100" w:afterAutospacing="1" w:line="240" w:lineRule="auto"/>
              <w:textAlignment w:val="baseline"/>
              <w:rPr>
                <w:rFonts w:ascii="Times New Roman" w:eastAsia="Times New Roman" w:hAnsi="Times New Roman" w:cs="Times New Roman"/>
                <w:b/>
                <w:bCs/>
                <w:color w:val="FFFFFF"/>
                <w:kern w:val="0"/>
                <w:sz w:val="24"/>
                <w:szCs w:val="24"/>
                <w:lang w:val="en-US" w:eastAsia="fr-CA"/>
                <w14:ligatures w14:val="none"/>
              </w:rPr>
            </w:pPr>
            <w:r w:rsidRPr="007B0667">
              <w:rPr>
                <w:rFonts w:ascii="Arial" w:eastAsia="Times New Roman" w:hAnsi="Arial" w:cs="Arial"/>
                <w:b/>
                <w:bCs/>
                <w:color w:val="496E8F"/>
                <w:kern w:val="0"/>
                <w:position w:val="-1"/>
                <w:sz w:val="26"/>
                <w:szCs w:val="26"/>
                <w:lang w:val="en-CA" w:eastAsia="fr-CA"/>
                <w14:ligatures w14:val="none"/>
              </w:rPr>
              <w:t>Assessment guide</w:t>
            </w:r>
            <w:r w:rsidRPr="007B0667">
              <w:rPr>
                <w:rFonts w:ascii="Arial" w:eastAsia="Times New Roman" w:hAnsi="Arial" w:cs="Arial"/>
                <w:b/>
                <w:bCs/>
                <w:color w:val="496E8F"/>
                <w:kern w:val="0"/>
                <w:sz w:val="26"/>
                <w:szCs w:val="26"/>
                <w:lang w:val="en-US" w:eastAsia="fr-CA"/>
                <w14:ligatures w14:val="none"/>
              </w:rPr>
              <w:t>​</w:t>
            </w:r>
          </w:p>
        </w:tc>
        <w:tc>
          <w:tcPr>
            <w:tcW w:w="3405" w:type="dxa"/>
            <w:tcBorders>
              <w:top w:val="single" w:sz="2" w:space="0" w:color="FFFFFF"/>
              <w:left w:val="single" w:sz="6" w:space="0" w:color="496E8F"/>
              <w:bottom w:val="single" w:sz="18" w:space="0" w:color="496E8F"/>
              <w:right w:val="single" w:sz="6" w:space="0" w:color="496E8F"/>
            </w:tcBorders>
            <w:shd w:val="clear" w:color="auto" w:fill="auto"/>
            <w:vAlign w:val="center"/>
            <w:hideMark/>
          </w:tcPr>
          <w:p w14:paraId="6CCF2CC4" w14:textId="77777777" w:rsidR="007B0667" w:rsidRPr="007B0667" w:rsidRDefault="007B0667" w:rsidP="007B0667">
            <w:pPr>
              <w:spacing w:before="100" w:beforeAutospacing="1" w:after="100" w:afterAutospacing="1" w:line="240" w:lineRule="auto"/>
              <w:textAlignment w:val="baseline"/>
              <w:rPr>
                <w:rFonts w:ascii="Times New Roman" w:eastAsia="Times New Roman" w:hAnsi="Times New Roman" w:cs="Times New Roman"/>
                <w:b/>
                <w:bCs/>
                <w:color w:val="FFFFFF"/>
                <w:kern w:val="0"/>
                <w:sz w:val="24"/>
                <w:szCs w:val="24"/>
                <w:lang w:val="en-US" w:eastAsia="fr-CA"/>
                <w14:ligatures w14:val="none"/>
              </w:rPr>
            </w:pPr>
            <w:r w:rsidRPr="007B0667">
              <w:rPr>
                <w:rFonts w:ascii="Arial" w:eastAsia="Times New Roman" w:hAnsi="Arial" w:cs="Arial"/>
                <w:b/>
                <w:bCs/>
                <w:color w:val="496E8F"/>
                <w:kern w:val="0"/>
                <w:position w:val="-1"/>
                <w:sz w:val="26"/>
                <w:szCs w:val="26"/>
                <w:lang w:val="en-CA" w:eastAsia="fr-CA"/>
                <w14:ligatures w14:val="none"/>
              </w:rPr>
              <w:t>Likelihood of realization of the risk</w:t>
            </w:r>
            <w:r w:rsidRPr="007B0667">
              <w:rPr>
                <w:rFonts w:ascii="Arial" w:eastAsia="Times New Roman" w:hAnsi="Arial" w:cs="Arial"/>
                <w:b/>
                <w:bCs/>
                <w:color w:val="496E8F"/>
                <w:kern w:val="0"/>
                <w:sz w:val="26"/>
                <w:szCs w:val="26"/>
                <w:lang w:val="en-US" w:eastAsia="fr-CA"/>
                <w14:ligatures w14:val="none"/>
              </w:rPr>
              <w:t>​</w:t>
            </w:r>
          </w:p>
        </w:tc>
        <w:tc>
          <w:tcPr>
            <w:tcW w:w="1410" w:type="dxa"/>
            <w:tcBorders>
              <w:top w:val="single" w:sz="2" w:space="0" w:color="FFFFFF"/>
              <w:left w:val="single" w:sz="6" w:space="0" w:color="496E8F"/>
              <w:bottom w:val="single" w:sz="18" w:space="0" w:color="496E8F"/>
              <w:right w:val="single" w:sz="2" w:space="0" w:color="FFFFFF"/>
            </w:tcBorders>
            <w:shd w:val="clear" w:color="auto" w:fill="auto"/>
            <w:vAlign w:val="center"/>
            <w:hideMark/>
          </w:tcPr>
          <w:p w14:paraId="62F55170" w14:textId="77777777" w:rsidR="007B0667" w:rsidRPr="007B0667" w:rsidRDefault="007B0667" w:rsidP="007B0667">
            <w:pPr>
              <w:spacing w:before="100" w:beforeAutospacing="1" w:after="100" w:afterAutospacing="1" w:line="240" w:lineRule="auto"/>
              <w:jc w:val="center"/>
              <w:textAlignment w:val="baseline"/>
              <w:rPr>
                <w:rFonts w:ascii="Times New Roman" w:eastAsia="Times New Roman" w:hAnsi="Times New Roman" w:cs="Times New Roman"/>
                <w:b/>
                <w:bCs/>
                <w:color w:val="FFFFFF"/>
                <w:kern w:val="0"/>
                <w:sz w:val="24"/>
                <w:szCs w:val="24"/>
                <w:lang w:val="en-US" w:eastAsia="fr-CA"/>
                <w14:ligatures w14:val="none"/>
              </w:rPr>
            </w:pPr>
            <w:r w:rsidRPr="007B0667">
              <w:rPr>
                <w:rFonts w:ascii="Arial" w:eastAsia="Times New Roman" w:hAnsi="Arial" w:cs="Arial"/>
                <w:b/>
                <w:bCs/>
                <w:color w:val="496E8F"/>
                <w:kern w:val="0"/>
                <w:position w:val="-1"/>
                <w:sz w:val="26"/>
                <w:szCs w:val="26"/>
                <w:lang w:val="en-CA" w:eastAsia="fr-CA"/>
                <w14:ligatures w14:val="none"/>
              </w:rPr>
              <w:t>Rating</w:t>
            </w:r>
            <w:r w:rsidRPr="007B0667">
              <w:rPr>
                <w:rFonts w:ascii="Arial" w:eastAsia="Times New Roman" w:hAnsi="Arial" w:cs="Arial"/>
                <w:b/>
                <w:bCs/>
                <w:color w:val="496E8F"/>
                <w:kern w:val="0"/>
                <w:sz w:val="26"/>
                <w:szCs w:val="26"/>
                <w:lang w:val="en-US" w:eastAsia="fr-CA"/>
                <w14:ligatures w14:val="none"/>
              </w:rPr>
              <w:t>​</w:t>
            </w:r>
          </w:p>
        </w:tc>
      </w:tr>
      <w:tr w:rsidR="007B0667" w:rsidRPr="007B0667" w14:paraId="32B2C714" w14:textId="77777777" w:rsidTr="007B0667">
        <w:trPr>
          <w:trHeight w:val="930"/>
        </w:trPr>
        <w:tc>
          <w:tcPr>
            <w:tcW w:w="3270" w:type="dxa"/>
            <w:tcBorders>
              <w:top w:val="single" w:sz="18" w:space="0" w:color="496E8F"/>
              <w:left w:val="single" w:sz="2" w:space="0" w:color="FFFFFF"/>
              <w:bottom w:val="single" w:sz="6" w:space="0" w:color="A6A6A6"/>
              <w:right w:val="single" w:sz="6" w:space="0" w:color="A6A6A6"/>
            </w:tcBorders>
            <w:shd w:val="clear" w:color="auto" w:fill="F2F2F2"/>
            <w:vAlign w:val="center"/>
            <w:hideMark/>
          </w:tcPr>
          <w:p w14:paraId="1CFDD5D1" w14:textId="77777777" w:rsidR="007B0667" w:rsidRPr="007B0667" w:rsidRDefault="007B0667" w:rsidP="007B0667">
            <w:pPr>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val="en-US" w:eastAsia="fr-CA"/>
                <w14:ligatures w14:val="none"/>
              </w:rPr>
            </w:pPr>
            <w:r w:rsidRPr="007B0667">
              <w:rPr>
                <w:rFonts w:ascii="Arial" w:eastAsia="Times New Roman" w:hAnsi="Arial" w:cs="Arial"/>
                <w:color w:val="595959"/>
                <w:kern w:val="0"/>
                <w:position w:val="-1"/>
                <w:sz w:val="24"/>
                <w:szCs w:val="24"/>
                <w:lang w:val="en-CA" w:eastAsia="fr-CA"/>
                <w14:ligatures w14:val="none"/>
              </w:rPr>
              <w:t>Regularly</w:t>
            </w:r>
            <w:r w:rsidRPr="007B0667">
              <w:rPr>
                <w:rFonts w:ascii="Arial" w:eastAsia="Times New Roman" w:hAnsi="Arial" w:cs="Arial"/>
                <w:color w:val="595959"/>
                <w:kern w:val="0"/>
                <w:sz w:val="24"/>
                <w:szCs w:val="24"/>
                <w:lang w:val="en-US" w:eastAsia="fr-CA"/>
                <w14:ligatures w14:val="none"/>
              </w:rPr>
              <w:t>​</w:t>
            </w:r>
          </w:p>
        </w:tc>
        <w:tc>
          <w:tcPr>
            <w:tcW w:w="5700" w:type="dxa"/>
            <w:tcBorders>
              <w:top w:val="single" w:sz="18" w:space="0" w:color="496E8F"/>
              <w:left w:val="single" w:sz="6" w:space="0" w:color="A6A6A6"/>
              <w:bottom w:val="single" w:sz="6" w:space="0" w:color="A6A6A6"/>
              <w:right w:val="single" w:sz="6" w:space="0" w:color="A6A6A6"/>
            </w:tcBorders>
            <w:shd w:val="clear" w:color="auto" w:fill="F2F2F2"/>
            <w:vAlign w:val="center"/>
            <w:hideMark/>
          </w:tcPr>
          <w:p w14:paraId="51006D98" w14:textId="77777777" w:rsidR="007B0667" w:rsidRPr="007B0667" w:rsidRDefault="007B0667" w:rsidP="007B0667">
            <w:pPr>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val="en-US" w:eastAsia="fr-CA"/>
                <w14:ligatures w14:val="none"/>
              </w:rPr>
            </w:pPr>
            <w:r w:rsidRPr="007B0667">
              <w:rPr>
                <w:rFonts w:ascii="Arial" w:eastAsia="Times New Roman" w:hAnsi="Arial" w:cs="Arial"/>
                <w:color w:val="595959"/>
                <w:kern w:val="0"/>
                <w:position w:val="-1"/>
                <w:sz w:val="24"/>
                <w:szCs w:val="24"/>
                <w:lang w:val="en-CA" w:eastAsia="fr-CA"/>
                <w14:ligatures w14:val="none"/>
              </w:rPr>
              <w:t>Currently materializing, or will materialize more than once in the next year</w:t>
            </w:r>
            <w:r w:rsidRPr="007B0667">
              <w:rPr>
                <w:rFonts w:ascii="Arial" w:eastAsia="Times New Roman" w:hAnsi="Arial" w:cs="Arial"/>
                <w:color w:val="595959"/>
                <w:kern w:val="0"/>
                <w:sz w:val="24"/>
                <w:szCs w:val="24"/>
                <w:lang w:val="en-US" w:eastAsia="fr-CA"/>
                <w14:ligatures w14:val="none"/>
              </w:rPr>
              <w:t>​</w:t>
            </w:r>
          </w:p>
        </w:tc>
        <w:tc>
          <w:tcPr>
            <w:tcW w:w="3405" w:type="dxa"/>
            <w:tcBorders>
              <w:top w:val="single" w:sz="18" w:space="0" w:color="496E8F"/>
              <w:left w:val="single" w:sz="6" w:space="0" w:color="A6A6A6"/>
              <w:bottom w:val="single" w:sz="6" w:space="0" w:color="A6A6A6"/>
              <w:right w:val="single" w:sz="6" w:space="0" w:color="A6A6A6"/>
            </w:tcBorders>
            <w:shd w:val="clear" w:color="auto" w:fill="F2F2F2"/>
            <w:vAlign w:val="center"/>
            <w:hideMark/>
          </w:tcPr>
          <w:p w14:paraId="187942AD" w14:textId="77777777" w:rsidR="007B0667" w:rsidRPr="007B0667" w:rsidRDefault="007B0667" w:rsidP="007B0667">
            <w:pPr>
              <w:spacing w:before="100" w:beforeAutospacing="1" w:after="100" w:afterAutospacing="1" w:line="240" w:lineRule="auto"/>
              <w:jc w:val="center"/>
              <w:textAlignment w:val="baseline"/>
              <w:rPr>
                <w:rFonts w:ascii="Times New Roman" w:eastAsia="Times New Roman" w:hAnsi="Times New Roman" w:cs="Times New Roman"/>
                <w:color w:val="000000"/>
                <w:kern w:val="0"/>
                <w:sz w:val="24"/>
                <w:szCs w:val="24"/>
                <w:lang w:val="en-US" w:eastAsia="fr-CA"/>
                <w14:ligatures w14:val="none"/>
              </w:rPr>
            </w:pPr>
            <w:r w:rsidRPr="007B0667">
              <w:rPr>
                <w:rFonts w:ascii="Arial" w:eastAsia="Times New Roman" w:hAnsi="Arial" w:cs="Arial"/>
                <w:color w:val="595959"/>
                <w:kern w:val="0"/>
                <w:position w:val="-1"/>
                <w:sz w:val="24"/>
                <w:szCs w:val="24"/>
                <w:lang w:val="en-CA" w:eastAsia="fr-CA"/>
                <w14:ligatures w14:val="none"/>
              </w:rPr>
              <w:t>Very high</w:t>
            </w:r>
            <w:r w:rsidRPr="007B0667">
              <w:rPr>
                <w:rFonts w:ascii="Arial" w:eastAsia="Times New Roman" w:hAnsi="Arial" w:cs="Arial"/>
                <w:color w:val="595959"/>
                <w:kern w:val="0"/>
                <w:sz w:val="24"/>
                <w:szCs w:val="24"/>
                <w:lang w:val="en-US" w:eastAsia="fr-CA"/>
                <w14:ligatures w14:val="none"/>
              </w:rPr>
              <w:t>​</w:t>
            </w:r>
          </w:p>
        </w:tc>
        <w:tc>
          <w:tcPr>
            <w:tcW w:w="1410" w:type="dxa"/>
            <w:tcBorders>
              <w:top w:val="single" w:sz="18" w:space="0" w:color="496E8F"/>
              <w:left w:val="single" w:sz="6" w:space="0" w:color="A6A6A6"/>
              <w:bottom w:val="single" w:sz="6" w:space="0" w:color="A6A6A6"/>
              <w:right w:val="single" w:sz="2" w:space="0" w:color="FFFFFF"/>
            </w:tcBorders>
            <w:shd w:val="clear" w:color="auto" w:fill="F2F2F2"/>
            <w:vAlign w:val="center"/>
            <w:hideMark/>
          </w:tcPr>
          <w:p w14:paraId="7EFFB43F" w14:textId="77777777" w:rsidR="007B0667" w:rsidRPr="007B0667" w:rsidRDefault="007B0667" w:rsidP="007B0667">
            <w:pPr>
              <w:spacing w:before="100" w:beforeAutospacing="1" w:after="100" w:afterAutospacing="1" w:line="240" w:lineRule="auto"/>
              <w:jc w:val="center"/>
              <w:textAlignment w:val="baseline"/>
              <w:rPr>
                <w:rFonts w:ascii="Times New Roman" w:eastAsia="Times New Roman" w:hAnsi="Times New Roman" w:cs="Times New Roman"/>
                <w:color w:val="000000"/>
                <w:kern w:val="0"/>
                <w:sz w:val="24"/>
                <w:szCs w:val="24"/>
                <w:lang w:val="en-US" w:eastAsia="fr-CA"/>
                <w14:ligatures w14:val="none"/>
              </w:rPr>
            </w:pPr>
            <w:r w:rsidRPr="007B0667">
              <w:rPr>
                <w:rFonts w:ascii="Arial" w:eastAsia="Times New Roman" w:hAnsi="Arial" w:cs="Arial"/>
                <w:color w:val="595959"/>
                <w:kern w:val="0"/>
                <w:position w:val="-1"/>
                <w:sz w:val="24"/>
                <w:szCs w:val="24"/>
                <w:lang w:val="en-CA" w:eastAsia="fr-CA"/>
                <w14:ligatures w14:val="none"/>
              </w:rPr>
              <w:t>5</w:t>
            </w:r>
            <w:r w:rsidRPr="007B0667">
              <w:rPr>
                <w:rFonts w:ascii="Arial" w:eastAsia="Times New Roman" w:hAnsi="Arial" w:cs="Arial"/>
                <w:color w:val="595959"/>
                <w:kern w:val="0"/>
                <w:sz w:val="24"/>
                <w:szCs w:val="24"/>
                <w:lang w:val="en-US" w:eastAsia="fr-CA"/>
                <w14:ligatures w14:val="none"/>
              </w:rPr>
              <w:t>​</w:t>
            </w:r>
          </w:p>
        </w:tc>
      </w:tr>
      <w:tr w:rsidR="007B0667" w:rsidRPr="007B0667" w14:paraId="6B573FCA" w14:textId="77777777" w:rsidTr="007B0667">
        <w:trPr>
          <w:trHeight w:val="930"/>
        </w:trPr>
        <w:tc>
          <w:tcPr>
            <w:tcW w:w="3270" w:type="dxa"/>
            <w:tcBorders>
              <w:top w:val="single" w:sz="6" w:space="0" w:color="A6A6A6"/>
              <w:left w:val="single" w:sz="2" w:space="0" w:color="FFFFFF"/>
              <w:bottom w:val="single" w:sz="6" w:space="0" w:color="A6A6A6"/>
              <w:right w:val="single" w:sz="6" w:space="0" w:color="A6A6A6"/>
            </w:tcBorders>
            <w:shd w:val="clear" w:color="auto" w:fill="auto"/>
            <w:vAlign w:val="center"/>
            <w:hideMark/>
          </w:tcPr>
          <w:p w14:paraId="0F8C1D37" w14:textId="77777777" w:rsidR="007B0667" w:rsidRPr="007B0667" w:rsidRDefault="007B0667" w:rsidP="007B0667">
            <w:pPr>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val="en-US" w:eastAsia="fr-CA"/>
                <w14:ligatures w14:val="none"/>
              </w:rPr>
            </w:pPr>
            <w:r w:rsidRPr="007B0667">
              <w:rPr>
                <w:rFonts w:ascii="Arial" w:eastAsia="Times New Roman" w:hAnsi="Arial" w:cs="Arial"/>
                <w:color w:val="595959"/>
                <w:kern w:val="0"/>
                <w:position w:val="-1"/>
                <w:sz w:val="24"/>
                <w:szCs w:val="24"/>
                <w:lang w:val="en-CA" w:eastAsia="fr-CA"/>
                <w14:ligatures w14:val="none"/>
              </w:rPr>
              <w:t>Occasionally</w:t>
            </w:r>
            <w:r w:rsidRPr="007B0667">
              <w:rPr>
                <w:rFonts w:ascii="Arial" w:eastAsia="Times New Roman" w:hAnsi="Arial" w:cs="Arial"/>
                <w:color w:val="595959"/>
                <w:kern w:val="0"/>
                <w:sz w:val="24"/>
                <w:szCs w:val="24"/>
                <w:lang w:val="en-US" w:eastAsia="fr-CA"/>
                <w14:ligatures w14:val="none"/>
              </w:rPr>
              <w:t>​</w:t>
            </w:r>
          </w:p>
        </w:tc>
        <w:tc>
          <w:tcPr>
            <w:tcW w:w="570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D497D62" w14:textId="77777777" w:rsidR="007B0667" w:rsidRPr="007B0667" w:rsidRDefault="007B0667" w:rsidP="007B0667">
            <w:pPr>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val="en-US" w:eastAsia="fr-CA"/>
                <w14:ligatures w14:val="none"/>
              </w:rPr>
            </w:pPr>
            <w:r w:rsidRPr="007B0667">
              <w:rPr>
                <w:rFonts w:ascii="Arial" w:eastAsia="Times New Roman" w:hAnsi="Arial" w:cs="Arial"/>
                <w:color w:val="595959"/>
                <w:kern w:val="0"/>
                <w:position w:val="-1"/>
                <w:sz w:val="24"/>
                <w:szCs w:val="24"/>
                <w:lang w:val="en-CA" w:eastAsia="fr-CA"/>
                <w14:ligatures w14:val="none"/>
              </w:rPr>
              <w:t>Will likely materialize in the short term (within one or two years)</w:t>
            </w:r>
            <w:r w:rsidRPr="007B0667">
              <w:rPr>
                <w:rFonts w:ascii="Arial" w:eastAsia="Times New Roman" w:hAnsi="Arial" w:cs="Arial"/>
                <w:color w:val="595959"/>
                <w:kern w:val="0"/>
                <w:sz w:val="24"/>
                <w:szCs w:val="24"/>
                <w:lang w:val="en-US" w:eastAsia="fr-CA"/>
                <w14:ligatures w14:val="none"/>
              </w:rPr>
              <w:t>​</w:t>
            </w:r>
          </w:p>
        </w:tc>
        <w:tc>
          <w:tcPr>
            <w:tcW w:w="340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75BC722" w14:textId="77777777" w:rsidR="007B0667" w:rsidRPr="007B0667" w:rsidRDefault="007B0667" w:rsidP="007B0667">
            <w:pPr>
              <w:spacing w:before="100" w:beforeAutospacing="1" w:after="100" w:afterAutospacing="1" w:line="240" w:lineRule="auto"/>
              <w:jc w:val="center"/>
              <w:textAlignment w:val="baseline"/>
              <w:rPr>
                <w:rFonts w:ascii="Times New Roman" w:eastAsia="Times New Roman" w:hAnsi="Times New Roman" w:cs="Times New Roman"/>
                <w:color w:val="000000"/>
                <w:kern w:val="0"/>
                <w:sz w:val="24"/>
                <w:szCs w:val="24"/>
                <w:lang w:val="en-US" w:eastAsia="fr-CA"/>
                <w14:ligatures w14:val="none"/>
              </w:rPr>
            </w:pPr>
            <w:r w:rsidRPr="007B0667">
              <w:rPr>
                <w:rFonts w:ascii="Arial" w:eastAsia="Times New Roman" w:hAnsi="Arial" w:cs="Arial"/>
                <w:color w:val="595959"/>
                <w:kern w:val="0"/>
                <w:position w:val="-1"/>
                <w:sz w:val="24"/>
                <w:szCs w:val="24"/>
                <w:lang w:val="en-CA" w:eastAsia="fr-CA"/>
                <w14:ligatures w14:val="none"/>
              </w:rPr>
              <w:t>High</w:t>
            </w:r>
            <w:r w:rsidRPr="007B0667">
              <w:rPr>
                <w:rFonts w:ascii="Arial" w:eastAsia="Times New Roman" w:hAnsi="Arial" w:cs="Arial"/>
                <w:color w:val="595959"/>
                <w:kern w:val="0"/>
                <w:sz w:val="24"/>
                <w:szCs w:val="24"/>
                <w:lang w:val="en-US" w:eastAsia="fr-CA"/>
                <w14:ligatures w14:val="none"/>
              </w:rPr>
              <w:t>​</w:t>
            </w:r>
          </w:p>
        </w:tc>
        <w:tc>
          <w:tcPr>
            <w:tcW w:w="1410" w:type="dxa"/>
            <w:tcBorders>
              <w:top w:val="single" w:sz="6" w:space="0" w:color="A6A6A6"/>
              <w:left w:val="single" w:sz="6" w:space="0" w:color="A6A6A6"/>
              <w:bottom w:val="single" w:sz="6" w:space="0" w:color="A6A6A6"/>
              <w:right w:val="single" w:sz="2" w:space="0" w:color="FFFFFF"/>
            </w:tcBorders>
            <w:shd w:val="clear" w:color="auto" w:fill="auto"/>
            <w:vAlign w:val="center"/>
            <w:hideMark/>
          </w:tcPr>
          <w:p w14:paraId="76F33578" w14:textId="77777777" w:rsidR="007B0667" w:rsidRPr="007B0667" w:rsidRDefault="007B0667" w:rsidP="007B0667">
            <w:pPr>
              <w:spacing w:before="100" w:beforeAutospacing="1" w:after="100" w:afterAutospacing="1" w:line="240" w:lineRule="auto"/>
              <w:jc w:val="center"/>
              <w:textAlignment w:val="baseline"/>
              <w:rPr>
                <w:rFonts w:ascii="Times New Roman" w:eastAsia="Times New Roman" w:hAnsi="Times New Roman" w:cs="Times New Roman"/>
                <w:color w:val="000000"/>
                <w:kern w:val="0"/>
                <w:sz w:val="24"/>
                <w:szCs w:val="24"/>
                <w:lang w:val="en-US" w:eastAsia="fr-CA"/>
                <w14:ligatures w14:val="none"/>
              </w:rPr>
            </w:pPr>
            <w:r w:rsidRPr="007B0667">
              <w:rPr>
                <w:rFonts w:ascii="Arial" w:eastAsia="Times New Roman" w:hAnsi="Arial" w:cs="Arial"/>
                <w:color w:val="595959"/>
                <w:kern w:val="0"/>
                <w:position w:val="-1"/>
                <w:sz w:val="24"/>
                <w:szCs w:val="24"/>
                <w:lang w:val="en-CA" w:eastAsia="fr-CA"/>
                <w14:ligatures w14:val="none"/>
              </w:rPr>
              <w:t>4</w:t>
            </w:r>
            <w:r w:rsidRPr="007B0667">
              <w:rPr>
                <w:rFonts w:ascii="Arial" w:eastAsia="Times New Roman" w:hAnsi="Arial" w:cs="Arial"/>
                <w:color w:val="595959"/>
                <w:kern w:val="0"/>
                <w:sz w:val="24"/>
                <w:szCs w:val="24"/>
                <w:lang w:val="en-US" w:eastAsia="fr-CA"/>
                <w14:ligatures w14:val="none"/>
              </w:rPr>
              <w:t>​</w:t>
            </w:r>
          </w:p>
        </w:tc>
      </w:tr>
      <w:tr w:rsidR="007B0667" w:rsidRPr="007B0667" w14:paraId="4654A9B1" w14:textId="77777777" w:rsidTr="007B0667">
        <w:trPr>
          <w:trHeight w:val="930"/>
        </w:trPr>
        <w:tc>
          <w:tcPr>
            <w:tcW w:w="3270" w:type="dxa"/>
            <w:tcBorders>
              <w:top w:val="single" w:sz="6" w:space="0" w:color="A6A6A6"/>
              <w:left w:val="single" w:sz="2" w:space="0" w:color="FFFFFF"/>
              <w:bottom w:val="single" w:sz="6" w:space="0" w:color="A6A6A6"/>
              <w:right w:val="single" w:sz="6" w:space="0" w:color="A6A6A6"/>
            </w:tcBorders>
            <w:shd w:val="clear" w:color="auto" w:fill="F2F2F2"/>
            <w:vAlign w:val="center"/>
            <w:hideMark/>
          </w:tcPr>
          <w:p w14:paraId="0D372AB0" w14:textId="77777777" w:rsidR="007B0667" w:rsidRPr="007B0667" w:rsidRDefault="007B0667" w:rsidP="007B0667">
            <w:pPr>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val="en-US" w:eastAsia="fr-CA"/>
                <w14:ligatures w14:val="none"/>
              </w:rPr>
            </w:pPr>
            <w:r w:rsidRPr="007B0667">
              <w:rPr>
                <w:rFonts w:ascii="Arial" w:eastAsia="Times New Roman" w:hAnsi="Arial" w:cs="Arial"/>
                <w:color w:val="595959"/>
                <w:kern w:val="0"/>
                <w:position w:val="-1"/>
                <w:sz w:val="24"/>
                <w:szCs w:val="24"/>
                <w:lang w:val="en-CA" w:eastAsia="fr-CA"/>
                <w14:ligatures w14:val="none"/>
              </w:rPr>
              <w:t>More than once</w:t>
            </w:r>
            <w:r w:rsidRPr="007B0667">
              <w:rPr>
                <w:rFonts w:ascii="Arial" w:eastAsia="Times New Roman" w:hAnsi="Arial" w:cs="Arial"/>
                <w:color w:val="595959"/>
                <w:kern w:val="0"/>
                <w:sz w:val="24"/>
                <w:szCs w:val="24"/>
                <w:lang w:val="en-US" w:eastAsia="fr-CA"/>
                <w14:ligatures w14:val="none"/>
              </w:rPr>
              <w:t>​</w:t>
            </w:r>
          </w:p>
        </w:tc>
        <w:tc>
          <w:tcPr>
            <w:tcW w:w="5700" w:type="dxa"/>
            <w:tcBorders>
              <w:top w:val="single" w:sz="6" w:space="0" w:color="A6A6A6"/>
              <w:left w:val="single" w:sz="6" w:space="0" w:color="A6A6A6"/>
              <w:bottom w:val="single" w:sz="6" w:space="0" w:color="A6A6A6"/>
              <w:right w:val="single" w:sz="6" w:space="0" w:color="A6A6A6"/>
            </w:tcBorders>
            <w:shd w:val="clear" w:color="auto" w:fill="F2F2F2"/>
            <w:vAlign w:val="center"/>
            <w:hideMark/>
          </w:tcPr>
          <w:p w14:paraId="186D509F" w14:textId="77777777" w:rsidR="007B0667" w:rsidRPr="007B0667" w:rsidRDefault="007B0667" w:rsidP="007B0667">
            <w:pPr>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val="en-US" w:eastAsia="fr-CA"/>
                <w14:ligatures w14:val="none"/>
              </w:rPr>
            </w:pPr>
            <w:r w:rsidRPr="007B0667">
              <w:rPr>
                <w:rFonts w:ascii="Arial" w:eastAsia="Times New Roman" w:hAnsi="Arial" w:cs="Arial"/>
                <w:color w:val="595959"/>
                <w:kern w:val="0"/>
                <w:position w:val="-1"/>
                <w:sz w:val="24"/>
                <w:szCs w:val="24"/>
                <w:lang w:val="en-CA" w:eastAsia="fr-CA"/>
                <w14:ligatures w14:val="none"/>
              </w:rPr>
              <w:t>Moderate likelihood of materialization estimated at once every two years</w:t>
            </w:r>
            <w:r w:rsidRPr="007B0667">
              <w:rPr>
                <w:rFonts w:ascii="Arial" w:eastAsia="Times New Roman" w:hAnsi="Arial" w:cs="Arial"/>
                <w:color w:val="595959"/>
                <w:kern w:val="0"/>
                <w:sz w:val="24"/>
                <w:szCs w:val="24"/>
                <w:lang w:val="en-US" w:eastAsia="fr-CA"/>
                <w14:ligatures w14:val="none"/>
              </w:rPr>
              <w:t>​</w:t>
            </w:r>
          </w:p>
        </w:tc>
        <w:tc>
          <w:tcPr>
            <w:tcW w:w="3405" w:type="dxa"/>
            <w:tcBorders>
              <w:top w:val="single" w:sz="6" w:space="0" w:color="A6A6A6"/>
              <w:left w:val="single" w:sz="6" w:space="0" w:color="A6A6A6"/>
              <w:bottom w:val="single" w:sz="6" w:space="0" w:color="A6A6A6"/>
              <w:right w:val="single" w:sz="6" w:space="0" w:color="A6A6A6"/>
            </w:tcBorders>
            <w:shd w:val="clear" w:color="auto" w:fill="F2F2F2"/>
            <w:vAlign w:val="center"/>
            <w:hideMark/>
          </w:tcPr>
          <w:p w14:paraId="34BA9D75" w14:textId="77777777" w:rsidR="007B0667" w:rsidRPr="007B0667" w:rsidRDefault="007B0667" w:rsidP="007B0667">
            <w:pPr>
              <w:spacing w:before="100" w:beforeAutospacing="1" w:after="100" w:afterAutospacing="1" w:line="240" w:lineRule="auto"/>
              <w:jc w:val="center"/>
              <w:textAlignment w:val="baseline"/>
              <w:rPr>
                <w:rFonts w:ascii="Times New Roman" w:eastAsia="Times New Roman" w:hAnsi="Times New Roman" w:cs="Times New Roman"/>
                <w:color w:val="000000"/>
                <w:kern w:val="0"/>
                <w:sz w:val="24"/>
                <w:szCs w:val="24"/>
                <w:lang w:val="en-US" w:eastAsia="fr-CA"/>
                <w14:ligatures w14:val="none"/>
              </w:rPr>
            </w:pPr>
            <w:r w:rsidRPr="007B0667">
              <w:rPr>
                <w:rFonts w:ascii="Arial" w:eastAsia="Times New Roman" w:hAnsi="Arial" w:cs="Arial"/>
                <w:color w:val="595959"/>
                <w:kern w:val="0"/>
                <w:position w:val="-1"/>
                <w:sz w:val="24"/>
                <w:szCs w:val="24"/>
                <w:lang w:val="en-CA" w:eastAsia="fr-CA"/>
                <w14:ligatures w14:val="none"/>
              </w:rPr>
              <w:t>Moderate</w:t>
            </w:r>
            <w:r w:rsidRPr="007B0667">
              <w:rPr>
                <w:rFonts w:ascii="Arial" w:eastAsia="Times New Roman" w:hAnsi="Arial" w:cs="Arial"/>
                <w:color w:val="595959"/>
                <w:kern w:val="0"/>
                <w:sz w:val="24"/>
                <w:szCs w:val="24"/>
                <w:lang w:val="en-US" w:eastAsia="fr-CA"/>
                <w14:ligatures w14:val="none"/>
              </w:rPr>
              <w:t>​</w:t>
            </w:r>
          </w:p>
        </w:tc>
        <w:tc>
          <w:tcPr>
            <w:tcW w:w="1410" w:type="dxa"/>
            <w:tcBorders>
              <w:top w:val="single" w:sz="6" w:space="0" w:color="A6A6A6"/>
              <w:left w:val="single" w:sz="6" w:space="0" w:color="A6A6A6"/>
              <w:bottom w:val="single" w:sz="6" w:space="0" w:color="A6A6A6"/>
              <w:right w:val="single" w:sz="2" w:space="0" w:color="FFFFFF"/>
            </w:tcBorders>
            <w:shd w:val="clear" w:color="auto" w:fill="F2F2F2"/>
            <w:vAlign w:val="center"/>
            <w:hideMark/>
          </w:tcPr>
          <w:p w14:paraId="76376618" w14:textId="77777777" w:rsidR="007B0667" w:rsidRPr="007B0667" w:rsidRDefault="007B0667" w:rsidP="007B0667">
            <w:pPr>
              <w:spacing w:before="100" w:beforeAutospacing="1" w:after="100" w:afterAutospacing="1" w:line="240" w:lineRule="auto"/>
              <w:jc w:val="center"/>
              <w:textAlignment w:val="baseline"/>
              <w:rPr>
                <w:rFonts w:ascii="Times New Roman" w:eastAsia="Times New Roman" w:hAnsi="Times New Roman" w:cs="Times New Roman"/>
                <w:color w:val="000000"/>
                <w:kern w:val="0"/>
                <w:sz w:val="24"/>
                <w:szCs w:val="24"/>
                <w:lang w:val="en-US" w:eastAsia="fr-CA"/>
                <w14:ligatures w14:val="none"/>
              </w:rPr>
            </w:pPr>
            <w:r w:rsidRPr="007B0667">
              <w:rPr>
                <w:rFonts w:ascii="Arial" w:eastAsia="Times New Roman" w:hAnsi="Arial" w:cs="Arial"/>
                <w:color w:val="595959"/>
                <w:kern w:val="0"/>
                <w:position w:val="-1"/>
                <w:sz w:val="24"/>
                <w:szCs w:val="24"/>
                <w:lang w:val="en-CA" w:eastAsia="fr-CA"/>
                <w14:ligatures w14:val="none"/>
              </w:rPr>
              <w:t>3</w:t>
            </w:r>
            <w:r w:rsidRPr="007B0667">
              <w:rPr>
                <w:rFonts w:ascii="Arial" w:eastAsia="Times New Roman" w:hAnsi="Arial" w:cs="Arial"/>
                <w:color w:val="595959"/>
                <w:kern w:val="0"/>
                <w:sz w:val="24"/>
                <w:szCs w:val="24"/>
                <w:lang w:val="en-US" w:eastAsia="fr-CA"/>
                <w14:ligatures w14:val="none"/>
              </w:rPr>
              <w:t>​</w:t>
            </w:r>
          </w:p>
        </w:tc>
      </w:tr>
      <w:tr w:rsidR="007B0667" w:rsidRPr="007B0667" w14:paraId="7B7F7906" w14:textId="77777777" w:rsidTr="007B0667">
        <w:trPr>
          <w:trHeight w:val="930"/>
        </w:trPr>
        <w:tc>
          <w:tcPr>
            <w:tcW w:w="3270" w:type="dxa"/>
            <w:tcBorders>
              <w:top w:val="single" w:sz="6" w:space="0" w:color="A6A6A6"/>
              <w:left w:val="single" w:sz="2" w:space="0" w:color="FFFFFF"/>
              <w:bottom w:val="single" w:sz="6" w:space="0" w:color="A6A6A6"/>
              <w:right w:val="single" w:sz="6" w:space="0" w:color="A6A6A6"/>
            </w:tcBorders>
            <w:shd w:val="clear" w:color="auto" w:fill="auto"/>
            <w:vAlign w:val="center"/>
            <w:hideMark/>
          </w:tcPr>
          <w:p w14:paraId="38FED89F" w14:textId="77777777" w:rsidR="007B0667" w:rsidRPr="007B0667" w:rsidRDefault="007B0667" w:rsidP="007B0667">
            <w:pPr>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val="en-US" w:eastAsia="fr-CA"/>
                <w14:ligatures w14:val="none"/>
              </w:rPr>
            </w:pPr>
            <w:r w:rsidRPr="007B0667">
              <w:rPr>
                <w:rFonts w:ascii="Arial" w:eastAsia="Times New Roman" w:hAnsi="Arial" w:cs="Arial"/>
                <w:color w:val="595959"/>
                <w:kern w:val="0"/>
                <w:position w:val="-1"/>
                <w:sz w:val="24"/>
                <w:szCs w:val="24"/>
                <w:lang w:val="en-CA" w:eastAsia="fr-CA"/>
                <w14:ligatures w14:val="none"/>
              </w:rPr>
              <w:t>Once </w:t>
            </w:r>
            <w:r w:rsidRPr="007B0667">
              <w:rPr>
                <w:rFonts w:ascii="Arial" w:eastAsia="Times New Roman" w:hAnsi="Arial" w:cs="Arial"/>
                <w:color w:val="595959"/>
                <w:kern w:val="0"/>
                <w:sz w:val="24"/>
                <w:szCs w:val="24"/>
                <w:lang w:val="en-US" w:eastAsia="fr-CA"/>
                <w14:ligatures w14:val="none"/>
              </w:rPr>
              <w:t>​</w:t>
            </w:r>
          </w:p>
        </w:tc>
        <w:tc>
          <w:tcPr>
            <w:tcW w:w="570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23C92621" w14:textId="77777777" w:rsidR="007B0667" w:rsidRPr="007B0667" w:rsidRDefault="007B0667" w:rsidP="007B0667">
            <w:pPr>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val="en-US" w:eastAsia="fr-CA"/>
                <w14:ligatures w14:val="none"/>
              </w:rPr>
            </w:pPr>
            <w:r w:rsidRPr="007B0667">
              <w:rPr>
                <w:rFonts w:ascii="Arial" w:eastAsia="Times New Roman" w:hAnsi="Arial" w:cs="Arial"/>
                <w:color w:val="595959"/>
                <w:kern w:val="0"/>
                <w:position w:val="-1"/>
                <w:sz w:val="24"/>
                <w:szCs w:val="24"/>
                <w:lang w:val="en-CA" w:eastAsia="fr-CA"/>
                <w14:ligatures w14:val="none"/>
              </w:rPr>
              <w:t>Limited likelihood of materialization estimated at once every three to five years</w:t>
            </w:r>
            <w:r w:rsidRPr="007B0667">
              <w:rPr>
                <w:rFonts w:ascii="Arial" w:eastAsia="Times New Roman" w:hAnsi="Arial" w:cs="Arial"/>
                <w:color w:val="595959"/>
                <w:kern w:val="0"/>
                <w:sz w:val="24"/>
                <w:szCs w:val="24"/>
                <w:lang w:val="en-US" w:eastAsia="fr-CA"/>
                <w14:ligatures w14:val="none"/>
              </w:rPr>
              <w:t>​</w:t>
            </w:r>
          </w:p>
        </w:tc>
        <w:tc>
          <w:tcPr>
            <w:tcW w:w="340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76C875B5" w14:textId="77777777" w:rsidR="007B0667" w:rsidRPr="007B0667" w:rsidRDefault="007B0667" w:rsidP="007B0667">
            <w:pPr>
              <w:spacing w:before="100" w:beforeAutospacing="1" w:after="100" w:afterAutospacing="1" w:line="240" w:lineRule="auto"/>
              <w:jc w:val="center"/>
              <w:textAlignment w:val="baseline"/>
              <w:rPr>
                <w:rFonts w:ascii="Times New Roman" w:eastAsia="Times New Roman" w:hAnsi="Times New Roman" w:cs="Times New Roman"/>
                <w:color w:val="000000"/>
                <w:kern w:val="0"/>
                <w:sz w:val="24"/>
                <w:szCs w:val="24"/>
                <w:lang w:val="en-US" w:eastAsia="fr-CA"/>
                <w14:ligatures w14:val="none"/>
              </w:rPr>
            </w:pPr>
            <w:r w:rsidRPr="007B0667">
              <w:rPr>
                <w:rFonts w:ascii="Arial" w:eastAsia="Times New Roman" w:hAnsi="Arial" w:cs="Arial"/>
                <w:color w:val="595959"/>
                <w:kern w:val="0"/>
                <w:position w:val="-1"/>
                <w:sz w:val="24"/>
                <w:szCs w:val="24"/>
                <w:lang w:val="en-CA" w:eastAsia="fr-CA"/>
                <w14:ligatures w14:val="none"/>
              </w:rPr>
              <w:t>Low</w:t>
            </w:r>
            <w:r w:rsidRPr="007B0667">
              <w:rPr>
                <w:rFonts w:ascii="Arial" w:eastAsia="Times New Roman" w:hAnsi="Arial" w:cs="Arial"/>
                <w:color w:val="595959"/>
                <w:kern w:val="0"/>
                <w:sz w:val="24"/>
                <w:szCs w:val="24"/>
                <w:lang w:val="en-US" w:eastAsia="fr-CA"/>
                <w14:ligatures w14:val="none"/>
              </w:rPr>
              <w:t>​</w:t>
            </w:r>
          </w:p>
        </w:tc>
        <w:tc>
          <w:tcPr>
            <w:tcW w:w="1410" w:type="dxa"/>
            <w:tcBorders>
              <w:top w:val="single" w:sz="6" w:space="0" w:color="A6A6A6"/>
              <w:left w:val="single" w:sz="6" w:space="0" w:color="A6A6A6"/>
              <w:bottom w:val="single" w:sz="6" w:space="0" w:color="A6A6A6"/>
              <w:right w:val="single" w:sz="2" w:space="0" w:color="FFFFFF"/>
            </w:tcBorders>
            <w:shd w:val="clear" w:color="auto" w:fill="auto"/>
            <w:vAlign w:val="center"/>
            <w:hideMark/>
          </w:tcPr>
          <w:p w14:paraId="0358AA07" w14:textId="77777777" w:rsidR="007B0667" w:rsidRPr="007B0667" w:rsidRDefault="007B0667" w:rsidP="007B0667">
            <w:pPr>
              <w:spacing w:before="100" w:beforeAutospacing="1" w:after="100" w:afterAutospacing="1" w:line="240" w:lineRule="auto"/>
              <w:jc w:val="center"/>
              <w:textAlignment w:val="baseline"/>
              <w:rPr>
                <w:rFonts w:ascii="Times New Roman" w:eastAsia="Times New Roman" w:hAnsi="Times New Roman" w:cs="Times New Roman"/>
                <w:color w:val="000000"/>
                <w:kern w:val="0"/>
                <w:sz w:val="24"/>
                <w:szCs w:val="24"/>
                <w:lang w:val="en-US" w:eastAsia="fr-CA"/>
                <w14:ligatures w14:val="none"/>
              </w:rPr>
            </w:pPr>
            <w:r w:rsidRPr="007B0667">
              <w:rPr>
                <w:rFonts w:ascii="Arial" w:eastAsia="Times New Roman" w:hAnsi="Arial" w:cs="Arial"/>
                <w:color w:val="595959"/>
                <w:kern w:val="0"/>
                <w:position w:val="-1"/>
                <w:sz w:val="24"/>
                <w:szCs w:val="24"/>
                <w:lang w:val="en-CA" w:eastAsia="fr-CA"/>
                <w14:ligatures w14:val="none"/>
              </w:rPr>
              <w:t>2</w:t>
            </w:r>
            <w:r w:rsidRPr="007B0667">
              <w:rPr>
                <w:rFonts w:ascii="Arial" w:eastAsia="Times New Roman" w:hAnsi="Arial" w:cs="Arial"/>
                <w:color w:val="595959"/>
                <w:kern w:val="0"/>
                <w:sz w:val="24"/>
                <w:szCs w:val="24"/>
                <w:lang w:val="en-US" w:eastAsia="fr-CA"/>
                <w14:ligatures w14:val="none"/>
              </w:rPr>
              <w:t>​</w:t>
            </w:r>
          </w:p>
        </w:tc>
      </w:tr>
      <w:tr w:rsidR="007B0667" w:rsidRPr="007B0667" w14:paraId="10F24345" w14:textId="77777777" w:rsidTr="007B0667">
        <w:trPr>
          <w:trHeight w:val="930"/>
        </w:trPr>
        <w:tc>
          <w:tcPr>
            <w:tcW w:w="3270" w:type="dxa"/>
            <w:tcBorders>
              <w:top w:val="single" w:sz="6" w:space="0" w:color="A6A6A6"/>
              <w:left w:val="single" w:sz="2" w:space="0" w:color="FFFFFF"/>
              <w:bottom w:val="single" w:sz="2" w:space="0" w:color="FFFFFF"/>
              <w:right w:val="single" w:sz="6" w:space="0" w:color="A6A6A6"/>
            </w:tcBorders>
            <w:shd w:val="clear" w:color="auto" w:fill="F2F2F2"/>
            <w:vAlign w:val="center"/>
            <w:hideMark/>
          </w:tcPr>
          <w:p w14:paraId="6452DB01" w14:textId="77777777" w:rsidR="007B0667" w:rsidRPr="007B0667" w:rsidRDefault="007B0667" w:rsidP="007B0667">
            <w:pPr>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val="en-US" w:eastAsia="fr-CA"/>
                <w14:ligatures w14:val="none"/>
              </w:rPr>
            </w:pPr>
            <w:r w:rsidRPr="007B0667">
              <w:rPr>
                <w:rFonts w:ascii="Arial" w:eastAsia="Times New Roman" w:hAnsi="Arial" w:cs="Arial"/>
                <w:color w:val="595959"/>
                <w:kern w:val="0"/>
                <w:position w:val="-1"/>
                <w:sz w:val="24"/>
                <w:szCs w:val="24"/>
                <w:lang w:val="en-CA" w:eastAsia="fr-CA"/>
                <w14:ligatures w14:val="none"/>
              </w:rPr>
              <w:t>Rarely or never</w:t>
            </w:r>
            <w:r w:rsidRPr="007B0667">
              <w:rPr>
                <w:rFonts w:ascii="Arial" w:eastAsia="Times New Roman" w:hAnsi="Arial" w:cs="Arial"/>
                <w:color w:val="595959"/>
                <w:kern w:val="0"/>
                <w:sz w:val="24"/>
                <w:szCs w:val="24"/>
                <w:lang w:val="en-US" w:eastAsia="fr-CA"/>
                <w14:ligatures w14:val="none"/>
              </w:rPr>
              <w:t>​</w:t>
            </w:r>
          </w:p>
        </w:tc>
        <w:tc>
          <w:tcPr>
            <w:tcW w:w="5700" w:type="dxa"/>
            <w:tcBorders>
              <w:top w:val="single" w:sz="6" w:space="0" w:color="A6A6A6"/>
              <w:left w:val="single" w:sz="6" w:space="0" w:color="A6A6A6"/>
              <w:bottom w:val="single" w:sz="2" w:space="0" w:color="FFFFFF"/>
              <w:right w:val="single" w:sz="6" w:space="0" w:color="A6A6A6"/>
            </w:tcBorders>
            <w:shd w:val="clear" w:color="auto" w:fill="F2F2F2"/>
            <w:vAlign w:val="center"/>
            <w:hideMark/>
          </w:tcPr>
          <w:p w14:paraId="59A8B112" w14:textId="77777777" w:rsidR="007B0667" w:rsidRPr="007B0667" w:rsidRDefault="007B0667" w:rsidP="007B0667">
            <w:pPr>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val="en-US" w:eastAsia="fr-CA"/>
                <w14:ligatures w14:val="none"/>
              </w:rPr>
            </w:pPr>
            <w:r w:rsidRPr="007B0667">
              <w:rPr>
                <w:rFonts w:ascii="Arial" w:eastAsia="Times New Roman" w:hAnsi="Arial" w:cs="Arial"/>
                <w:color w:val="595959"/>
                <w:kern w:val="0"/>
                <w:position w:val="-1"/>
                <w:sz w:val="24"/>
                <w:szCs w:val="24"/>
                <w:lang w:val="en-CA" w:eastAsia="fr-CA"/>
                <w14:ligatures w14:val="none"/>
              </w:rPr>
              <w:t>Will materialize exceptionally only</w:t>
            </w:r>
            <w:r w:rsidRPr="007B0667">
              <w:rPr>
                <w:rFonts w:ascii="Arial" w:eastAsia="Times New Roman" w:hAnsi="Arial" w:cs="Arial"/>
                <w:color w:val="595959"/>
                <w:kern w:val="0"/>
                <w:sz w:val="24"/>
                <w:szCs w:val="24"/>
                <w:lang w:val="en-US" w:eastAsia="fr-CA"/>
                <w14:ligatures w14:val="none"/>
              </w:rPr>
              <w:t>​</w:t>
            </w:r>
          </w:p>
        </w:tc>
        <w:tc>
          <w:tcPr>
            <w:tcW w:w="3405" w:type="dxa"/>
            <w:tcBorders>
              <w:top w:val="single" w:sz="6" w:space="0" w:color="A6A6A6"/>
              <w:left w:val="single" w:sz="6" w:space="0" w:color="A6A6A6"/>
              <w:bottom w:val="single" w:sz="2" w:space="0" w:color="FFFFFF"/>
              <w:right w:val="single" w:sz="6" w:space="0" w:color="A6A6A6"/>
            </w:tcBorders>
            <w:shd w:val="clear" w:color="auto" w:fill="F2F2F2"/>
            <w:vAlign w:val="center"/>
            <w:hideMark/>
          </w:tcPr>
          <w:p w14:paraId="379DD51C" w14:textId="77777777" w:rsidR="007B0667" w:rsidRPr="007B0667" w:rsidRDefault="007B0667" w:rsidP="007B0667">
            <w:pPr>
              <w:spacing w:before="100" w:beforeAutospacing="1" w:after="100" w:afterAutospacing="1" w:line="240" w:lineRule="auto"/>
              <w:jc w:val="center"/>
              <w:textAlignment w:val="baseline"/>
              <w:rPr>
                <w:rFonts w:ascii="Times New Roman" w:eastAsia="Times New Roman" w:hAnsi="Times New Roman" w:cs="Times New Roman"/>
                <w:color w:val="000000"/>
                <w:kern w:val="0"/>
                <w:sz w:val="24"/>
                <w:szCs w:val="24"/>
                <w:lang w:val="en-US" w:eastAsia="fr-CA"/>
                <w14:ligatures w14:val="none"/>
              </w:rPr>
            </w:pPr>
            <w:r w:rsidRPr="007B0667">
              <w:rPr>
                <w:rFonts w:ascii="Arial" w:eastAsia="Times New Roman" w:hAnsi="Arial" w:cs="Arial"/>
                <w:color w:val="595959"/>
                <w:kern w:val="0"/>
                <w:position w:val="-1"/>
                <w:sz w:val="24"/>
                <w:szCs w:val="24"/>
                <w:lang w:val="en-CA" w:eastAsia="fr-CA"/>
                <w14:ligatures w14:val="none"/>
              </w:rPr>
              <w:t>Unlikely</w:t>
            </w:r>
            <w:r w:rsidRPr="007B0667">
              <w:rPr>
                <w:rFonts w:ascii="Arial" w:eastAsia="Times New Roman" w:hAnsi="Arial" w:cs="Arial"/>
                <w:color w:val="595959"/>
                <w:kern w:val="0"/>
                <w:sz w:val="24"/>
                <w:szCs w:val="24"/>
                <w:lang w:val="en-US" w:eastAsia="fr-CA"/>
                <w14:ligatures w14:val="none"/>
              </w:rPr>
              <w:t>​</w:t>
            </w:r>
          </w:p>
        </w:tc>
        <w:tc>
          <w:tcPr>
            <w:tcW w:w="1410" w:type="dxa"/>
            <w:tcBorders>
              <w:top w:val="single" w:sz="6" w:space="0" w:color="A6A6A6"/>
              <w:left w:val="single" w:sz="6" w:space="0" w:color="A6A6A6"/>
              <w:bottom w:val="single" w:sz="2" w:space="0" w:color="FFFFFF"/>
              <w:right w:val="single" w:sz="2" w:space="0" w:color="FFFFFF"/>
            </w:tcBorders>
            <w:shd w:val="clear" w:color="auto" w:fill="F2F2F2"/>
            <w:vAlign w:val="center"/>
            <w:hideMark/>
          </w:tcPr>
          <w:p w14:paraId="3D055748" w14:textId="77777777" w:rsidR="007B0667" w:rsidRPr="007B0667" w:rsidRDefault="007B0667" w:rsidP="007B0667">
            <w:pPr>
              <w:spacing w:before="100" w:beforeAutospacing="1" w:after="100" w:afterAutospacing="1" w:line="240" w:lineRule="auto"/>
              <w:jc w:val="center"/>
              <w:textAlignment w:val="baseline"/>
              <w:rPr>
                <w:rFonts w:ascii="Times New Roman" w:eastAsia="Times New Roman" w:hAnsi="Times New Roman" w:cs="Times New Roman"/>
                <w:color w:val="000000"/>
                <w:kern w:val="0"/>
                <w:sz w:val="24"/>
                <w:szCs w:val="24"/>
                <w:lang w:val="en-US" w:eastAsia="fr-CA"/>
                <w14:ligatures w14:val="none"/>
              </w:rPr>
            </w:pPr>
            <w:r w:rsidRPr="007B0667">
              <w:rPr>
                <w:rFonts w:ascii="Arial" w:eastAsia="Times New Roman" w:hAnsi="Arial" w:cs="Arial"/>
                <w:color w:val="595959"/>
                <w:kern w:val="0"/>
                <w:position w:val="-1"/>
                <w:sz w:val="24"/>
                <w:szCs w:val="24"/>
                <w:lang w:val="en-CA" w:eastAsia="fr-CA"/>
                <w14:ligatures w14:val="none"/>
              </w:rPr>
              <w:t>1</w:t>
            </w:r>
            <w:r w:rsidRPr="007B0667">
              <w:rPr>
                <w:rFonts w:ascii="Arial" w:eastAsia="Times New Roman" w:hAnsi="Arial" w:cs="Arial"/>
                <w:color w:val="595959"/>
                <w:kern w:val="0"/>
                <w:sz w:val="24"/>
                <w:szCs w:val="24"/>
                <w:lang w:val="en-US" w:eastAsia="fr-CA"/>
                <w14:ligatures w14:val="none"/>
              </w:rPr>
              <w:t>​</w:t>
            </w:r>
          </w:p>
        </w:tc>
      </w:tr>
    </w:tbl>
    <w:p w14:paraId="40B57B1C" w14:textId="311DE61C" w:rsidR="00AD2126" w:rsidRDefault="00AD2126" w:rsidP="007B0667">
      <w:pPr>
        <w:pStyle w:val="Corpsdetexte"/>
        <w:spacing w:after="0"/>
        <w:jc w:val="both"/>
        <w:rPr>
          <w:b/>
          <w:bCs/>
          <w:color w:val="2F5496" w:themeColor="accent1" w:themeShade="BF"/>
          <w:sz w:val="24"/>
          <w:szCs w:val="24"/>
          <w:lang w:val="en-CA"/>
        </w:rPr>
      </w:pPr>
    </w:p>
    <w:p w14:paraId="68BFC7A7" w14:textId="77777777" w:rsidR="007B0667" w:rsidRDefault="007B0667" w:rsidP="007B0667">
      <w:pPr>
        <w:pStyle w:val="Corpsdetexte"/>
        <w:spacing w:after="0"/>
        <w:jc w:val="both"/>
        <w:rPr>
          <w:b/>
          <w:bCs/>
          <w:color w:val="2F5496" w:themeColor="accent1" w:themeShade="BF"/>
          <w:sz w:val="24"/>
          <w:szCs w:val="24"/>
          <w:lang w:val="en-CA"/>
        </w:rPr>
      </w:pPr>
    </w:p>
    <w:p w14:paraId="6807E4B6" w14:textId="77777777" w:rsidR="007B0667" w:rsidRPr="00574816" w:rsidRDefault="007B0667" w:rsidP="007B0667">
      <w:pPr>
        <w:pStyle w:val="Corpsdetexte"/>
        <w:spacing w:after="0"/>
        <w:jc w:val="both"/>
        <w:rPr>
          <w:b/>
          <w:bCs/>
          <w:color w:val="2F5496" w:themeColor="accent1" w:themeShade="BF"/>
          <w:sz w:val="24"/>
          <w:szCs w:val="24"/>
          <w:lang w:val="en-CA"/>
        </w:rPr>
      </w:pPr>
    </w:p>
    <w:p w14:paraId="65F18C76" w14:textId="2BF54F14" w:rsidR="00760C4C" w:rsidRPr="00574816" w:rsidRDefault="00A73940" w:rsidP="009E2CAA">
      <w:pPr>
        <w:rPr>
          <w:b/>
          <w:bCs/>
          <w:color w:val="2F5496" w:themeColor="accent1" w:themeShade="BF"/>
          <w:sz w:val="24"/>
          <w:szCs w:val="24"/>
          <w:lang w:val="en-CA"/>
        </w:rPr>
      </w:pPr>
      <w:r>
        <w:rPr>
          <w:b/>
          <w:bCs/>
          <w:color w:val="2F5496" w:themeColor="accent1" w:themeShade="BF"/>
          <w:sz w:val="24"/>
          <w:szCs w:val="24"/>
          <w:lang w:val="en-CA"/>
        </w:rPr>
        <w:t>Step</w:t>
      </w:r>
      <w:r w:rsidR="0098132C" w:rsidRPr="00574816">
        <w:rPr>
          <w:b/>
          <w:bCs/>
          <w:color w:val="2F5496" w:themeColor="accent1" w:themeShade="BF"/>
          <w:sz w:val="24"/>
          <w:szCs w:val="24"/>
          <w:lang w:val="en-CA"/>
        </w:rPr>
        <w:t xml:space="preserve"> 2</w:t>
      </w:r>
    </w:p>
    <w:p w14:paraId="7EA681DA" w14:textId="77777777" w:rsidR="00760C4C" w:rsidRPr="00574816" w:rsidRDefault="00760C4C" w:rsidP="00760C4C">
      <w:pPr>
        <w:pStyle w:val="Corpsdetexte"/>
        <w:spacing w:after="0"/>
        <w:rPr>
          <w:rFonts w:cstheme="minorHAnsi"/>
          <w:b/>
          <w:lang w:val="en-CA"/>
        </w:rPr>
      </w:pPr>
    </w:p>
    <w:p w14:paraId="54D0731E" w14:textId="73573B4A" w:rsidR="00760C4C" w:rsidRPr="00574816" w:rsidRDefault="006F373A" w:rsidP="00212AF9">
      <w:pPr>
        <w:pStyle w:val="Corpsdetexte"/>
        <w:spacing w:after="0" w:line="276" w:lineRule="auto"/>
        <w:rPr>
          <w:rFonts w:cstheme="minorHAnsi"/>
          <w:lang w:val="en-CA"/>
        </w:rPr>
      </w:pPr>
      <w:r>
        <w:rPr>
          <w:rFonts w:cstheme="minorHAnsi"/>
          <w:lang w:val="en-CA"/>
        </w:rPr>
        <w:t xml:space="preserve">Assess the </w:t>
      </w:r>
      <w:r w:rsidR="00760C4C" w:rsidRPr="00574816">
        <w:rPr>
          <w:rFonts w:cstheme="minorHAnsi"/>
          <w:b/>
          <w:lang w:val="en-CA"/>
        </w:rPr>
        <w:t>impact</w:t>
      </w:r>
      <w:r w:rsidR="00760C4C" w:rsidRPr="00574816">
        <w:rPr>
          <w:rFonts w:cstheme="minorHAnsi"/>
          <w:b/>
          <w:spacing w:val="-2"/>
          <w:lang w:val="en-CA"/>
        </w:rPr>
        <w:t xml:space="preserve"> </w:t>
      </w:r>
      <w:r>
        <w:rPr>
          <w:rFonts w:cstheme="minorHAnsi"/>
          <w:b/>
          <w:lang w:val="en-CA"/>
        </w:rPr>
        <w:t>of the risk</w:t>
      </w:r>
      <w:r w:rsidR="00760C4C" w:rsidRPr="00574816">
        <w:rPr>
          <w:rFonts w:cstheme="minorHAnsi"/>
          <w:b/>
          <w:spacing w:val="-3"/>
          <w:lang w:val="en-CA"/>
        </w:rPr>
        <w:t xml:space="preserve"> </w:t>
      </w:r>
      <w:r>
        <w:rPr>
          <w:rFonts w:cstheme="minorHAnsi"/>
          <w:lang w:val="en-CA"/>
        </w:rPr>
        <w:t xml:space="preserve">using a scale. You must estimate </w:t>
      </w:r>
      <w:r w:rsidR="00EE60B3">
        <w:rPr>
          <w:rFonts w:cstheme="minorHAnsi"/>
          <w:lang w:val="en-CA"/>
        </w:rPr>
        <w:t xml:space="preserve">what would be </w:t>
      </w:r>
      <w:r>
        <w:rPr>
          <w:rFonts w:cstheme="minorHAnsi"/>
          <w:lang w:val="en-CA"/>
        </w:rPr>
        <w:t xml:space="preserve">the </w:t>
      </w:r>
      <w:r w:rsidR="00C66673">
        <w:rPr>
          <w:rFonts w:cstheme="minorHAnsi"/>
          <w:lang w:val="en-CA"/>
        </w:rPr>
        <w:t>magnitude</w:t>
      </w:r>
      <w:r>
        <w:rPr>
          <w:rFonts w:cstheme="minorHAnsi"/>
          <w:lang w:val="en-CA"/>
        </w:rPr>
        <w:t xml:space="preserve"> of the </w:t>
      </w:r>
      <w:r w:rsidR="00ED5E17">
        <w:rPr>
          <w:rFonts w:cstheme="minorHAnsi"/>
          <w:lang w:val="en-CA"/>
        </w:rPr>
        <w:t>potential negative</w:t>
      </w:r>
      <w:r>
        <w:rPr>
          <w:rFonts w:cstheme="minorHAnsi"/>
          <w:lang w:val="en-CA"/>
        </w:rPr>
        <w:t xml:space="preserve"> effects of the occurrence of this risk </w:t>
      </w:r>
      <w:r w:rsidR="00EE60B3">
        <w:rPr>
          <w:rFonts w:cstheme="minorHAnsi"/>
          <w:lang w:val="en-CA"/>
        </w:rPr>
        <w:t xml:space="preserve">were it </w:t>
      </w:r>
      <w:r>
        <w:rPr>
          <w:rFonts w:cstheme="minorHAnsi"/>
          <w:lang w:val="en-CA"/>
        </w:rPr>
        <w:t xml:space="preserve">to occur. </w:t>
      </w:r>
    </w:p>
    <w:p w14:paraId="5BDD2787" w14:textId="77777777" w:rsidR="00760C4C" w:rsidRPr="00574816" w:rsidRDefault="00760C4C" w:rsidP="00760C4C">
      <w:pPr>
        <w:pStyle w:val="Corpsdetexte"/>
        <w:spacing w:after="0"/>
        <w:rPr>
          <w:rFonts w:cstheme="minorHAnsi"/>
          <w:lang w:val="en-CA"/>
        </w:rPr>
      </w:pPr>
    </w:p>
    <w:p w14:paraId="703A296A" w14:textId="4AF11B36" w:rsidR="007B0667" w:rsidRPr="007B0667" w:rsidRDefault="00C47EE1" w:rsidP="007B0667">
      <w:pPr>
        <w:pStyle w:val="Corpsdetexte"/>
        <w:spacing w:after="0" w:line="276" w:lineRule="auto"/>
        <w:rPr>
          <w:rFonts w:ascii="Times New Roman" w:eastAsia="Times New Roman" w:hAnsi="Times New Roman" w:cs="Times New Roman"/>
          <w:kern w:val="0"/>
          <w:sz w:val="24"/>
          <w:szCs w:val="24"/>
          <w:lang w:val="en-US" w:eastAsia="fr-CA"/>
          <w14:ligatures w14:val="none"/>
        </w:rPr>
      </w:pPr>
      <w:r>
        <w:rPr>
          <w:rFonts w:cstheme="minorHAnsi"/>
          <w:lang w:val="en-CA"/>
        </w:rPr>
        <w:t xml:space="preserve">To assist you, here is a reference table (scale) for assessing the potential impact to </w:t>
      </w:r>
      <w:r w:rsidR="00E56764">
        <w:rPr>
          <w:rFonts w:cstheme="minorHAnsi"/>
          <w:lang w:val="en-CA"/>
        </w:rPr>
        <w:t>allow you to make</w:t>
      </w:r>
      <w:r>
        <w:rPr>
          <w:rFonts w:cstheme="minorHAnsi"/>
          <w:lang w:val="en-CA"/>
        </w:rPr>
        <w:t xml:space="preserve"> a fair and objective assessment of each of the risks or events analysed: </w:t>
      </w:r>
      <w:r w:rsidR="007B0667" w:rsidRPr="007B0667">
        <w:rPr>
          <w:rFonts w:ascii="Times New Roman" w:eastAsia="Times New Roman" w:hAnsi="Times New Roman" w:cs="Times New Roman"/>
          <w:kern w:val="0"/>
          <w:sz w:val="24"/>
          <w:szCs w:val="24"/>
          <w:lang w:val="en-US" w:eastAsia="fr-CA"/>
          <w14:ligatures w14:val="none"/>
        </w:rPr>
        <w:t> </w:t>
      </w:r>
    </w:p>
    <w:p w14:paraId="618BC206" w14:textId="77777777" w:rsidR="007B0667" w:rsidRPr="007B0667" w:rsidRDefault="007B0667" w:rsidP="007B0667">
      <w:pPr>
        <w:spacing w:after="0" w:line="240" w:lineRule="auto"/>
        <w:rPr>
          <w:rFonts w:ascii="Times New Roman" w:eastAsia="Times New Roman" w:hAnsi="Times New Roman" w:cs="Times New Roman"/>
          <w:kern w:val="0"/>
          <w:sz w:val="24"/>
          <w:szCs w:val="24"/>
          <w:lang w:val="en-US" w:eastAsia="fr-CA"/>
          <w14:ligatures w14:val="none"/>
        </w:rPr>
      </w:pPr>
      <w:r w:rsidRPr="007B0667">
        <w:rPr>
          <w:rFonts w:ascii="Times New Roman" w:eastAsia="Times New Roman" w:hAnsi="Times New Roman" w:cs="Times New Roman"/>
          <w:kern w:val="0"/>
          <w:sz w:val="24"/>
          <w:szCs w:val="24"/>
          <w:lang w:val="en-US" w:eastAsia="fr-CA"/>
          <w14:ligatures w14:val="none"/>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61"/>
        <w:gridCol w:w="2247"/>
        <w:gridCol w:w="2294"/>
        <w:gridCol w:w="3150"/>
        <w:gridCol w:w="2810"/>
        <w:gridCol w:w="1312"/>
      </w:tblGrid>
      <w:tr w:rsidR="007B0667" w:rsidRPr="007B0667" w14:paraId="4B39D758" w14:textId="77777777" w:rsidTr="007B0667">
        <w:trPr>
          <w:trHeight w:val="1125"/>
        </w:trPr>
        <w:tc>
          <w:tcPr>
            <w:tcW w:w="1875" w:type="dxa"/>
            <w:tcBorders>
              <w:top w:val="single" w:sz="2" w:space="0" w:color="FFFFFF"/>
              <w:left w:val="single" w:sz="2" w:space="0" w:color="FFFFFF"/>
              <w:bottom w:val="single" w:sz="18" w:space="0" w:color="496E8F"/>
              <w:right w:val="single" w:sz="6" w:space="0" w:color="496E8F"/>
            </w:tcBorders>
            <w:shd w:val="clear" w:color="auto" w:fill="auto"/>
            <w:vAlign w:val="center"/>
            <w:hideMark/>
          </w:tcPr>
          <w:p w14:paraId="499F4230" w14:textId="77777777" w:rsidR="007B0667" w:rsidRPr="007B0667" w:rsidRDefault="007B0667" w:rsidP="007B0667">
            <w:pPr>
              <w:spacing w:before="100" w:beforeAutospacing="1" w:after="100" w:afterAutospacing="1" w:line="240" w:lineRule="auto"/>
              <w:textAlignment w:val="baseline"/>
              <w:rPr>
                <w:rFonts w:ascii="Times New Roman" w:eastAsia="Times New Roman" w:hAnsi="Times New Roman" w:cs="Times New Roman"/>
                <w:b/>
                <w:bCs/>
                <w:color w:val="FFFFFF"/>
                <w:kern w:val="0"/>
                <w:sz w:val="24"/>
                <w:szCs w:val="24"/>
                <w:lang w:val="en-US" w:eastAsia="fr-CA"/>
                <w14:ligatures w14:val="none"/>
              </w:rPr>
            </w:pPr>
            <w:r w:rsidRPr="007B0667">
              <w:rPr>
                <w:rFonts w:ascii="Arial" w:eastAsia="Times New Roman" w:hAnsi="Arial" w:cs="Arial"/>
                <w:b/>
                <w:bCs/>
                <w:color w:val="496E8F"/>
                <w:kern w:val="0"/>
                <w:position w:val="-1"/>
                <w:sz w:val="26"/>
                <w:szCs w:val="26"/>
                <w:lang w:eastAsia="fr-CA"/>
                <w14:ligatures w14:val="none"/>
              </w:rPr>
              <w:t>Impact</w:t>
            </w:r>
            <w:r w:rsidRPr="007B0667">
              <w:rPr>
                <w:rFonts w:ascii="Arial" w:eastAsia="Times New Roman" w:hAnsi="Arial" w:cs="Arial"/>
                <w:b/>
                <w:bCs/>
                <w:color w:val="496E8F"/>
                <w:kern w:val="0"/>
                <w:sz w:val="26"/>
                <w:szCs w:val="26"/>
                <w:lang w:val="en-US" w:eastAsia="fr-CA"/>
                <w14:ligatures w14:val="none"/>
              </w:rPr>
              <w:t>​</w:t>
            </w:r>
          </w:p>
        </w:tc>
        <w:tc>
          <w:tcPr>
            <w:tcW w:w="2265" w:type="dxa"/>
            <w:tcBorders>
              <w:top w:val="single" w:sz="2" w:space="0" w:color="FFFFFF"/>
              <w:left w:val="single" w:sz="6" w:space="0" w:color="496E8F"/>
              <w:bottom w:val="single" w:sz="18" w:space="0" w:color="496E8F"/>
              <w:right w:val="single" w:sz="6" w:space="0" w:color="496E8F"/>
            </w:tcBorders>
            <w:shd w:val="clear" w:color="auto" w:fill="auto"/>
            <w:vAlign w:val="center"/>
            <w:hideMark/>
          </w:tcPr>
          <w:p w14:paraId="7DBAF563" w14:textId="77777777" w:rsidR="007B0667" w:rsidRPr="007B0667" w:rsidRDefault="007B0667" w:rsidP="007B0667">
            <w:pPr>
              <w:spacing w:before="100" w:beforeAutospacing="1" w:after="100" w:afterAutospacing="1" w:line="240" w:lineRule="auto"/>
              <w:textAlignment w:val="baseline"/>
              <w:rPr>
                <w:rFonts w:ascii="Times New Roman" w:eastAsia="Times New Roman" w:hAnsi="Times New Roman" w:cs="Times New Roman"/>
                <w:b/>
                <w:bCs/>
                <w:color w:val="FFFFFF"/>
                <w:kern w:val="0"/>
                <w:sz w:val="24"/>
                <w:szCs w:val="24"/>
                <w:lang w:val="en-US" w:eastAsia="fr-CA"/>
                <w14:ligatures w14:val="none"/>
              </w:rPr>
            </w:pPr>
            <w:r w:rsidRPr="007B0667">
              <w:rPr>
                <w:rFonts w:ascii="Arial" w:eastAsia="Times New Roman" w:hAnsi="Arial" w:cs="Arial"/>
                <w:b/>
                <w:bCs/>
                <w:color w:val="496E8F"/>
                <w:kern w:val="0"/>
                <w:position w:val="-1"/>
                <w:sz w:val="26"/>
                <w:szCs w:val="26"/>
                <w:lang w:val="en-CA" w:eastAsia="fr-CA"/>
                <w14:ligatures w14:val="none"/>
              </w:rPr>
              <w:t>Financial</w:t>
            </w:r>
            <w:r w:rsidRPr="007B0667">
              <w:rPr>
                <w:rFonts w:ascii="Arial" w:eastAsia="Times New Roman" w:hAnsi="Arial" w:cs="Arial"/>
                <w:b/>
                <w:bCs/>
                <w:color w:val="496E8F"/>
                <w:kern w:val="0"/>
                <w:sz w:val="26"/>
                <w:szCs w:val="26"/>
                <w:lang w:val="en-US" w:eastAsia="fr-CA"/>
                <w14:ligatures w14:val="none"/>
              </w:rPr>
              <w:t>​</w:t>
            </w:r>
          </w:p>
          <w:p w14:paraId="0864E1E3" w14:textId="77777777" w:rsidR="007B0667" w:rsidRPr="007B0667" w:rsidRDefault="007B0667" w:rsidP="007B0667">
            <w:pPr>
              <w:spacing w:before="100" w:beforeAutospacing="1" w:after="100" w:afterAutospacing="1" w:line="240" w:lineRule="auto"/>
              <w:textAlignment w:val="baseline"/>
              <w:rPr>
                <w:rFonts w:ascii="Times New Roman" w:eastAsia="Times New Roman" w:hAnsi="Times New Roman" w:cs="Times New Roman"/>
                <w:b/>
                <w:bCs/>
                <w:color w:val="FFFFFF"/>
                <w:kern w:val="0"/>
                <w:sz w:val="24"/>
                <w:szCs w:val="24"/>
                <w:lang w:val="en-US" w:eastAsia="fr-CA"/>
                <w14:ligatures w14:val="none"/>
              </w:rPr>
            </w:pPr>
            <w:r w:rsidRPr="007B0667">
              <w:rPr>
                <w:rFonts w:ascii="Arial" w:eastAsia="Times New Roman" w:hAnsi="Arial" w:cs="Arial"/>
                <w:b/>
                <w:bCs/>
                <w:color w:val="496E8F"/>
                <w:kern w:val="0"/>
                <w:position w:val="-1"/>
                <w:lang w:val="en-CA" w:eastAsia="fr-CA"/>
                <w14:ligatures w14:val="none"/>
              </w:rPr>
              <w:t xml:space="preserve">(Adverse </w:t>
            </w:r>
            <w:r w:rsidRPr="007B0667">
              <w:rPr>
                <w:rFonts w:ascii="Arial" w:eastAsia="Times New Roman" w:hAnsi="Arial" w:cs="Arial"/>
                <w:b/>
                <w:bCs/>
                <w:color w:val="496E8F"/>
                <w:kern w:val="0"/>
                <w:lang w:val="en-US" w:eastAsia="fr-CA"/>
                <w14:ligatures w14:val="none"/>
              </w:rPr>
              <w:t>​</w:t>
            </w:r>
            <w:r w:rsidRPr="007B0667">
              <w:rPr>
                <w:rFonts w:ascii="Arial" w:eastAsia="Times New Roman" w:hAnsi="Arial" w:cs="Arial"/>
                <w:b/>
                <w:bCs/>
                <w:color w:val="496E8F"/>
                <w:kern w:val="0"/>
                <w:lang w:val="en-US" w:eastAsia="fr-CA"/>
                <w14:ligatures w14:val="none"/>
              </w:rPr>
              <w:br/>
            </w:r>
            <w:r w:rsidRPr="007B0667">
              <w:rPr>
                <w:rFonts w:ascii="Arial" w:eastAsia="Times New Roman" w:hAnsi="Arial" w:cs="Arial"/>
                <w:b/>
                <w:bCs/>
                <w:color w:val="496E8F"/>
                <w:kern w:val="0"/>
                <w:position w:val="-1"/>
                <w:lang w:val="en-CA" w:eastAsia="fr-CA"/>
                <w14:ligatures w14:val="none"/>
              </w:rPr>
              <w:t>variation of)</w:t>
            </w:r>
            <w:r w:rsidRPr="007B0667">
              <w:rPr>
                <w:rFonts w:ascii="Arial" w:eastAsia="Times New Roman" w:hAnsi="Arial" w:cs="Arial"/>
                <w:b/>
                <w:bCs/>
                <w:color w:val="496E8F"/>
                <w:kern w:val="0"/>
                <w:lang w:val="en-US" w:eastAsia="fr-CA"/>
                <w14:ligatures w14:val="none"/>
              </w:rPr>
              <w:t>​</w:t>
            </w:r>
          </w:p>
        </w:tc>
        <w:tc>
          <w:tcPr>
            <w:tcW w:w="2310" w:type="dxa"/>
            <w:tcBorders>
              <w:top w:val="single" w:sz="2" w:space="0" w:color="FFFFFF"/>
              <w:left w:val="single" w:sz="6" w:space="0" w:color="496E8F"/>
              <w:bottom w:val="single" w:sz="18" w:space="0" w:color="496E8F"/>
              <w:right w:val="single" w:sz="6" w:space="0" w:color="496E8F"/>
            </w:tcBorders>
            <w:shd w:val="clear" w:color="auto" w:fill="auto"/>
            <w:vAlign w:val="center"/>
            <w:hideMark/>
          </w:tcPr>
          <w:p w14:paraId="213A6BF4" w14:textId="77777777" w:rsidR="007B0667" w:rsidRPr="007B0667" w:rsidRDefault="007B0667" w:rsidP="007B0667">
            <w:pPr>
              <w:spacing w:before="100" w:beforeAutospacing="1" w:after="100" w:afterAutospacing="1" w:line="240" w:lineRule="auto"/>
              <w:textAlignment w:val="baseline"/>
              <w:rPr>
                <w:rFonts w:ascii="Times New Roman" w:eastAsia="Times New Roman" w:hAnsi="Times New Roman" w:cs="Times New Roman"/>
                <w:b/>
                <w:bCs/>
                <w:color w:val="FFFFFF"/>
                <w:kern w:val="0"/>
                <w:sz w:val="24"/>
                <w:szCs w:val="24"/>
                <w:lang w:val="en-US" w:eastAsia="fr-CA"/>
                <w14:ligatures w14:val="none"/>
              </w:rPr>
            </w:pPr>
            <w:r w:rsidRPr="007B0667">
              <w:rPr>
                <w:rFonts w:ascii="Arial" w:eastAsia="Times New Roman" w:hAnsi="Arial" w:cs="Arial"/>
                <w:b/>
                <w:bCs/>
                <w:color w:val="496E8F"/>
                <w:kern w:val="0"/>
                <w:position w:val="-1"/>
                <w:sz w:val="26"/>
                <w:szCs w:val="26"/>
                <w:lang w:val="en-CA" w:eastAsia="fr-CA"/>
                <w14:ligatures w14:val="none"/>
              </w:rPr>
              <w:t>Clients </w:t>
            </w:r>
            <w:r w:rsidRPr="007B0667">
              <w:rPr>
                <w:rFonts w:ascii="Arial" w:eastAsia="Times New Roman" w:hAnsi="Arial" w:cs="Arial"/>
                <w:b/>
                <w:bCs/>
                <w:color w:val="496E8F"/>
                <w:kern w:val="0"/>
                <w:sz w:val="26"/>
                <w:szCs w:val="26"/>
                <w:lang w:val="en-US" w:eastAsia="fr-CA"/>
                <w14:ligatures w14:val="none"/>
              </w:rPr>
              <w:t>​</w:t>
            </w:r>
          </w:p>
          <w:p w14:paraId="594C22BE" w14:textId="77777777" w:rsidR="007B0667" w:rsidRPr="007B0667" w:rsidRDefault="007B0667" w:rsidP="007B0667">
            <w:pPr>
              <w:spacing w:before="100" w:beforeAutospacing="1" w:after="100" w:afterAutospacing="1" w:line="240" w:lineRule="auto"/>
              <w:textAlignment w:val="baseline"/>
              <w:rPr>
                <w:rFonts w:ascii="Times New Roman" w:eastAsia="Times New Roman" w:hAnsi="Times New Roman" w:cs="Times New Roman"/>
                <w:b/>
                <w:bCs/>
                <w:color w:val="FFFFFF"/>
                <w:kern w:val="0"/>
                <w:sz w:val="24"/>
                <w:szCs w:val="24"/>
                <w:lang w:val="en-US" w:eastAsia="fr-CA"/>
                <w14:ligatures w14:val="none"/>
              </w:rPr>
            </w:pPr>
            <w:r w:rsidRPr="007B0667">
              <w:rPr>
                <w:rFonts w:ascii="Arial" w:eastAsia="Times New Roman" w:hAnsi="Arial" w:cs="Arial"/>
                <w:b/>
                <w:bCs/>
                <w:color w:val="496E8F"/>
                <w:kern w:val="0"/>
                <w:position w:val="-1"/>
                <w:lang w:val="en-CA" w:eastAsia="fr-CA"/>
                <w14:ligatures w14:val="none"/>
              </w:rPr>
              <w:t>(decreased satisfaction)</w:t>
            </w:r>
            <w:r w:rsidRPr="007B0667">
              <w:rPr>
                <w:rFonts w:ascii="Arial" w:eastAsia="Times New Roman" w:hAnsi="Arial" w:cs="Arial"/>
                <w:b/>
                <w:bCs/>
                <w:color w:val="496E8F"/>
                <w:kern w:val="0"/>
                <w:lang w:val="en-US" w:eastAsia="fr-CA"/>
                <w14:ligatures w14:val="none"/>
              </w:rPr>
              <w:t>​</w:t>
            </w:r>
          </w:p>
        </w:tc>
        <w:tc>
          <w:tcPr>
            <w:tcW w:w="3180" w:type="dxa"/>
            <w:tcBorders>
              <w:top w:val="single" w:sz="2" w:space="0" w:color="FFFFFF"/>
              <w:left w:val="single" w:sz="6" w:space="0" w:color="496E8F"/>
              <w:bottom w:val="single" w:sz="18" w:space="0" w:color="496E8F"/>
              <w:right w:val="single" w:sz="6" w:space="0" w:color="496E8F"/>
            </w:tcBorders>
            <w:shd w:val="clear" w:color="auto" w:fill="auto"/>
            <w:vAlign w:val="center"/>
            <w:hideMark/>
          </w:tcPr>
          <w:p w14:paraId="58DDA837" w14:textId="77777777" w:rsidR="007B0667" w:rsidRPr="007B0667" w:rsidRDefault="007B0667" w:rsidP="007B0667">
            <w:pPr>
              <w:spacing w:before="100" w:beforeAutospacing="1" w:after="100" w:afterAutospacing="1" w:line="240" w:lineRule="auto"/>
              <w:textAlignment w:val="baseline"/>
              <w:rPr>
                <w:rFonts w:ascii="Times New Roman" w:eastAsia="Times New Roman" w:hAnsi="Times New Roman" w:cs="Times New Roman"/>
                <w:b/>
                <w:bCs/>
                <w:color w:val="FFFFFF"/>
                <w:kern w:val="0"/>
                <w:sz w:val="24"/>
                <w:szCs w:val="24"/>
                <w:lang w:val="en-US" w:eastAsia="fr-CA"/>
                <w14:ligatures w14:val="none"/>
              </w:rPr>
            </w:pPr>
            <w:r w:rsidRPr="007B0667">
              <w:rPr>
                <w:rFonts w:ascii="Arial" w:eastAsia="Times New Roman" w:hAnsi="Arial" w:cs="Arial"/>
                <w:b/>
                <w:bCs/>
                <w:color w:val="496E8F"/>
                <w:kern w:val="0"/>
                <w:position w:val="-1"/>
                <w:sz w:val="26"/>
                <w:szCs w:val="26"/>
                <w:lang w:val="en-CA" w:eastAsia="fr-CA"/>
                <w14:ligatures w14:val="none"/>
              </w:rPr>
              <w:t>Notoriety, image, reputation</w:t>
            </w:r>
            <w:r w:rsidRPr="007B0667">
              <w:rPr>
                <w:rFonts w:ascii="Arial" w:eastAsia="Times New Roman" w:hAnsi="Arial" w:cs="Arial"/>
                <w:b/>
                <w:bCs/>
                <w:color w:val="496E8F"/>
                <w:kern w:val="0"/>
                <w:sz w:val="26"/>
                <w:szCs w:val="26"/>
                <w:lang w:val="en-US" w:eastAsia="fr-CA"/>
                <w14:ligatures w14:val="none"/>
              </w:rPr>
              <w:t>​</w:t>
            </w:r>
          </w:p>
        </w:tc>
        <w:tc>
          <w:tcPr>
            <w:tcW w:w="2835" w:type="dxa"/>
            <w:tcBorders>
              <w:top w:val="single" w:sz="2" w:space="0" w:color="FFFFFF"/>
              <w:left w:val="single" w:sz="6" w:space="0" w:color="496E8F"/>
              <w:bottom w:val="single" w:sz="18" w:space="0" w:color="496E8F"/>
              <w:right w:val="single" w:sz="6" w:space="0" w:color="496E8F"/>
            </w:tcBorders>
            <w:shd w:val="clear" w:color="auto" w:fill="auto"/>
            <w:vAlign w:val="center"/>
            <w:hideMark/>
          </w:tcPr>
          <w:p w14:paraId="4A8B33FA" w14:textId="77777777" w:rsidR="007B0667" w:rsidRPr="007B0667" w:rsidRDefault="007B0667" w:rsidP="007B0667">
            <w:pPr>
              <w:spacing w:before="100" w:beforeAutospacing="1" w:after="100" w:afterAutospacing="1" w:line="240" w:lineRule="auto"/>
              <w:textAlignment w:val="baseline"/>
              <w:rPr>
                <w:rFonts w:ascii="Times New Roman" w:eastAsia="Times New Roman" w:hAnsi="Times New Roman" w:cs="Times New Roman"/>
                <w:b/>
                <w:bCs/>
                <w:color w:val="FFFFFF"/>
                <w:kern w:val="0"/>
                <w:sz w:val="24"/>
                <w:szCs w:val="24"/>
                <w:lang w:val="en-US" w:eastAsia="fr-CA"/>
                <w14:ligatures w14:val="none"/>
              </w:rPr>
            </w:pPr>
            <w:r w:rsidRPr="007B0667">
              <w:rPr>
                <w:rFonts w:ascii="Arial" w:eastAsia="Times New Roman" w:hAnsi="Arial" w:cs="Arial"/>
                <w:b/>
                <w:bCs/>
                <w:color w:val="496E8F"/>
                <w:kern w:val="0"/>
                <w:position w:val="-1"/>
                <w:sz w:val="26"/>
                <w:szCs w:val="26"/>
                <w:lang w:val="en-CA" w:eastAsia="fr-CA"/>
                <w14:ligatures w14:val="none"/>
              </w:rPr>
              <w:t>Achieving business goals</w:t>
            </w:r>
            <w:r w:rsidRPr="007B0667">
              <w:rPr>
                <w:rFonts w:ascii="Arial" w:eastAsia="Times New Roman" w:hAnsi="Arial" w:cs="Arial"/>
                <w:b/>
                <w:bCs/>
                <w:color w:val="496E8F"/>
                <w:kern w:val="0"/>
                <w:sz w:val="26"/>
                <w:szCs w:val="26"/>
                <w:lang w:val="en-US" w:eastAsia="fr-CA"/>
                <w14:ligatures w14:val="none"/>
              </w:rPr>
              <w:t>​</w:t>
            </w:r>
          </w:p>
        </w:tc>
        <w:tc>
          <w:tcPr>
            <w:tcW w:w="1320" w:type="dxa"/>
            <w:tcBorders>
              <w:top w:val="single" w:sz="2" w:space="0" w:color="FFFFFF"/>
              <w:left w:val="single" w:sz="6" w:space="0" w:color="496E8F"/>
              <w:bottom w:val="single" w:sz="18" w:space="0" w:color="496E8F"/>
              <w:right w:val="single" w:sz="2" w:space="0" w:color="FFFFFF"/>
            </w:tcBorders>
            <w:shd w:val="clear" w:color="auto" w:fill="auto"/>
            <w:vAlign w:val="center"/>
            <w:hideMark/>
          </w:tcPr>
          <w:p w14:paraId="5955CA2C" w14:textId="77777777" w:rsidR="007B0667" w:rsidRPr="007B0667" w:rsidRDefault="007B0667" w:rsidP="007B0667">
            <w:pPr>
              <w:spacing w:before="100" w:beforeAutospacing="1" w:after="100" w:afterAutospacing="1" w:line="240" w:lineRule="auto"/>
              <w:jc w:val="center"/>
              <w:textAlignment w:val="baseline"/>
              <w:rPr>
                <w:rFonts w:ascii="Times New Roman" w:eastAsia="Times New Roman" w:hAnsi="Times New Roman" w:cs="Times New Roman"/>
                <w:b/>
                <w:bCs/>
                <w:color w:val="FFFFFF"/>
                <w:kern w:val="0"/>
                <w:sz w:val="24"/>
                <w:szCs w:val="24"/>
                <w:lang w:val="en-US" w:eastAsia="fr-CA"/>
                <w14:ligatures w14:val="none"/>
              </w:rPr>
            </w:pPr>
            <w:r w:rsidRPr="007B0667">
              <w:rPr>
                <w:rFonts w:ascii="Arial" w:eastAsia="Times New Roman" w:hAnsi="Arial" w:cs="Arial"/>
                <w:b/>
                <w:bCs/>
                <w:color w:val="496E8F"/>
                <w:kern w:val="0"/>
                <w:position w:val="-1"/>
                <w:sz w:val="26"/>
                <w:szCs w:val="26"/>
                <w:lang w:val="en-CA" w:eastAsia="fr-CA"/>
                <w14:ligatures w14:val="none"/>
              </w:rPr>
              <w:t>Rating</w:t>
            </w:r>
            <w:r w:rsidRPr="007B0667">
              <w:rPr>
                <w:rFonts w:ascii="Arial" w:eastAsia="Times New Roman" w:hAnsi="Arial" w:cs="Arial"/>
                <w:b/>
                <w:bCs/>
                <w:color w:val="496E8F"/>
                <w:kern w:val="0"/>
                <w:sz w:val="26"/>
                <w:szCs w:val="26"/>
                <w:lang w:val="en-US" w:eastAsia="fr-CA"/>
                <w14:ligatures w14:val="none"/>
              </w:rPr>
              <w:t>​</w:t>
            </w:r>
          </w:p>
        </w:tc>
      </w:tr>
      <w:tr w:rsidR="007B0667" w:rsidRPr="007B0667" w14:paraId="5DB9BA4D" w14:textId="77777777" w:rsidTr="007B0667">
        <w:trPr>
          <w:trHeight w:val="960"/>
        </w:trPr>
        <w:tc>
          <w:tcPr>
            <w:tcW w:w="1875" w:type="dxa"/>
            <w:tcBorders>
              <w:top w:val="single" w:sz="18" w:space="0" w:color="496E8F"/>
              <w:left w:val="single" w:sz="2" w:space="0" w:color="FFFFFF"/>
              <w:bottom w:val="single" w:sz="6" w:space="0" w:color="A6A6A6"/>
              <w:right w:val="single" w:sz="6" w:space="0" w:color="A6A6A6"/>
            </w:tcBorders>
            <w:shd w:val="clear" w:color="auto" w:fill="F2F2F2"/>
            <w:vAlign w:val="center"/>
            <w:hideMark/>
          </w:tcPr>
          <w:p w14:paraId="05073140" w14:textId="77777777" w:rsidR="007B0667" w:rsidRPr="007B0667" w:rsidRDefault="007B0667" w:rsidP="007B0667">
            <w:pPr>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val="en-US" w:eastAsia="fr-CA"/>
                <w14:ligatures w14:val="none"/>
              </w:rPr>
            </w:pPr>
            <w:r w:rsidRPr="007B0667">
              <w:rPr>
                <w:rFonts w:ascii="Arial" w:eastAsia="Times New Roman" w:hAnsi="Arial" w:cs="Arial"/>
                <w:color w:val="595959"/>
                <w:kern w:val="0"/>
                <w:position w:val="-1"/>
                <w:lang w:val="en-CA" w:eastAsia="fr-CA"/>
                <w14:ligatures w14:val="none"/>
              </w:rPr>
              <w:t>Very high</w:t>
            </w:r>
            <w:r w:rsidRPr="007B0667">
              <w:rPr>
                <w:rFonts w:ascii="Arial" w:eastAsia="Times New Roman" w:hAnsi="Arial" w:cs="Arial"/>
                <w:color w:val="595959"/>
                <w:kern w:val="0"/>
                <w:lang w:val="en-US" w:eastAsia="fr-CA"/>
                <w14:ligatures w14:val="none"/>
              </w:rPr>
              <w:t>​</w:t>
            </w:r>
          </w:p>
        </w:tc>
        <w:tc>
          <w:tcPr>
            <w:tcW w:w="2265" w:type="dxa"/>
            <w:tcBorders>
              <w:top w:val="single" w:sz="18" w:space="0" w:color="496E8F"/>
              <w:left w:val="single" w:sz="6" w:space="0" w:color="A6A6A6"/>
              <w:bottom w:val="single" w:sz="6" w:space="0" w:color="A6A6A6"/>
              <w:right w:val="single" w:sz="6" w:space="0" w:color="A6A6A6"/>
            </w:tcBorders>
            <w:shd w:val="clear" w:color="auto" w:fill="F2F2F2"/>
            <w:vAlign w:val="center"/>
            <w:hideMark/>
          </w:tcPr>
          <w:p w14:paraId="7FF91566" w14:textId="77777777" w:rsidR="007B0667" w:rsidRPr="007B0667" w:rsidRDefault="007B0667" w:rsidP="007B0667">
            <w:pPr>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val="en-US" w:eastAsia="fr-CA"/>
                <w14:ligatures w14:val="none"/>
              </w:rPr>
            </w:pPr>
            <w:r w:rsidRPr="007B0667">
              <w:rPr>
                <w:rFonts w:ascii="Arial" w:eastAsia="Times New Roman" w:hAnsi="Arial" w:cs="Arial"/>
                <w:color w:val="595959"/>
                <w:kern w:val="0"/>
                <w:position w:val="-1"/>
                <w:lang w:val="en-CA" w:eastAsia="fr-CA"/>
                <w14:ligatures w14:val="none"/>
              </w:rPr>
              <w:t xml:space="preserve">more than </w:t>
            </w:r>
            <w:r w:rsidRPr="007B0667">
              <w:rPr>
                <w:rFonts w:ascii="Arial" w:eastAsia="Times New Roman" w:hAnsi="Arial" w:cs="Arial"/>
                <w:b/>
                <w:bCs/>
                <w:color w:val="595959"/>
                <w:kern w:val="0"/>
                <w:position w:val="-1"/>
                <w:lang w:val="en-CA" w:eastAsia="fr-CA"/>
                <w14:ligatures w14:val="none"/>
              </w:rPr>
              <w:t xml:space="preserve">20% </w:t>
            </w:r>
            <w:r w:rsidRPr="007B0667">
              <w:rPr>
                <w:rFonts w:ascii="Arial" w:eastAsia="Times New Roman" w:hAnsi="Arial" w:cs="Arial"/>
                <w:color w:val="595959"/>
                <w:kern w:val="0"/>
                <w:position w:val="-1"/>
                <w:lang w:val="en-CA" w:eastAsia="fr-CA"/>
                <w14:ligatures w14:val="none"/>
              </w:rPr>
              <w:t>of your income </w:t>
            </w:r>
            <w:r w:rsidRPr="007B0667">
              <w:rPr>
                <w:rFonts w:ascii="Arial" w:eastAsia="Times New Roman" w:hAnsi="Arial" w:cs="Arial"/>
                <w:color w:val="595959"/>
                <w:kern w:val="0"/>
                <w:lang w:val="en-US" w:eastAsia="fr-CA"/>
                <w14:ligatures w14:val="none"/>
              </w:rPr>
              <w:t>​</w:t>
            </w:r>
          </w:p>
        </w:tc>
        <w:tc>
          <w:tcPr>
            <w:tcW w:w="2310" w:type="dxa"/>
            <w:tcBorders>
              <w:top w:val="single" w:sz="18" w:space="0" w:color="496E8F"/>
              <w:left w:val="single" w:sz="6" w:space="0" w:color="A6A6A6"/>
              <w:bottom w:val="single" w:sz="6" w:space="0" w:color="A6A6A6"/>
              <w:right w:val="single" w:sz="6" w:space="0" w:color="A6A6A6"/>
            </w:tcBorders>
            <w:shd w:val="clear" w:color="auto" w:fill="F2F2F2"/>
            <w:vAlign w:val="center"/>
            <w:hideMark/>
          </w:tcPr>
          <w:p w14:paraId="11B6F041" w14:textId="77777777" w:rsidR="007B0667" w:rsidRPr="007B0667" w:rsidRDefault="007B0667" w:rsidP="007B0667">
            <w:pPr>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val="en-US" w:eastAsia="fr-CA"/>
                <w14:ligatures w14:val="none"/>
              </w:rPr>
            </w:pPr>
            <w:r w:rsidRPr="007B0667">
              <w:rPr>
                <w:rFonts w:ascii="Arial" w:eastAsia="Times New Roman" w:hAnsi="Arial" w:cs="Arial"/>
                <w:color w:val="595959"/>
                <w:kern w:val="0"/>
                <w:position w:val="-1"/>
                <w:lang w:val="en-CA" w:eastAsia="fr-CA"/>
                <w14:ligatures w14:val="none"/>
              </w:rPr>
              <w:t xml:space="preserve">of </w:t>
            </w:r>
            <w:r w:rsidRPr="007B0667">
              <w:rPr>
                <w:rFonts w:ascii="Arial" w:eastAsia="Times New Roman" w:hAnsi="Arial" w:cs="Arial"/>
                <w:b/>
                <w:bCs/>
                <w:color w:val="595959"/>
                <w:kern w:val="0"/>
                <w:position w:val="-1"/>
                <w:lang w:val="en-CA" w:eastAsia="fr-CA"/>
                <w14:ligatures w14:val="none"/>
              </w:rPr>
              <w:t>more than 10%</w:t>
            </w:r>
            <w:r w:rsidRPr="007B0667">
              <w:rPr>
                <w:rFonts w:ascii="Arial" w:eastAsia="Times New Roman" w:hAnsi="Arial" w:cs="Arial"/>
                <w:color w:val="595959"/>
                <w:kern w:val="0"/>
                <w:lang w:val="en-US" w:eastAsia="fr-CA"/>
                <w14:ligatures w14:val="none"/>
              </w:rPr>
              <w:t>​</w:t>
            </w:r>
          </w:p>
        </w:tc>
        <w:tc>
          <w:tcPr>
            <w:tcW w:w="3180" w:type="dxa"/>
            <w:tcBorders>
              <w:top w:val="single" w:sz="18" w:space="0" w:color="496E8F"/>
              <w:left w:val="single" w:sz="6" w:space="0" w:color="A6A6A6"/>
              <w:bottom w:val="single" w:sz="6" w:space="0" w:color="A6A6A6"/>
              <w:right w:val="single" w:sz="6" w:space="0" w:color="A6A6A6"/>
            </w:tcBorders>
            <w:shd w:val="clear" w:color="auto" w:fill="F2F2F2"/>
            <w:vAlign w:val="center"/>
            <w:hideMark/>
          </w:tcPr>
          <w:p w14:paraId="322BAD61" w14:textId="77777777" w:rsidR="007B0667" w:rsidRPr="007B0667" w:rsidRDefault="007B0667" w:rsidP="007B0667">
            <w:pPr>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val="en-US" w:eastAsia="fr-CA"/>
                <w14:ligatures w14:val="none"/>
              </w:rPr>
            </w:pPr>
            <w:r w:rsidRPr="007B0667">
              <w:rPr>
                <w:rFonts w:ascii="Arial" w:eastAsia="Times New Roman" w:hAnsi="Arial" w:cs="Arial"/>
                <w:color w:val="595959"/>
                <w:kern w:val="0"/>
                <w:position w:val="-1"/>
                <w:lang w:val="en-CA" w:eastAsia="fr-CA"/>
                <w14:ligatures w14:val="none"/>
              </w:rPr>
              <w:t xml:space="preserve">Negative, </w:t>
            </w:r>
            <w:proofErr w:type="gramStart"/>
            <w:r w:rsidRPr="007B0667">
              <w:rPr>
                <w:rFonts w:ascii="Arial" w:eastAsia="Times New Roman" w:hAnsi="Arial" w:cs="Arial"/>
                <w:color w:val="595959"/>
                <w:kern w:val="0"/>
                <w:position w:val="-1"/>
                <w:lang w:val="en-CA" w:eastAsia="fr-CA"/>
                <w14:ligatures w14:val="none"/>
              </w:rPr>
              <w:t>repetitive</w:t>
            </w:r>
            <w:proofErr w:type="gramEnd"/>
            <w:r w:rsidRPr="007B0667">
              <w:rPr>
                <w:rFonts w:ascii="Arial" w:eastAsia="Times New Roman" w:hAnsi="Arial" w:cs="Arial"/>
                <w:color w:val="595959"/>
                <w:kern w:val="0"/>
                <w:position w:val="-1"/>
                <w:lang w:val="en-CA" w:eastAsia="fr-CA"/>
                <w14:ligatures w14:val="none"/>
              </w:rPr>
              <w:t xml:space="preserve"> and widespread media coverage</w:t>
            </w:r>
            <w:r w:rsidRPr="007B0667">
              <w:rPr>
                <w:rFonts w:ascii="Arial" w:eastAsia="Times New Roman" w:hAnsi="Arial" w:cs="Arial"/>
                <w:color w:val="595959"/>
                <w:kern w:val="0"/>
                <w:lang w:val="en-US" w:eastAsia="fr-CA"/>
                <w14:ligatures w14:val="none"/>
              </w:rPr>
              <w:t>​</w:t>
            </w:r>
          </w:p>
        </w:tc>
        <w:tc>
          <w:tcPr>
            <w:tcW w:w="2835" w:type="dxa"/>
            <w:tcBorders>
              <w:top w:val="single" w:sz="18" w:space="0" w:color="496E8F"/>
              <w:left w:val="single" w:sz="6" w:space="0" w:color="A6A6A6"/>
              <w:bottom w:val="single" w:sz="6" w:space="0" w:color="A6A6A6"/>
              <w:right w:val="single" w:sz="6" w:space="0" w:color="A6A6A6"/>
            </w:tcBorders>
            <w:shd w:val="clear" w:color="auto" w:fill="F2F2F2"/>
            <w:vAlign w:val="center"/>
            <w:hideMark/>
          </w:tcPr>
          <w:p w14:paraId="50A72BD1" w14:textId="77777777" w:rsidR="007B0667" w:rsidRPr="007B0667" w:rsidRDefault="007B0667" w:rsidP="007B0667">
            <w:pPr>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val="en-US" w:eastAsia="fr-CA"/>
                <w14:ligatures w14:val="none"/>
              </w:rPr>
            </w:pPr>
            <w:r w:rsidRPr="007B0667">
              <w:rPr>
                <w:rFonts w:ascii="Arial" w:eastAsia="Times New Roman" w:hAnsi="Arial" w:cs="Arial"/>
                <w:color w:val="595959"/>
                <w:kern w:val="0"/>
                <w:position w:val="-1"/>
                <w:lang w:val="en-CA" w:eastAsia="fr-CA"/>
                <w14:ligatures w14:val="none"/>
              </w:rPr>
              <w:t xml:space="preserve">Affects the achievement of your </w:t>
            </w:r>
            <w:r w:rsidRPr="007B0667">
              <w:rPr>
                <w:rFonts w:ascii="Arial" w:eastAsia="Times New Roman" w:hAnsi="Arial" w:cs="Arial"/>
                <w:b/>
                <w:bCs/>
                <w:color w:val="595959"/>
                <w:kern w:val="0"/>
                <w:position w:val="-1"/>
                <w:lang w:val="en-CA" w:eastAsia="fr-CA"/>
                <w14:ligatures w14:val="none"/>
              </w:rPr>
              <w:t>overall</w:t>
            </w:r>
            <w:r w:rsidRPr="007B0667">
              <w:rPr>
                <w:rFonts w:ascii="Arial" w:eastAsia="Times New Roman" w:hAnsi="Arial" w:cs="Arial"/>
                <w:color w:val="595959"/>
                <w:kern w:val="0"/>
                <w:position w:val="-1"/>
                <w:lang w:val="en-CA" w:eastAsia="fr-CA"/>
                <w14:ligatures w14:val="none"/>
              </w:rPr>
              <w:t xml:space="preserve"> goals</w:t>
            </w:r>
            <w:r w:rsidRPr="007B0667">
              <w:rPr>
                <w:rFonts w:ascii="Arial" w:eastAsia="Times New Roman" w:hAnsi="Arial" w:cs="Arial"/>
                <w:color w:val="595959"/>
                <w:kern w:val="0"/>
                <w:lang w:val="en-US" w:eastAsia="fr-CA"/>
                <w14:ligatures w14:val="none"/>
              </w:rPr>
              <w:t>​</w:t>
            </w:r>
          </w:p>
        </w:tc>
        <w:tc>
          <w:tcPr>
            <w:tcW w:w="1320" w:type="dxa"/>
            <w:tcBorders>
              <w:top w:val="single" w:sz="18" w:space="0" w:color="496E8F"/>
              <w:left w:val="single" w:sz="6" w:space="0" w:color="A6A6A6"/>
              <w:bottom w:val="single" w:sz="6" w:space="0" w:color="A6A6A6"/>
              <w:right w:val="single" w:sz="2" w:space="0" w:color="FFFFFF"/>
            </w:tcBorders>
            <w:shd w:val="clear" w:color="auto" w:fill="F2F2F2"/>
            <w:vAlign w:val="center"/>
            <w:hideMark/>
          </w:tcPr>
          <w:p w14:paraId="3848D901" w14:textId="77777777" w:rsidR="007B0667" w:rsidRPr="007B0667" w:rsidRDefault="007B0667" w:rsidP="007B0667">
            <w:pPr>
              <w:spacing w:before="100" w:beforeAutospacing="1" w:after="100" w:afterAutospacing="1" w:line="240" w:lineRule="auto"/>
              <w:jc w:val="center"/>
              <w:textAlignment w:val="baseline"/>
              <w:rPr>
                <w:rFonts w:ascii="Times New Roman" w:eastAsia="Times New Roman" w:hAnsi="Times New Roman" w:cs="Times New Roman"/>
                <w:color w:val="000000"/>
                <w:kern w:val="0"/>
                <w:sz w:val="24"/>
                <w:szCs w:val="24"/>
                <w:lang w:val="en-US" w:eastAsia="fr-CA"/>
                <w14:ligatures w14:val="none"/>
              </w:rPr>
            </w:pPr>
            <w:r w:rsidRPr="007B0667">
              <w:rPr>
                <w:rFonts w:ascii="Arial" w:eastAsia="Times New Roman" w:hAnsi="Arial" w:cs="Arial"/>
                <w:color w:val="595959"/>
                <w:kern w:val="0"/>
                <w:position w:val="-1"/>
                <w:lang w:val="en-CA" w:eastAsia="fr-CA"/>
                <w14:ligatures w14:val="none"/>
              </w:rPr>
              <w:t>5</w:t>
            </w:r>
            <w:r w:rsidRPr="007B0667">
              <w:rPr>
                <w:rFonts w:ascii="Arial" w:eastAsia="Times New Roman" w:hAnsi="Arial" w:cs="Arial"/>
                <w:color w:val="595959"/>
                <w:kern w:val="0"/>
                <w:lang w:val="en-US" w:eastAsia="fr-CA"/>
                <w14:ligatures w14:val="none"/>
              </w:rPr>
              <w:t>​</w:t>
            </w:r>
          </w:p>
        </w:tc>
      </w:tr>
      <w:tr w:rsidR="007B0667" w:rsidRPr="007B0667" w14:paraId="0DFE3748" w14:textId="77777777" w:rsidTr="007B0667">
        <w:trPr>
          <w:trHeight w:val="900"/>
        </w:trPr>
        <w:tc>
          <w:tcPr>
            <w:tcW w:w="1875" w:type="dxa"/>
            <w:tcBorders>
              <w:top w:val="single" w:sz="6" w:space="0" w:color="A6A6A6"/>
              <w:left w:val="single" w:sz="2" w:space="0" w:color="FFFFFF"/>
              <w:bottom w:val="single" w:sz="6" w:space="0" w:color="A6A6A6"/>
              <w:right w:val="single" w:sz="6" w:space="0" w:color="A6A6A6"/>
            </w:tcBorders>
            <w:shd w:val="clear" w:color="auto" w:fill="auto"/>
            <w:vAlign w:val="center"/>
            <w:hideMark/>
          </w:tcPr>
          <w:p w14:paraId="392D0BFE" w14:textId="77777777" w:rsidR="007B0667" w:rsidRPr="007B0667" w:rsidRDefault="007B0667" w:rsidP="007B0667">
            <w:pPr>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val="en-US" w:eastAsia="fr-CA"/>
                <w14:ligatures w14:val="none"/>
              </w:rPr>
            </w:pPr>
            <w:r w:rsidRPr="007B0667">
              <w:rPr>
                <w:rFonts w:ascii="Arial" w:eastAsia="Times New Roman" w:hAnsi="Arial" w:cs="Arial"/>
                <w:color w:val="595959"/>
                <w:kern w:val="0"/>
                <w:position w:val="-1"/>
                <w:lang w:val="en-CA" w:eastAsia="fr-CA"/>
                <w14:ligatures w14:val="none"/>
              </w:rPr>
              <w:t>High</w:t>
            </w:r>
            <w:r w:rsidRPr="007B0667">
              <w:rPr>
                <w:rFonts w:ascii="Arial" w:eastAsia="Times New Roman" w:hAnsi="Arial" w:cs="Arial"/>
                <w:color w:val="595959"/>
                <w:kern w:val="0"/>
                <w:lang w:val="en-US" w:eastAsia="fr-CA"/>
                <w14:ligatures w14:val="none"/>
              </w:rPr>
              <w:t>​</w:t>
            </w:r>
          </w:p>
        </w:tc>
        <w:tc>
          <w:tcPr>
            <w:tcW w:w="226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1031D7F5" w14:textId="77777777" w:rsidR="007B0667" w:rsidRPr="007B0667" w:rsidRDefault="007B0667" w:rsidP="007B0667">
            <w:pPr>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val="en-US" w:eastAsia="fr-CA"/>
                <w14:ligatures w14:val="none"/>
              </w:rPr>
            </w:pPr>
            <w:r w:rsidRPr="007B0667">
              <w:rPr>
                <w:rFonts w:ascii="Arial" w:eastAsia="Times New Roman" w:hAnsi="Arial" w:cs="Arial"/>
                <w:b/>
                <w:bCs/>
                <w:color w:val="595959"/>
                <w:kern w:val="0"/>
                <w:position w:val="-1"/>
                <w:lang w:val="en-CA" w:eastAsia="fr-CA"/>
                <w14:ligatures w14:val="none"/>
              </w:rPr>
              <w:t xml:space="preserve">10% </w:t>
            </w:r>
            <w:r w:rsidRPr="007B0667">
              <w:rPr>
                <w:rFonts w:ascii="Arial" w:eastAsia="Times New Roman" w:hAnsi="Arial" w:cs="Arial"/>
                <w:color w:val="595959"/>
                <w:kern w:val="0"/>
                <w:position w:val="-1"/>
                <w:lang w:val="en-CA" w:eastAsia="fr-CA"/>
                <w14:ligatures w14:val="none"/>
              </w:rPr>
              <w:t>of your income</w:t>
            </w:r>
            <w:r w:rsidRPr="007B0667">
              <w:rPr>
                <w:rFonts w:ascii="Arial" w:eastAsia="Times New Roman" w:hAnsi="Arial" w:cs="Arial"/>
                <w:color w:val="595959"/>
                <w:kern w:val="0"/>
                <w:lang w:val="en-US" w:eastAsia="fr-CA"/>
                <w14:ligatures w14:val="none"/>
              </w:rPr>
              <w:t>​</w:t>
            </w:r>
          </w:p>
        </w:tc>
        <w:tc>
          <w:tcPr>
            <w:tcW w:w="231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63368CD2" w14:textId="77777777" w:rsidR="007B0667" w:rsidRPr="007B0667" w:rsidRDefault="007B0667" w:rsidP="007B0667">
            <w:pPr>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val="en-US" w:eastAsia="fr-CA"/>
                <w14:ligatures w14:val="none"/>
              </w:rPr>
            </w:pPr>
            <w:r w:rsidRPr="007B0667">
              <w:rPr>
                <w:rFonts w:ascii="Arial" w:eastAsia="Times New Roman" w:hAnsi="Arial" w:cs="Arial"/>
                <w:color w:val="595959"/>
                <w:kern w:val="0"/>
                <w:position w:val="-1"/>
                <w:lang w:val="en-CA" w:eastAsia="fr-CA"/>
                <w14:ligatures w14:val="none"/>
              </w:rPr>
              <w:t xml:space="preserve">from </w:t>
            </w:r>
            <w:r w:rsidRPr="007B0667">
              <w:rPr>
                <w:rFonts w:ascii="Arial" w:eastAsia="Times New Roman" w:hAnsi="Arial" w:cs="Arial"/>
                <w:b/>
                <w:bCs/>
                <w:color w:val="595959"/>
                <w:kern w:val="0"/>
                <w:position w:val="-1"/>
                <w:lang w:val="en-CA" w:eastAsia="fr-CA"/>
                <w14:ligatures w14:val="none"/>
              </w:rPr>
              <w:t>7 to 9.9%</w:t>
            </w:r>
            <w:r w:rsidRPr="007B0667">
              <w:rPr>
                <w:rFonts w:ascii="Arial" w:eastAsia="Times New Roman" w:hAnsi="Arial" w:cs="Arial"/>
                <w:color w:val="595959"/>
                <w:kern w:val="0"/>
                <w:lang w:val="en-US" w:eastAsia="fr-CA"/>
                <w14:ligatures w14:val="none"/>
              </w:rPr>
              <w:t>​</w:t>
            </w:r>
          </w:p>
        </w:tc>
        <w:tc>
          <w:tcPr>
            <w:tcW w:w="318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3EC544AF" w14:textId="77777777" w:rsidR="007B0667" w:rsidRPr="007B0667" w:rsidRDefault="007B0667" w:rsidP="007B0667">
            <w:pPr>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val="en-US" w:eastAsia="fr-CA"/>
                <w14:ligatures w14:val="none"/>
              </w:rPr>
            </w:pPr>
            <w:r w:rsidRPr="007B0667">
              <w:rPr>
                <w:rFonts w:ascii="Arial" w:eastAsia="Times New Roman" w:hAnsi="Arial" w:cs="Arial"/>
                <w:color w:val="595959"/>
                <w:kern w:val="0"/>
                <w:position w:val="-1"/>
                <w:lang w:val="en-CA" w:eastAsia="fr-CA"/>
                <w14:ligatures w14:val="none"/>
              </w:rPr>
              <w:t>Widespread negative media coverage, but not recurring</w:t>
            </w:r>
            <w:r w:rsidRPr="007B0667">
              <w:rPr>
                <w:rFonts w:ascii="Arial" w:eastAsia="Times New Roman" w:hAnsi="Arial" w:cs="Arial"/>
                <w:color w:val="595959"/>
                <w:kern w:val="0"/>
                <w:lang w:val="en-US" w:eastAsia="fr-CA"/>
                <w14:ligatures w14:val="none"/>
              </w:rPr>
              <w:t>​</w:t>
            </w:r>
          </w:p>
        </w:tc>
        <w:tc>
          <w:tcPr>
            <w:tcW w:w="283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30E8B2BC" w14:textId="77777777" w:rsidR="007B0667" w:rsidRPr="007B0667" w:rsidRDefault="007B0667" w:rsidP="007B0667">
            <w:pPr>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val="en-US" w:eastAsia="fr-CA"/>
                <w14:ligatures w14:val="none"/>
              </w:rPr>
            </w:pPr>
            <w:r w:rsidRPr="007B0667">
              <w:rPr>
                <w:rFonts w:ascii="Arial" w:eastAsia="Times New Roman" w:hAnsi="Arial" w:cs="Arial"/>
                <w:color w:val="595959"/>
                <w:kern w:val="0"/>
                <w:position w:val="-1"/>
                <w:lang w:val="en-CA" w:eastAsia="fr-CA"/>
                <w14:ligatures w14:val="none"/>
              </w:rPr>
              <w:t xml:space="preserve">Affects the achievement of </w:t>
            </w:r>
            <w:r w:rsidRPr="007B0667">
              <w:rPr>
                <w:rFonts w:ascii="Arial" w:eastAsia="Times New Roman" w:hAnsi="Arial" w:cs="Arial"/>
                <w:b/>
                <w:bCs/>
                <w:color w:val="595959"/>
                <w:kern w:val="0"/>
                <w:position w:val="-1"/>
                <w:lang w:val="en-CA" w:eastAsia="fr-CA"/>
                <w14:ligatures w14:val="none"/>
              </w:rPr>
              <w:t>many</w:t>
            </w:r>
            <w:r w:rsidRPr="007B0667">
              <w:rPr>
                <w:rFonts w:ascii="Arial" w:eastAsia="Times New Roman" w:hAnsi="Arial" w:cs="Arial"/>
                <w:color w:val="595959"/>
                <w:kern w:val="0"/>
                <w:position w:val="-1"/>
                <w:lang w:val="en-CA" w:eastAsia="fr-CA"/>
                <w14:ligatures w14:val="none"/>
              </w:rPr>
              <w:t xml:space="preserve"> of your goals </w:t>
            </w:r>
            <w:r w:rsidRPr="007B0667">
              <w:rPr>
                <w:rFonts w:ascii="Arial" w:eastAsia="Times New Roman" w:hAnsi="Arial" w:cs="Arial"/>
                <w:color w:val="595959"/>
                <w:kern w:val="0"/>
                <w:lang w:val="en-US" w:eastAsia="fr-CA"/>
                <w14:ligatures w14:val="none"/>
              </w:rPr>
              <w:t>​</w:t>
            </w:r>
          </w:p>
        </w:tc>
        <w:tc>
          <w:tcPr>
            <w:tcW w:w="1320" w:type="dxa"/>
            <w:tcBorders>
              <w:top w:val="single" w:sz="6" w:space="0" w:color="A6A6A6"/>
              <w:left w:val="single" w:sz="6" w:space="0" w:color="A6A6A6"/>
              <w:bottom w:val="single" w:sz="6" w:space="0" w:color="A6A6A6"/>
              <w:right w:val="single" w:sz="2" w:space="0" w:color="FFFFFF"/>
            </w:tcBorders>
            <w:shd w:val="clear" w:color="auto" w:fill="auto"/>
            <w:vAlign w:val="center"/>
            <w:hideMark/>
          </w:tcPr>
          <w:p w14:paraId="6A1DA2DF" w14:textId="77777777" w:rsidR="007B0667" w:rsidRPr="007B0667" w:rsidRDefault="007B0667" w:rsidP="007B0667">
            <w:pPr>
              <w:spacing w:before="100" w:beforeAutospacing="1" w:after="100" w:afterAutospacing="1" w:line="240" w:lineRule="auto"/>
              <w:jc w:val="center"/>
              <w:textAlignment w:val="baseline"/>
              <w:rPr>
                <w:rFonts w:ascii="Times New Roman" w:eastAsia="Times New Roman" w:hAnsi="Times New Roman" w:cs="Times New Roman"/>
                <w:color w:val="000000"/>
                <w:kern w:val="0"/>
                <w:sz w:val="24"/>
                <w:szCs w:val="24"/>
                <w:lang w:val="en-US" w:eastAsia="fr-CA"/>
                <w14:ligatures w14:val="none"/>
              </w:rPr>
            </w:pPr>
            <w:r w:rsidRPr="007B0667">
              <w:rPr>
                <w:rFonts w:ascii="Arial" w:eastAsia="Times New Roman" w:hAnsi="Arial" w:cs="Arial"/>
                <w:color w:val="595959"/>
                <w:kern w:val="0"/>
                <w:position w:val="-1"/>
                <w:lang w:val="en-CA" w:eastAsia="fr-CA"/>
                <w14:ligatures w14:val="none"/>
              </w:rPr>
              <w:t>4</w:t>
            </w:r>
            <w:r w:rsidRPr="007B0667">
              <w:rPr>
                <w:rFonts w:ascii="Arial" w:eastAsia="Times New Roman" w:hAnsi="Arial" w:cs="Arial"/>
                <w:color w:val="595959"/>
                <w:kern w:val="0"/>
                <w:lang w:val="en-US" w:eastAsia="fr-CA"/>
                <w14:ligatures w14:val="none"/>
              </w:rPr>
              <w:t>​</w:t>
            </w:r>
          </w:p>
        </w:tc>
      </w:tr>
      <w:tr w:rsidR="007B0667" w:rsidRPr="007B0667" w14:paraId="3B74BB3E" w14:textId="77777777" w:rsidTr="007B0667">
        <w:trPr>
          <w:trHeight w:val="1185"/>
        </w:trPr>
        <w:tc>
          <w:tcPr>
            <w:tcW w:w="1875" w:type="dxa"/>
            <w:tcBorders>
              <w:top w:val="single" w:sz="6" w:space="0" w:color="A6A6A6"/>
              <w:left w:val="single" w:sz="2" w:space="0" w:color="FFFFFF"/>
              <w:bottom w:val="single" w:sz="6" w:space="0" w:color="A6A6A6"/>
              <w:right w:val="single" w:sz="6" w:space="0" w:color="A6A6A6"/>
            </w:tcBorders>
            <w:shd w:val="clear" w:color="auto" w:fill="F2F2F2"/>
            <w:vAlign w:val="center"/>
            <w:hideMark/>
          </w:tcPr>
          <w:p w14:paraId="6C9B78B4" w14:textId="77777777" w:rsidR="007B0667" w:rsidRPr="007B0667" w:rsidRDefault="007B0667" w:rsidP="007B0667">
            <w:pPr>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val="en-US" w:eastAsia="fr-CA"/>
                <w14:ligatures w14:val="none"/>
              </w:rPr>
            </w:pPr>
            <w:r w:rsidRPr="007B0667">
              <w:rPr>
                <w:rFonts w:ascii="Arial" w:eastAsia="Times New Roman" w:hAnsi="Arial" w:cs="Arial"/>
                <w:color w:val="595959"/>
                <w:kern w:val="0"/>
                <w:position w:val="-1"/>
                <w:lang w:val="en-CA" w:eastAsia="fr-CA"/>
                <w14:ligatures w14:val="none"/>
              </w:rPr>
              <w:t>Moderate</w:t>
            </w:r>
            <w:r w:rsidRPr="007B0667">
              <w:rPr>
                <w:rFonts w:ascii="Arial" w:eastAsia="Times New Roman" w:hAnsi="Arial" w:cs="Arial"/>
                <w:color w:val="595959"/>
                <w:kern w:val="0"/>
                <w:lang w:val="en-US" w:eastAsia="fr-CA"/>
                <w14:ligatures w14:val="none"/>
              </w:rPr>
              <w:t>​</w:t>
            </w:r>
          </w:p>
        </w:tc>
        <w:tc>
          <w:tcPr>
            <w:tcW w:w="2265" w:type="dxa"/>
            <w:tcBorders>
              <w:top w:val="single" w:sz="6" w:space="0" w:color="A6A6A6"/>
              <w:left w:val="single" w:sz="6" w:space="0" w:color="A6A6A6"/>
              <w:bottom w:val="single" w:sz="6" w:space="0" w:color="A6A6A6"/>
              <w:right w:val="single" w:sz="6" w:space="0" w:color="A6A6A6"/>
            </w:tcBorders>
            <w:shd w:val="clear" w:color="auto" w:fill="F2F2F2"/>
            <w:vAlign w:val="center"/>
            <w:hideMark/>
          </w:tcPr>
          <w:p w14:paraId="23729065" w14:textId="77777777" w:rsidR="007B0667" w:rsidRPr="007B0667" w:rsidRDefault="007B0667" w:rsidP="007B0667">
            <w:pPr>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val="en-US" w:eastAsia="fr-CA"/>
                <w14:ligatures w14:val="none"/>
              </w:rPr>
            </w:pPr>
            <w:r w:rsidRPr="007B0667">
              <w:rPr>
                <w:rFonts w:ascii="Arial" w:eastAsia="Times New Roman" w:hAnsi="Arial" w:cs="Arial"/>
                <w:b/>
                <w:bCs/>
                <w:color w:val="595959"/>
                <w:kern w:val="0"/>
                <w:position w:val="-1"/>
                <w:lang w:val="en-CA" w:eastAsia="fr-CA"/>
                <w14:ligatures w14:val="none"/>
              </w:rPr>
              <w:t xml:space="preserve">5% </w:t>
            </w:r>
            <w:r w:rsidRPr="007B0667">
              <w:rPr>
                <w:rFonts w:ascii="Arial" w:eastAsia="Times New Roman" w:hAnsi="Arial" w:cs="Arial"/>
                <w:color w:val="595959"/>
                <w:kern w:val="0"/>
                <w:position w:val="-1"/>
                <w:lang w:val="en-CA" w:eastAsia="fr-CA"/>
                <w14:ligatures w14:val="none"/>
              </w:rPr>
              <w:t>of your income</w:t>
            </w:r>
            <w:r w:rsidRPr="007B0667">
              <w:rPr>
                <w:rFonts w:ascii="Arial" w:eastAsia="Times New Roman" w:hAnsi="Arial" w:cs="Arial"/>
                <w:color w:val="595959"/>
                <w:kern w:val="0"/>
                <w:lang w:val="en-US" w:eastAsia="fr-CA"/>
                <w14:ligatures w14:val="none"/>
              </w:rPr>
              <w:t>​</w:t>
            </w:r>
          </w:p>
        </w:tc>
        <w:tc>
          <w:tcPr>
            <w:tcW w:w="2310" w:type="dxa"/>
            <w:tcBorders>
              <w:top w:val="single" w:sz="6" w:space="0" w:color="A6A6A6"/>
              <w:left w:val="single" w:sz="6" w:space="0" w:color="A6A6A6"/>
              <w:bottom w:val="single" w:sz="6" w:space="0" w:color="A6A6A6"/>
              <w:right w:val="single" w:sz="6" w:space="0" w:color="A6A6A6"/>
            </w:tcBorders>
            <w:shd w:val="clear" w:color="auto" w:fill="F2F2F2"/>
            <w:vAlign w:val="center"/>
            <w:hideMark/>
          </w:tcPr>
          <w:p w14:paraId="7D1A4808" w14:textId="77777777" w:rsidR="007B0667" w:rsidRPr="007B0667" w:rsidRDefault="007B0667" w:rsidP="007B0667">
            <w:pPr>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val="en-US" w:eastAsia="fr-CA"/>
                <w14:ligatures w14:val="none"/>
              </w:rPr>
            </w:pPr>
            <w:r w:rsidRPr="007B0667">
              <w:rPr>
                <w:rFonts w:ascii="Arial" w:eastAsia="Times New Roman" w:hAnsi="Arial" w:cs="Arial"/>
                <w:color w:val="595959"/>
                <w:kern w:val="0"/>
                <w:position w:val="-1"/>
                <w:lang w:val="en-CA" w:eastAsia="fr-CA"/>
                <w14:ligatures w14:val="none"/>
              </w:rPr>
              <w:t xml:space="preserve">from </w:t>
            </w:r>
            <w:r w:rsidRPr="007B0667">
              <w:rPr>
                <w:rFonts w:ascii="Arial" w:eastAsia="Times New Roman" w:hAnsi="Arial" w:cs="Arial"/>
                <w:b/>
                <w:bCs/>
                <w:color w:val="595959"/>
                <w:kern w:val="0"/>
                <w:position w:val="-1"/>
                <w:lang w:val="en-CA" w:eastAsia="fr-CA"/>
                <w14:ligatures w14:val="none"/>
              </w:rPr>
              <w:t>4 to 6.9%</w:t>
            </w:r>
            <w:r w:rsidRPr="007B0667">
              <w:rPr>
                <w:rFonts w:ascii="Arial" w:eastAsia="Times New Roman" w:hAnsi="Arial" w:cs="Arial"/>
                <w:color w:val="595959"/>
                <w:kern w:val="0"/>
                <w:lang w:val="en-US" w:eastAsia="fr-CA"/>
                <w14:ligatures w14:val="none"/>
              </w:rPr>
              <w:t>​</w:t>
            </w:r>
          </w:p>
        </w:tc>
        <w:tc>
          <w:tcPr>
            <w:tcW w:w="3180" w:type="dxa"/>
            <w:tcBorders>
              <w:top w:val="single" w:sz="6" w:space="0" w:color="A6A6A6"/>
              <w:left w:val="single" w:sz="6" w:space="0" w:color="A6A6A6"/>
              <w:bottom w:val="single" w:sz="6" w:space="0" w:color="A6A6A6"/>
              <w:right w:val="single" w:sz="6" w:space="0" w:color="A6A6A6"/>
            </w:tcBorders>
            <w:shd w:val="clear" w:color="auto" w:fill="F2F2F2"/>
            <w:vAlign w:val="center"/>
            <w:hideMark/>
          </w:tcPr>
          <w:p w14:paraId="744A56D6" w14:textId="77777777" w:rsidR="007B0667" w:rsidRPr="007B0667" w:rsidRDefault="007B0667" w:rsidP="007B0667">
            <w:pPr>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val="en-US" w:eastAsia="fr-CA"/>
                <w14:ligatures w14:val="none"/>
              </w:rPr>
            </w:pPr>
            <w:r w:rsidRPr="007B0667">
              <w:rPr>
                <w:rFonts w:ascii="Arial" w:eastAsia="Times New Roman" w:hAnsi="Arial" w:cs="Arial"/>
                <w:color w:val="595959"/>
                <w:kern w:val="0"/>
                <w:position w:val="-1"/>
                <w:lang w:val="en-CA" w:eastAsia="fr-CA"/>
                <w14:ligatures w14:val="none"/>
              </w:rPr>
              <w:t>Significant criticism from members, citizens, or partners, but little media coverage</w:t>
            </w:r>
            <w:r w:rsidRPr="007B0667">
              <w:rPr>
                <w:rFonts w:ascii="Arial" w:eastAsia="Times New Roman" w:hAnsi="Arial" w:cs="Arial"/>
                <w:color w:val="595959"/>
                <w:kern w:val="0"/>
                <w:lang w:val="en-US" w:eastAsia="fr-CA"/>
                <w14:ligatures w14:val="none"/>
              </w:rPr>
              <w:t>​</w:t>
            </w:r>
          </w:p>
        </w:tc>
        <w:tc>
          <w:tcPr>
            <w:tcW w:w="2835" w:type="dxa"/>
            <w:tcBorders>
              <w:top w:val="single" w:sz="6" w:space="0" w:color="A6A6A6"/>
              <w:left w:val="single" w:sz="6" w:space="0" w:color="A6A6A6"/>
              <w:bottom w:val="single" w:sz="6" w:space="0" w:color="A6A6A6"/>
              <w:right w:val="single" w:sz="6" w:space="0" w:color="A6A6A6"/>
            </w:tcBorders>
            <w:shd w:val="clear" w:color="auto" w:fill="F2F2F2"/>
            <w:vAlign w:val="center"/>
            <w:hideMark/>
          </w:tcPr>
          <w:p w14:paraId="62F23A5D" w14:textId="77777777" w:rsidR="007B0667" w:rsidRPr="007B0667" w:rsidRDefault="007B0667" w:rsidP="007B0667">
            <w:pPr>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val="en-US" w:eastAsia="fr-CA"/>
                <w14:ligatures w14:val="none"/>
              </w:rPr>
            </w:pPr>
            <w:r w:rsidRPr="007B0667">
              <w:rPr>
                <w:rFonts w:ascii="Arial" w:eastAsia="Times New Roman" w:hAnsi="Arial" w:cs="Arial"/>
                <w:color w:val="595959"/>
                <w:kern w:val="0"/>
                <w:position w:val="-1"/>
                <w:lang w:val="en-CA" w:eastAsia="fr-CA"/>
                <w14:ligatures w14:val="none"/>
              </w:rPr>
              <w:t xml:space="preserve">Affects the achievement of </w:t>
            </w:r>
            <w:r w:rsidRPr="007B0667">
              <w:rPr>
                <w:rFonts w:ascii="Arial" w:eastAsia="Times New Roman" w:hAnsi="Arial" w:cs="Arial"/>
                <w:b/>
                <w:bCs/>
                <w:color w:val="595959"/>
                <w:kern w:val="0"/>
                <w:position w:val="-1"/>
                <w:lang w:val="en-CA" w:eastAsia="fr-CA"/>
                <w14:ligatures w14:val="none"/>
              </w:rPr>
              <w:t>one</w:t>
            </w:r>
            <w:r w:rsidRPr="007B0667">
              <w:rPr>
                <w:rFonts w:ascii="Arial" w:eastAsia="Times New Roman" w:hAnsi="Arial" w:cs="Arial"/>
                <w:color w:val="595959"/>
                <w:kern w:val="0"/>
                <w:position w:val="-1"/>
                <w:lang w:val="en-CA" w:eastAsia="fr-CA"/>
                <w14:ligatures w14:val="none"/>
              </w:rPr>
              <w:t xml:space="preserve"> goal </w:t>
            </w:r>
            <w:r w:rsidRPr="007B0667">
              <w:rPr>
                <w:rFonts w:ascii="Arial" w:eastAsia="Times New Roman" w:hAnsi="Arial" w:cs="Arial"/>
                <w:color w:val="595959"/>
                <w:kern w:val="0"/>
                <w:lang w:val="en-US" w:eastAsia="fr-CA"/>
                <w14:ligatures w14:val="none"/>
              </w:rPr>
              <w:t>​</w:t>
            </w:r>
          </w:p>
        </w:tc>
        <w:tc>
          <w:tcPr>
            <w:tcW w:w="1320" w:type="dxa"/>
            <w:tcBorders>
              <w:top w:val="single" w:sz="6" w:space="0" w:color="A6A6A6"/>
              <w:left w:val="single" w:sz="6" w:space="0" w:color="A6A6A6"/>
              <w:bottom w:val="single" w:sz="6" w:space="0" w:color="A6A6A6"/>
              <w:right w:val="single" w:sz="2" w:space="0" w:color="FFFFFF"/>
            </w:tcBorders>
            <w:shd w:val="clear" w:color="auto" w:fill="F2F2F2"/>
            <w:vAlign w:val="center"/>
            <w:hideMark/>
          </w:tcPr>
          <w:p w14:paraId="01B5EDE9" w14:textId="77777777" w:rsidR="007B0667" w:rsidRPr="007B0667" w:rsidRDefault="007B0667" w:rsidP="007B0667">
            <w:pPr>
              <w:spacing w:before="100" w:beforeAutospacing="1" w:after="100" w:afterAutospacing="1" w:line="240" w:lineRule="auto"/>
              <w:jc w:val="center"/>
              <w:textAlignment w:val="baseline"/>
              <w:rPr>
                <w:rFonts w:ascii="Times New Roman" w:eastAsia="Times New Roman" w:hAnsi="Times New Roman" w:cs="Times New Roman"/>
                <w:color w:val="000000"/>
                <w:kern w:val="0"/>
                <w:sz w:val="24"/>
                <w:szCs w:val="24"/>
                <w:lang w:val="en-US" w:eastAsia="fr-CA"/>
                <w14:ligatures w14:val="none"/>
              </w:rPr>
            </w:pPr>
            <w:r w:rsidRPr="007B0667">
              <w:rPr>
                <w:rFonts w:ascii="Arial" w:eastAsia="Times New Roman" w:hAnsi="Arial" w:cs="Arial"/>
                <w:color w:val="595959"/>
                <w:kern w:val="0"/>
                <w:position w:val="-1"/>
                <w:lang w:val="en-CA" w:eastAsia="fr-CA"/>
                <w14:ligatures w14:val="none"/>
              </w:rPr>
              <w:t>3</w:t>
            </w:r>
            <w:r w:rsidRPr="007B0667">
              <w:rPr>
                <w:rFonts w:ascii="Arial" w:eastAsia="Times New Roman" w:hAnsi="Arial" w:cs="Arial"/>
                <w:color w:val="595959"/>
                <w:kern w:val="0"/>
                <w:lang w:val="en-US" w:eastAsia="fr-CA"/>
                <w14:ligatures w14:val="none"/>
              </w:rPr>
              <w:t>​</w:t>
            </w:r>
          </w:p>
        </w:tc>
      </w:tr>
      <w:tr w:rsidR="007B0667" w:rsidRPr="007B0667" w14:paraId="38862713" w14:textId="77777777" w:rsidTr="007B0667">
        <w:trPr>
          <w:trHeight w:val="1245"/>
        </w:trPr>
        <w:tc>
          <w:tcPr>
            <w:tcW w:w="1875" w:type="dxa"/>
            <w:tcBorders>
              <w:top w:val="single" w:sz="6" w:space="0" w:color="A6A6A6"/>
              <w:left w:val="single" w:sz="2" w:space="0" w:color="FFFFFF"/>
              <w:bottom w:val="single" w:sz="6" w:space="0" w:color="A6A6A6"/>
              <w:right w:val="single" w:sz="6" w:space="0" w:color="A6A6A6"/>
            </w:tcBorders>
            <w:shd w:val="clear" w:color="auto" w:fill="auto"/>
            <w:vAlign w:val="center"/>
            <w:hideMark/>
          </w:tcPr>
          <w:p w14:paraId="08400AD4" w14:textId="77777777" w:rsidR="007B0667" w:rsidRPr="007B0667" w:rsidRDefault="007B0667" w:rsidP="007B0667">
            <w:pPr>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val="en-US" w:eastAsia="fr-CA"/>
                <w14:ligatures w14:val="none"/>
              </w:rPr>
            </w:pPr>
            <w:r w:rsidRPr="007B0667">
              <w:rPr>
                <w:rFonts w:ascii="Arial" w:eastAsia="Times New Roman" w:hAnsi="Arial" w:cs="Arial"/>
                <w:color w:val="595959"/>
                <w:kern w:val="0"/>
                <w:position w:val="-1"/>
                <w:lang w:val="en-CA" w:eastAsia="fr-CA"/>
                <w14:ligatures w14:val="none"/>
              </w:rPr>
              <w:t>Low</w:t>
            </w:r>
            <w:r w:rsidRPr="007B0667">
              <w:rPr>
                <w:rFonts w:ascii="Arial" w:eastAsia="Times New Roman" w:hAnsi="Arial" w:cs="Arial"/>
                <w:color w:val="595959"/>
                <w:kern w:val="0"/>
                <w:lang w:val="en-US" w:eastAsia="fr-CA"/>
                <w14:ligatures w14:val="none"/>
              </w:rPr>
              <w:t>​</w:t>
            </w:r>
          </w:p>
        </w:tc>
        <w:tc>
          <w:tcPr>
            <w:tcW w:w="226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1BEC0E35" w14:textId="77777777" w:rsidR="007B0667" w:rsidRPr="007B0667" w:rsidRDefault="007B0667" w:rsidP="007B0667">
            <w:pPr>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val="en-US" w:eastAsia="fr-CA"/>
                <w14:ligatures w14:val="none"/>
              </w:rPr>
            </w:pPr>
            <w:r w:rsidRPr="007B0667">
              <w:rPr>
                <w:rFonts w:ascii="Arial" w:eastAsia="Times New Roman" w:hAnsi="Arial" w:cs="Arial"/>
                <w:b/>
                <w:bCs/>
                <w:color w:val="595959"/>
                <w:kern w:val="0"/>
                <w:position w:val="-1"/>
                <w:lang w:val="en-CA" w:eastAsia="fr-CA"/>
                <w14:ligatures w14:val="none"/>
              </w:rPr>
              <w:t xml:space="preserve">3% </w:t>
            </w:r>
            <w:r w:rsidRPr="007B0667">
              <w:rPr>
                <w:rFonts w:ascii="Arial" w:eastAsia="Times New Roman" w:hAnsi="Arial" w:cs="Arial"/>
                <w:color w:val="595959"/>
                <w:kern w:val="0"/>
                <w:position w:val="-1"/>
                <w:lang w:val="en-CA" w:eastAsia="fr-CA"/>
                <w14:ligatures w14:val="none"/>
              </w:rPr>
              <w:t>of your income</w:t>
            </w:r>
            <w:r w:rsidRPr="007B0667">
              <w:rPr>
                <w:rFonts w:ascii="Arial" w:eastAsia="Times New Roman" w:hAnsi="Arial" w:cs="Arial"/>
                <w:color w:val="595959"/>
                <w:kern w:val="0"/>
                <w:lang w:val="en-US" w:eastAsia="fr-CA"/>
                <w14:ligatures w14:val="none"/>
              </w:rPr>
              <w:t>​</w:t>
            </w:r>
          </w:p>
        </w:tc>
        <w:tc>
          <w:tcPr>
            <w:tcW w:w="231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9E9BAA8" w14:textId="77777777" w:rsidR="007B0667" w:rsidRPr="007B0667" w:rsidRDefault="007B0667" w:rsidP="007B0667">
            <w:pPr>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val="en-US" w:eastAsia="fr-CA"/>
                <w14:ligatures w14:val="none"/>
              </w:rPr>
            </w:pPr>
            <w:r w:rsidRPr="007B0667">
              <w:rPr>
                <w:rFonts w:ascii="Arial" w:eastAsia="Times New Roman" w:hAnsi="Arial" w:cs="Arial"/>
                <w:color w:val="595959"/>
                <w:kern w:val="0"/>
                <w:position w:val="-1"/>
                <w:lang w:val="en-CA" w:eastAsia="fr-CA"/>
                <w14:ligatures w14:val="none"/>
              </w:rPr>
              <w:t xml:space="preserve">from </w:t>
            </w:r>
            <w:r w:rsidRPr="007B0667">
              <w:rPr>
                <w:rFonts w:ascii="Arial" w:eastAsia="Times New Roman" w:hAnsi="Arial" w:cs="Arial"/>
                <w:b/>
                <w:bCs/>
                <w:color w:val="595959"/>
                <w:kern w:val="0"/>
                <w:position w:val="-1"/>
                <w:lang w:val="en-CA" w:eastAsia="fr-CA"/>
                <w14:ligatures w14:val="none"/>
              </w:rPr>
              <w:t>2 to 3.9%</w:t>
            </w:r>
            <w:r w:rsidRPr="007B0667">
              <w:rPr>
                <w:rFonts w:ascii="Arial" w:eastAsia="Times New Roman" w:hAnsi="Arial" w:cs="Arial"/>
                <w:color w:val="595959"/>
                <w:kern w:val="0"/>
                <w:lang w:val="en-US" w:eastAsia="fr-CA"/>
                <w14:ligatures w14:val="none"/>
              </w:rPr>
              <w:t>​</w:t>
            </w:r>
          </w:p>
        </w:tc>
        <w:tc>
          <w:tcPr>
            <w:tcW w:w="318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26AA89BD" w14:textId="77777777" w:rsidR="007B0667" w:rsidRPr="007B0667" w:rsidRDefault="007B0667" w:rsidP="007B0667">
            <w:pPr>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val="en-US" w:eastAsia="fr-CA"/>
                <w14:ligatures w14:val="none"/>
              </w:rPr>
            </w:pPr>
            <w:r w:rsidRPr="007B0667">
              <w:rPr>
                <w:rFonts w:ascii="Arial" w:eastAsia="Times New Roman" w:hAnsi="Arial" w:cs="Arial"/>
                <w:color w:val="595959"/>
                <w:kern w:val="0"/>
                <w:position w:val="-1"/>
                <w:lang w:val="en-CA" w:eastAsia="fr-CA"/>
                <w14:ligatures w14:val="none"/>
              </w:rPr>
              <w:t>Significant isolated criticism to one or a limited number of members, citizens, or partners.</w:t>
            </w:r>
            <w:r w:rsidRPr="007B0667">
              <w:rPr>
                <w:rFonts w:ascii="Arial" w:eastAsia="Times New Roman" w:hAnsi="Arial" w:cs="Arial"/>
                <w:color w:val="595959"/>
                <w:kern w:val="0"/>
                <w:lang w:val="en-US" w:eastAsia="fr-CA"/>
                <w14:ligatures w14:val="none"/>
              </w:rPr>
              <w:t>​</w:t>
            </w:r>
          </w:p>
        </w:tc>
        <w:tc>
          <w:tcPr>
            <w:tcW w:w="283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7772CECE" w14:textId="77777777" w:rsidR="007B0667" w:rsidRPr="007B0667" w:rsidRDefault="007B0667" w:rsidP="007B0667">
            <w:pPr>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val="en-US" w:eastAsia="fr-CA"/>
                <w14:ligatures w14:val="none"/>
              </w:rPr>
            </w:pPr>
            <w:r w:rsidRPr="007B0667">
              <w:rPr>
                <w:rFonts w:ascii="Arial" w:eastAsia="Times New Roman" w:hAnsi="Arial" w:cs="Arial"/>
                <w:color w:val="595959"/>
                <w:kern w:val="0"/>
                <w:position w:val="-1"/>
                <w:lang w:val="en-CA" w:eastAsia="fr-CA"/>
                <w14:ligatures w14:val="none"/>
              </w:rPr>
              <w:t xml:space="preserve">Affects the achievement of </w:t>
            </w:r>
            <w:r w:rsidRPr="007B0667">
              <w:rPr>
                <w:rFonts w:ascii="Arial" w:eastAsia="Times New Roman" w:hAnsi="Arial" w:cs="Arial"/>
                <w:b/>
                <w:bCs/>
                <w:color w:val="595959"/>
                <w:kern w:val="0"/>
                <w:position w:val="-1"/>
                <w:lang w:val="en-CA" w:eastAsia="fr-CA"/>
                <w14:ligatures w14:val="none"/>
              </w:rPr>
              <w:t>sub-goals</w:t>
            </w:r>
            <w:r w:rsidRPr="007B0667">
              <w:rPr>
                <w:rFonts w:ascii="Arial" w:eastAsia="Times New Roman" w:hAnsi="Arial" w:cs="Arial"/>
                <w:color w:val="595959"/>
                <w:kern w:val="0"/>
                <w:lang w:val="en-US" w:eastAsia="fr-CA"/>
                <w14:ligatures w14:val="none"/>
              </w:rPr>
              <w:t>​</w:t>
            </w:r>
          </w:p>
        </w:tc>
        <w:tc>
          <w:tcPr>
            <w:tcW w:w="1320" w:type="dxa"/>
            <w:tcBorders>
              <w:top w:val="single" w:sz="6" w:space="0" w:color="A6A6A6"/>
              <w:left w:val="single" w:sz="6" w:space="0" w:color="A6A6A6"/>
              <w:bottom w:val="single" w:sz="6" w:space="0" w:color="A6A6A6"/>
              <w:right w:val="single" w:sz="2" w:space="0" w:color="FFFFFF"/>
            </w:tcBorders>
            <w:shd w:val="clear" w:color="auto" w:fill="auto"/>
            <w:vAlign w:val="center"/>
            <w:hideMark/>
          </w:tcPr>
          <w:p w14:paraId="0A74A90E" w14:textId="77777777" w:rsidR="007B0667" w:rsidRPr="007B0667" w:rsidRDefault="007B0667" w:rsidP="007B0667">
            <w:pPr>
              <w:spacing w:before="100" w:beforeAutospacing="1" w:after="100" w:afterAutospacing="1" w:line="240" w:lineRule="auto"/>
              <w:jc w:val="center"/>
              <w:textAlignment w:val="baseline"/>
              <w:rPr>
                <w:rFonts w:ascii="Times New Roman" w:eastAsia="Times New Roman" w:hAnsi="Times New Roman" w:cs="Times New Roman"/>
                <w:color w:val="000000"/>
                <w:kern w:val="0"/>
                <w:sz w:val="24"/>
                <w:szCs w:val="24"/>
                <w:lang w:val="en-US" w:eastAsia="fr-CA"/>
                <w14:ligatures w14:val="none"/>
              </w:rPr>
            </w:pPr>
            <w:r w:rsidRPr="007B0667">
              <w:rPr>
                <w:rFonts w:ascii="Arial" w:eastAsia="Times New Roman" w:hAnsi="Arial" w:cs="Arial"/>
                <w:color w:val="595959"/>
                <w:kern w:val="0"/>
                <w:position w:val="-1"/>
                <w:lang w:val="en-CA" w:eastAsia="fr-CA"/>
                <w14:ligatures w14:val="none"/>
              </w:rPr>
              <w:t>2</w:t>
            </w:r>
            <w:r w:rsidRPr="007B0667">
              <w:rPr>
                <w:rFonts w:ascii="Arial" w:eastAsia="Times New Roman" w:hAnsi="Arial" w:cs="Arial"/>
                <w:color w:val="595959"/>
                <w:kern w:val="0"/>
                <w:lang w:val="en-US" w:eastAsia="fr-CA"/>
                <w14:ligatures w14:val="none"/>
              </w:rPr>
              <w:t>​</w:t>
            </w:r>
          </w:p>
        </w:tc>
      </w:tr>
      <w:tr w:rsidR="007B0667" w:rsidRPr="007B0667" w14:paraId="31AB1CFC" w14:textId="77777777" w:rsidTr="007B0667">
        <w:trPr>
          <w:trHeight w:val="735"/>
        </w:trPr>
        <w:tc>
          <w:tcPr>
            <w:tcW w:w="1875" w:type="dxa"/>
            <w:tcBorders>
              <w:top w:val="single" w:sz="6" w:space="0" w:color="A6A6A6"/>
              <w:left w:val="single" w:sz="2" w:space="0" w:color="FFFFFF"/>
              <w:bottom w:val="single" w:sz="2" w:space="0" w:color="FFFFFF"/>
              <w:right w:val="single" w:sz="6" w:space="0" w:color="A6A6A6"/>
            </w:tcBorders>
            <w:shd w:val="clear" w:color="auto" w:fill="F2F2F2"/>
            <w:vAlign w:val="center"/>
            <w:hideMark/>
          </w:tcPr>
          <w:p w14:paraId="0D95C518" w14:textId="77777777" w:rsidR="007B0667" w:rsidRPr="007B0667" w:rsidRDefault="007B0667" w:rsidP="007B0667">
            <w:pPr>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val="en-US" w:eastAsia="fr-CA"/>
                <w14:ligatures w14:val="none"/>
              </w:rPr>
            </w:pPr>
            <w:r w:rsidRPr="007B0667">
              <w:rPr>
                <w:rFonts w:ascii="Arial" w:eastAsia="Times New Roman" w:hAnsi="Arial" w:cs="Arial"/>
                <w:color w:val="595959"/>
                <w:kern w:val="0"/>
                <w:position w:val="-1"/>
                <w:lang w:val="en-CA" w:eastAsia="fr-CA"/>
                <w14:ligatures w14:val="none"/>
              </w:rPr>
              <w:t>Very low</w:t>
            </w:r>
            <w:r w:rsidRPr="007B0667">
              <w:rPr>
                <w:rFonts w:ascii="Arial" w:eastAsia="Times New Roman" w:hAnsi="Arial" w:cs="Arial"/>
                <w:color w:val="595959"/>
                <w:kern w:val="0"/>
                <w:lang w:val="en-US" w:eastAsia="fr-CA"/>
                <w14:ligatures w14:val="none"/>
              </w:rPr>
              <w:t>​</w:t>
            </w:r>
          </w:p>
        </w:tc>
        <w:tc>
          <w:tcPr>
            <w:tcW w:w="2265" w:type="dxa"/>
            <w:tcBorders>
              <w:top w:val="single" w:sz="6" w:space="0" w:color="A6A6A6"/>
              <w:left w:val="single" w:sz="6" w:space="0" w:color="A6A6A6"/>
              <w:bottom w:val="single" w:sz="2" w:space="0" w:color="FFFFFF"/>
              <w:right w:val="single" w:sz="6" w:space="0" w:color="A6A6A6"/>
            </w:tcBorders>
            <w:shd w:val="clear" w:color="auto" w:fill="F2F2F2"/>
            <w:vAlign w:val="center"/>
            <w:hideMark/>
          </w:tcPr>
          <w:p w14:paraId="45B6DE3E" w14:textId="77777777" w:rsidR="007B0667" w:rsidRPr="007B0667" w:rsidRDefault="007B0667" w:rsidP="007B0667">
            <w:pPr>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val="en-US" w:eastAsia="fr-CA"/>
                <w14:ligatures w14:val="none"/>
              </w:rPr>
            </w:pPr>
            <w:r w:rsidRPr="007B0667">
              <w:rPr>
                <w:rFonts w:ascii="Arial" w:eastAsia="Times New Roman" w:hAnsi="Arial" w:cs="Arial"/>
                <w:color w:val="595959"/>
                <w:kern w:val="0"/>
                <w:position w:val="-1"/>
                <w:lang w:val="en-CA" w:eastAsia="fr-CA"/>
                <w14:ligatures w14:val="none"/>
              </w:rPr>
              <w:t xml:space="preserve">less than </w:t>
            </w:r>
            <w:r w:rsidRPr="007B0667">
              <w:rPr>
                <w:rFonts w:ascii="Arial" w:eastAsia="Times New Roman" w:hAnsi="Arial" w:cs="Arial"/>
                <w:b/>
                <w:bCs/>
                <w:color w:val="595959"/>
                <w:kern w:val="0"/>
                <w:position w:val="-1"/>
                <w:lang w:val="en-CA" w:eastAsia="fr-CA"/>
                <w14:ligatures w14:val="none"/>
              </w:rPr>
              <w:t xml:space="preserve">1% </w:t>
            </w:r>
            <w:r w:rsidRPr="007B0667">
              <w:rPr>
                <w:rFonts w:ascii="Arial" w:eastAsia="Times New Roman" w:hAnsi="Arial" w:cs="Arial"/>
                <w:color w:val="595959"/>
                <w:kern w:val="0"/>
                <w:position w:val="-1"/>
                <w:lang w:val="en-CA" w:eastAsia="fr-CA"/>
                <w14:ligatures w14:val="none"/>
              </w:rPr>
              <w:t>of your income</w:t>
            </w:r>
            <w:r w:rsidRPr="007B0667">
              <w:rPr>
                <w:rFonts w:ascii="Arial" w:eastAsia="Times New Roman" w:hAnsi="Arial" w:cs="Arial"/>
                <w:color w:val="595959"/>
                <w:kern w:val="0"/>
                <w:lang w:val="en-US" w:eastAsia="fr-CA"/>
                <w14:ligatures w14:val="none"/>
              </w:rPr>
              <w:t>​</w:t>
            </w:r>
          </w:p>
        </w:tc>
        <w:tc>
          <w:tcPr>
            <w:tcW w:w="2310" w:type="dxa"/>
            <w:tcBorders>
              <w:top w:val="single" w:sz="6" w:space="0" w:color="A6A6A6"/>
              <w:left w:val="single" w:sz="6" w:space="0" w:color="A6A6A6"/>
              <w:bottom w:val="single" w:sz="2" w:space="0" w:color="FFFFFF"/>
              <w:right w:val="single" w:sz="6" w:space="0" w:color="A6A6A6"/>
            </w:tcBorders>
            <w:shd w:val="clear" w:color="auto" w:fill="F2F2F2"/>
            <w:vAlign w:val="center"/>
            <w:hideMark/>
          </w:tcPr>
          <w:p w14:paraId="1378D707" w14:textId="77777777" w:rsidR="007B0667" w:rsidRPr="007B0667" w:rsidRDefault="007B0667" w:rsidP="007B0667">
            <w:pPr>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val="en-US" w:eastAsia="fr-CA"/>
                <w14:ligatures w14:val="none"/>
              </w:rPr>
            </w:pPr>
            <w:r w:rsidRPr="007B0667">
              <w:rPr>
                <w:rFonts w:ascii="Arial" w:eastAsia="Times New Roman" w:hAnsi="Arial" w:cs="Arial"/>
                <w:color w:val="595959"/>
                <w:kern w:val="0"/>
                <w:position w:val="-1"/>
                <w:lang w:val="en-CA" w:eastAsia="fr-CA"/>
                <w14:ligatures w14:val="none"/>
              </w:rPr>
              <w:t xml:space="preserve">less than </w:t>
            </w:r>
            <w:r w:rsidRPr="007B0667">
              <w:rPr>
                <w:rFonts w:ascii="Arial" w:eastAsia="Times New Roman" w:hAnsi="Arial" w:cs="Arial"/>
                <w:b/>
                <w:bCs/>
                <w:color w:val="595959"/>
                <w:kern w:val="0"/>
                <w:position w:val="-1"/>
                <w:lang w:val="en-CA" w:eastAsia="fr-CA"/>
                <w14:ligatures w14:val="none"/>
              </w:rPr>
              <w:t>2%</w:t>
            </w:r>
            <w:r w:rsidRPr="007B0667">
              <w:rPr>
                <w:rFonts w:ascii="Arial" w:eastAsia="Times New Roman" w:hAnsi="Arial" w:cs="Arial"/>
                <w:color w:val="595959"/>
                <w:kern w:val="0"/>
                <w:lang w:val="en-US" w:eastAsia="fr-CA"/>
                <w14:ligatures w14:val="none"/>
              </w:rPr>
              <w:t>​</w:t>
            </w:r>
          </w:p>
        </w:tc>
        <w:tc>
          <w:tcPr>
            <w:tcW w:w="3180" w:type="dxa"/>
            <w:tcBorders>
              <w:top w:val="single" w:sz="6" w:space="0" w:color="A6A6A6"/>
              <w:left w:val="single" w:sz="6" w:space="0" w:color="A6A6A6"/>
              <w:bottom w:val="single" w:sz="2" w:space="0" w:color="FFFFFF"/>
              <w:right w:val="single" w:sz="6" w:space="0" w:color="A6A6A6"/>
            </w:tcBorders>
            <w:shd w:val="clear" w:color="auto" w:fill="F2F2F2"/>
            <w:vAlign w:val="center"/>
            <w:hideMark/>
          </w:tcPr>
          <w:p w14:paraId="1DDDED9A" w14:textId="77777777" w:rsidR="007B0667" w:rsidRPr="007B0667" w:rsidRDefault="007B0667" w:rsidP="007B0667">
            <w:pPr>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val="en-US" w:eastAsia="fr-CA"/>
                <w14:ligatures w14:val="none"/>
              </w:rPr>
            </w:pPr>
            <w:r w:rsidRPr="007B0667">
              <w:rPr>
                <w:rFonts w:ascii="Arial" w:eastAsia="Times New Roman" w:hAnsi="Arial" w:cs="Arial"/>
                <w:color w:val="595959"/>
                <w:kern w:val="0"/>
                <w:position w:val="-1"/>
                <w:lang w:val="en-CA" w:eastAsia="fr-CA"/>
                <w14:ligatures w14:val="none"/>
              </w:rPr>
              <w:t>No significant criticism</w:t>
            </w:r>
            <w:r w:rsidRPr="007B0667">
              <w:rPr>
                <w:rFonts w:ascii="Arial" w:eastAsia="Times New Roman" w:hAnsi="Arial" w:cs="Arial"/>
                <w:color w:val="595959"/>
                <w:kern w:val="0"/>
                <w:lang w:val="en-US" w:eastAsia="fr-CA"/>
                <w14:ligatures w14:val="none"/>
              </w:rPr>
              <w:t>​</w:t>
            </w:r>
          </w:p>
        </w:tc>
        <w:tc>
          <w:tcPr>
            <w:tcW w:w="2835" w:type="dxa"/>
            <w:tcBorders>
              <w:top w:val="single" w:sz="6" w:space="0" w:color="A6A6A6"/>
              <w:left w:val="single" w:sz="6" w:space="0" w:color="A6A6A6"/>
              <w:bottom w:val="single" w:sz="2" w:space="0" w:color="FFFFFF"/>
              <w:right w:val="single" w:sz="6" w:space="0" w:color="A6A6A6"/>
            </w:tcBorders>
            <w:shd w:val="clear" w:color="auto" w:fill="F2F2F2"/>
            <w:vAlign w:val="center"/>
            <w:hideMark/>
          </w:tcPr>
          <w:p w14:paraId="65F1006A" w14:textId="77777777" w:rsidR="007B0667" w:rsidRPr="007B0667" w:rsidRDefault="007B0667" w:rsidP="007B0667">
            <w:pPr>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val="en-US" w:eastAsia="fr-CA"/>
                <w14:ligatures w14:val="none"/>
              </w:rPr>
            </w:pPr>
            <w:r w:rsidRPr="007B0667">
              <w:rPr>
                <w:rFonts w:ascii="Arial" w:eastAsia="Times New Roman" w:hAnsi="Arial" w:cs="Arial"/>
                <w:color w:val="595959"/>
                <w:kern w:val="0"/>
                <w:position w:val="-1"/>
                <w:lang w:val="en-CA" w:eastAsia="fr-CA"/>
                <w14:ligatures w14:val="none"/>
              </w:rPr>
              <w:t xml:space="preserve">May </w:t>
            </w:r>
            <w:r w:rsidRPr="007B0667">
              <w:rPr>
                <w:rFonts w:ascii="Arial" w:eastAsia="Times New Roman" w:hAnsi="Arial" w:cs="Arial"/>
                <w:b/>
                <w:bCs/>
                <w:color w:val="595959"/>
                <w:kern w:val="0"/>
                <w:position w:val="-1"/>
                <w:lang w:val="en-CA" w:eastAsia="fr-CA"/>
                <w14:ligatures w14:val="none"/>
              </w:rPr>
              <w:t>slightly</w:t>
            </w:r>
            <w:r w:rsidRPr="007B0667">
              <w:rPr>
                <w:rFonts w:ascii="Arial" w:eastAsia="Times New Roman" w:hAnsi="Arial" w:cs="Arial"/>
                <w:color w:val="595959"/>
                <w:kern w:val="0"/>
                <w:position w:val="-1"/>
                <w:lang w:val="en-CA" w:eastAsia="fr-CA"/>
                <w14:ligatures w14:val="none"/>
              </w:rPr>
              <w:t xml:space="preserve"> affect the achievement of sub-goals</w:t>
            </w:r>
            <w:r w:rsidRPr="007B0667">
              <w:rPr>
                <w:rFonts w:ascii="Arial" w:eastAsia="Times New Roman" w:hAnsi="Arial" w:cs="Arial"/>
                <w:color w:val="595959"/>
                <w:kern w:val="0"/>
                <w:lang w:val="en-US" w:eastAsia="fr-CA"/>
                <w14:ligatures w14:val="none"/>
              </w:rPr>
              <w:t>​</w:t>
            </w:r>
          </w:p>
        </w:tc>
        <w:tc>
          <w:tcPr>
            <w:tcW w:w="1320" w:type="dxa"/>
            <w:tcBorders>
              <w:top w:val="single" w:sz="6" w:space="0" w:color="A6A6A6"/>
              <w:left w:val="single" w:sz="6" w:space="0" w:color="A6A6A6"/>
              <w:bottom w:val="single" w:sz="2" w:space="0" w:color="FFFFFF"/>
              <w:right w:val="single" w:sz="2" w:space="0" w:color="FFFFFF"/>
            </w:tcBorders>
            <w:shd w:val="clear" w:color="auto" w:fill="F2F2F2"/>
            <w:vAlign w:val="center"/>
            <w:hideMark/>
          </w:tcPr>
          <w:p w14:paraId="69A9C9AF" w14:textId="77777777" w:rsidR="007B0667" w:rsidRPr="007B0667" w:rsidRDefault="007B0667" w:rsidP="007B0667">
            <w:pPr>
              <w:spacing w:before="100" w:beforeAutospacing="1" w:after="100" w:afterAutospacing="1" w:line="240" w:lineRule="auto"/>
              <w:jc w:val="center"/>
              <w:textAlignment w:val="baseline"/>
              <w:rPr>
                <w:rFonts w:ascii="Times New Roman" w:eastAsia="Times New Roman" w:hAnsi="Times New Roman" w:cs="Times New Roman"/>
                <w:color w:val="000000"/>
                <w:kern w:val="0"/>
                <w:sz w:val="24"/>
                <w:szCs w:val="24"/>
                <w:lang w:val="en-US" w:eastAsia="fr-CA"/>
                <w14:ligatures w14:val="none"/>
              </w:rPr>
            </w:pPr>
            <w:r w:rsidRPr="007B0667">
              <w:rPr>
                <w:rFonts w:ascii="Arial" w:eastAsia="Times New Roman" w:hAnsi="Arial" w:cs="Arial"/>
                <w:color w:val="595959"/>
                <w:kern w:val="0"/>
                <w:position w:val="-1"/>
                <w:lang w:val="en-CA" w:eastAsia="fr-CA"/>
                <w14:ligatures w14:val="none"/>
              </w:rPr>
              <w:t>1</w:t>
            </w:r>
            <w:r w:rsidRPr="007B0667">
              <w:rPr>
                <w:rFonts w:ascii="Arial" w:eastAsia="Times New Roman" w:hAnsi="Arial" w:cs="Arial"/>
                <w:color w:val="595959"/>
                <w:kern w:val="0"/>
                <w:lang w:val="en-US" w:eastAsia="fr-CA"/>
                <w14:ligatures w14:val="none"/>
              </w:rPr>
              <w:t>​</w:t>
            </w:r>
          </w:p>
        </w:tc>
      </w:tr>
    </w:tbl>
    <w:p w14:paraId="627F05E5" w14:textId="22C889B2" w:rsidR="00760C4C" w:rsidRPr="00574816" w:rsidRDefault="00760C4C" w:rsidP="00760C4C">
      <w:pPr>
        <w:pStyle w:val="Corpsdetexte"/>
        <w:spacing w:after="0"/>
        <w:rPr>
          <w:rFonts w:cstheme="minorHAnsi"/>
          <w:lang w:val="en-CA"/>
        </w:rPr>
      </w:pPr>
    </w:p>
    <w:p w14:paraId="3E121761" w14:textId="77777777" w:rsidR="00760C4C" w:rsidRPr="00574816" w:rsidRDefault="00760C4C" w:rsidP="00760C4C">
      <w:pPr>
        <w:pStyle w:val="Corpsdetexte"/>
        <w:spacing w:after="0"/>
        <w:jc w:val="both"/>
        <w:rPr>
          <w:rFonts w:cstheme="minorHAnsi"/>
          <w:lang w:val="en-CA"/>
        </w:rPr>
      </w:pPr>
    </w:p>
    <w:p w14:paraId="3AD3A6E8" w14:textId="77777777" w:rsidR="00A80C1A" w:rsidRPr="00574816" w:rsidRDefault="00A80C1A">
      <w:pPr>
        <w:rPr>
          <w:rFonts w:cstheme="minorHAnsi"/>
          <w:b/>
          <w:bCs/>
          <w:color w:val="2F5496" w:themeColor="accent1" w:themeShade="BF"/>
          <w:lang w:val="en-CA"/>
        </w:rPr>
      </w:pPr>
      <w:r w:rsidRPr="00574816">
        <w:rPr>
          <w:rFonts w:cstheme="minorHAnsi"/>
          <w:b/>
          <w:bCs/>
          <w:color w:val="2F5496" w:themeColor="accent1" w:themeShade="BF"/>
          <w:lang w:val="en-CA"/>
        </w:rPr>
        <w:br w:type="page"/>
      </w:r>
    </w:p>
    <w:p w14:paraId="5717C160" w14:textId="5A52B557" w:rsidR="00760C4C" w:rsidRPr="00574816" w:rsidRDefault="00A73940" w:rsidP="009E2CAA">
      <w:pPr>
        <w:rPr>
          <w:b/>
          <w:bCs/>
          <w:color w:val="2F5496" w:themeColor="accent1" w:themeShade="BF"/>
          <w:sz w:val="24"/>
          <w:szCs w:val="24"/>
          <w:lang w:val="en-CA" w:eastAsia="fr-CA"/>
        </w:rPr>
      </w:pPr>
      <w:r>
        <w:rPr>
          <w:b/>
          <w:bCs/>
          <w:color w:val="2F5496" w:themeColor="accent1" w:themeShade="BF"/>
          <w:sz w:val="24"/>
          <w:szCs w:val="24"/>
          <w:lang w:val="en-CA"/>
        </w:rPr>
        <w:lastRenderedPageBreak/>
        <w:t>Step</w:t>
      </w:r>
      <w:r w:rsidR="0098132C" w:rsidRPr="00574816">
        <w:rPr>
          <w:b/>
          <w:bCs/>
          <w:color w:val="2F5496" w:themeColor="accent1" w:themeShade="BF"/>
          <w:sz w:val="24"/>
          <w:szCs w:val="24"/>
          <w:lang w:val="en-CA"/>
        </w:rPr>
        <w:t xml:space="preserve"> 3</w:t>
      </w:r>
    </w:p>
    <w:p w14:paraId="67D3C1C4" w14:textId="325024F7" w:rsidR="00760C4C" w:rsidRPr="00574816" w:rsidRDefault="00632A0C" w:rsidP="00574816">
      <w:pPr>
        <w:pStyle w:val="Corpsdetexte"/>
        <w:spacing w:after="0" w:line="276" w:lineRule="auto"/>
        <w:rPr>
          <w:rFonts w:cstheme="minorHAnsi"/>
          <w:lang w:val="en-CA"/>
        </w:rPr>
      </w:pPr>
      <w:r>
        <w:rPr>
          <w:rFonts w:cstheme="minorHAnsi"/>
          <w:b/>
          <w:lang w:val="en-CA"/>
        </w:rPr>
        <w:t>Assess</w:t>
      </w:r>
      <w:r w:rsidR="00E620EF">
        <w:rPr>
          <w:rFonts w:cstheme="minorHAnsi"/>
          <w:b/>
          <w:lang w:val="en-CA"/>
        </w:rPr>
        <w:t xml:space="preserve"> the</w:t>
      </w:r>
      <w:r>
        <w:rPr>
          <w:rFonts w:cstheme="minorHAnsi"/>
          <w:b/>
          <w:lang w:val="en-CA"/>
        </w:rPr>
        <w:t xml:space="preserve"> mitigation measures (controls).</w:t>
      </w:r>
      <w:r w:rsidR="00F2025D">
        <w:rPr>
          <w:rFonts w:cstheme="minorHAnsi"/>
          <w:lang w:val="en-CA"/>
        </w:rPr>
        <w:t xml:space="preserve"> The nature of these mitigation or control measures may include, in particular, insurance coverage, </w:t>
      </w:r>
      <w:r w:rsidR="00470202">
        <w:rPr>
          <w:rFonts w:cstheme="minorHAnsi"/>
          <w:lang w:val="en-CA"/>
        </w:rPr>
        <w:t>monitoring</w:t>
      </w:r>
      <w:r w:rsidR="00F2025D">
        <w:rPr>
          <w:rFonts w:cstheme="minorHAnsi"/>
          <w:lang w:val="en-CA"/>
        </w:rPr>
        <w:t xml:space="preserve"> reports, documented processes, guidelines, policies and other control mechanisms. </w:t>
      </w:r>
    </w:p>
    <w:p w14:paraId="41BD5AEA" w14:textId="77777777" w:rsidR="00760C4C" w:rsidRPr="00574816" w:rsidRDefault="00760C4C" w:rsidP="00760C4C">
      <w:pPr>
        <w:pStyle w:val="Corpsdetexte"/>
        <w:spacing w:after="0"/>
        <w:jc w:val="both"/>
        <w:rPr>
          <w:rFonts w:cstheme="minorHAnsi"/>
          <w:lang w:val="en-CA"/>
        </w:rPr>
      </w:pPr>
    </w:p>
    <w:p w14:paraId="18558D44" w14:textId="4FC44A57" w:rsidR="00760C4C" w:rsidRDefault="009C29D4" w:rsidP="00574816">
      <w:pPr>
        <w:pStyle w:val="Corpsdetexte"/>
        <w:spacing w:after="0" w:line="276" w:lineRule="auto"/>
        <w:rPr>
          <w:rFonts w:cstheme="minorHAnsi"/>
          <w:lang w:val="en-CA"/>
        </w:rPr>
      </w:pPr>
      <w:r>
        <w:rPr>
          <w:rFonts w:cstheme="minorHAnsi"/>
          <w:lang w:val="en-CA"/>
        </w:rPr>
        <w:t xml:space="preserve">To assess the mitigation measures as well as the quality control, a </w:t>
      </w:r>
      <w:r w:rsidR="00EE2103">
        <w:rPr>
          <w:rFonts w:cstheme="minorHAnsi"/>
          <w:lang w:val="en-CA"/>
        </w:rPr>
        <w:t>grading</w:t>
      </w:r>
      <w:r>
        <w:rPr>
          <w:rFonts w:cstheme="minorHAnsi"/>
          <w:lang w:val="en-CA"/>
        </w:rPr>
        <w:t xml:space="preserve"> scale is used and considers the following two criteria:</w:t>
      </w:r>
      <w:r w:rsidR="00760C4C" w:rsidRPr="00574816">
        <w:rPr>
          <w:rFonts w:cstheme="minorHAnsi"/>
          <w:lang w:val="en-CA"/>
        </w:rPr>
        <w:t xml:space="preserve"> </w:t>
      </w:r>
      <w:r w:rsidR="00E71B2E" w:rsidRPr="00B64177">
        <w:rPr>
          <w:rFonts w:cstheme="minorHAnsi"/>
          <w:bCs/>
          <w:lang w:val="en-CA"/>
        </w:rPr>
        <w:t>the</w:t>
      </w:r>
      <w:r w:rsidR="00E71B2E">
        <w:rPr>
          <w:rFonts w:cstheme="minorHAnsi"/>
          <w:b/>
          <w:lang w:val="en-CA"/>
        </w:rPr>
        <w:t xml:space="preserve"> effectiveness of the control</w:t>
      </w:r>
      <w:r w:rsidR="00760C4C" w:rsidRPr="00574816">
        <w:rPr>
          <w:rFonts w:cstheme="minorHAnsi"/>
          <w:b/>
          <w:lang w:val="en-CA"/>
        </w:rPr>
        <w:t xml:space="preserve"> </w:t>
      </w:r>
      <w:r w:rsidR="00E71B2E">
        <w:rPr>
          <w:rFonts w:cstheme="minorHAnsi"/>
          <w:lang w:val="en-CA"/>
        </w:rPr>
        <w:t>and its</w:t>
      </w:r>
      <w:r w:rsidR="00E71B2E">
        <w:rPr>
          <w:rFonts w:cstheme="minorHAnsi"/>
          <w:b/>
          <w:lang w:val="en-CA"/>
        </w:rPr>
        <w:t xml:space="preserve"> </w:t>
      </w:r>
      <w:r w:rsidR="00E71B2E" w:rsidRPr="00865983">
        <w:rPr>
          <w:rFonts w:cstheme="minorHAnsi"/>
          <w:b/>
          <w:lang w:val="en-CA"/>
        </w:rPr>
        <w:t>degree</w:t>
      </w:r>
      <w:r w:rsidR="00E71B2E">
        <w:rPr>
          <w:rFonts w:cstheme="minorHAnsi"/>
          <w:b/>
          <w:lang w:val="en-CA"/>
        </w:rPr>
        <w:t xml:space="preserve"> of application</w:t>
      </w:r>
      <w:r w:rsidR="00760C4C" w:rsidRPr="00574816">
        <w:rPr>
          <w:rFonts w:cstheme="minorHAnsi"/>
          <w:lang w:val="en-CA"/>
        </w:rPr>
        <w:t>.</w:t>
      </w:r>
    </w:p>
    <w:p w14:paraId="0D694BC8" w14:textId="77777777" w:rsidR="007B0667" w:rsidRDefault="007B0667" w:rsidP="00574816">
      <w:pPr>
        <w:pStyle w:val="Corpsdetexte"/>
        <w:spacing w:after="0" w:line="276" w:lineRule="auto"/>
        <w:rPr>
          <w:rFonts w:cstheme="minorHAnsi"/>
          <w:lang w:val="en-CA"/>
        </w:rPr>
      </w:pPr>
    </w:p>
    <w:p w14:paraId="759EC107" w14:textId="77777777" w:rsidR="007B0667" w:rsidRPr="00574816" w:rsidRDefault="007B0667" w:rsidP="007B0667">
      <w:pPr>
        <w:spacing w:after="0" w:line="276" w:lineRule="auto"/>
        <w:rPr>
          <w:rFonts w:cstheme="minorHAnsi"/>
          <w:lang w:val="en-CA"/>
        </w:rPr>
      </w:pPr>
      <w:r>
        <w:rPr>
          <w:rFonts w:cstheme="minorHAnsi"/>
          <w:lang w:val="en-CA"/>
        </w:rPr>
        <w:t>This scale makes it possible to determine whether the existing controls allow maintaining the risk at an acceptable level for the organization and identify opportunities where the controls could be improved. The following scale allows you to</w:t>
      </w:r>
      <w:r>
        <w:rPr>
          <w:rFonts w:cstheme="minorHAnsi"/>
          <w:b/>
          <w:lang w:val="en-CA"/>
        </w:rPr>
        <w:t xml:space="preserve"> assess the mitigation measures and the quality of the control</w:t>
      </w:r>
      <w:r w:rsidRPr="00574816">
        <w:rPr>
          <w:rFonts w:cstheme="minorHAnsi"/>
          <w:lang w:val="en-CA"/>
        </w:rPr>
        <w:t>.</w:t>
      </w:r>
    </w:p>
    <w:p w14:paraId="25191D68" w14:textId="77777777" w:rsidR="00760C4C" w:rsidRPr="00574816" w:rsidRDefault="00760C4C" w:rsidP="00760C4C">
      <w:pPr>
        <w:pStyle w:val="Corpsdetexte"/>
        <w:spacing w:after="0"/>
        <w:jc w:val="both"/>
        <w:rPr>
          <w:rFonts w:cstheme="minorHAnsi"/>
          <w:lang w:val="en-CA"/>
        </w:rPr>
      </w:pPr>
    </w:p>
    <w:p w14:paraId="69ADEC08" w14:textId="77777777" w:rsidR="007B0667" w:rsidRPr="007B0667" w:rsidRDefault="007B0667" w:rsidP="007B0667">
      <w:pPr>
        <w:spacing w:after="0" w:line="240" w:lineRule="auto"/>
        <w:rPr>
          <w:rFonts w:ascii="Times New Roman" w:eastAsia="Times New Roman" w:hAnsi="Times New Roman" w:cs="Times New Roman"/>
          <w:kern w:val="0"/>
          <w:sz w:val="24"/>
          <w:szCs w:val="24"/>
          <w:lang w:val="en-US" w:eastAsia="fr-CA"/>
          <w14:ligatures w14:val="none"/>
        </w:rPr>
      </w:pPr>
      <w:r w:rsidRPr="007B0667">
        <w:rPr>
          <w:rFonts w:ascii="Times New Roman" w:eastAsia="Times New Roman" w:hAnsi="Times New Roman" w:cs="Times New Roman"/>
          <w:kern w:val="0"/>
          <w:sz w:val="24"/>
          <w:szCs w:val="24"/>
          <w:lang w:val="en-US" w:eastAsia="fr-CA"/>
          <w14:ligatures w14:val="none"/>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48"/>
        <w:gridCol w:w="2677"/>
        <w:gridCol w:w="2992"/>
        <w:gridCol w:w="2657"/>
      </w:tblGrid>
      <w:tr w:rsidR="007B0667" w:rsidRPr="007B0667" w14:paraId="007EC75C" w14:textId="77777777" w:rsidTr="007B0667">
        <w:trPr>
          <w:trHeight w:val="1125"/>
        </w:trPr>
        <w:tc>
          <w:tcPr>
            <w:tcW w:w="5400" w:type="dxa"/>
            <w:tcBorders>
              <w:top w:val="single" w:sz="2" w:space="0" w:color="FFFFFF"/>
              <w:left w:val="single" w:sz="2" w:space="0" w:color="FFFFFF"/>
              <w:bottom w:val="single" w:sz="18" w:space="0" w:color="496E8F"/>
              <w:right w:val="single" w:sz="6" w:space="0" w:color="496E8F"/>
            </w:tcBorders>
            <w:shd w:val="clear" w:color="auto" w:fill="auto"/>
            <w:vAlign w:val="center"/>
            <w:hideMark/>
          </w:tcPr>
          <w:p w14:paraId="5044D0D6" w14:textId="77777777" w:rsidR="007B0667" w:rsidRPr="007B0667" w:rsidRDefault="007B0667" w:rsidP="007B0667">
            <w:pPr>
              <w:spacing w:before="100" w:beforeAutospacing="1" w:after="100" w:afterAutospacing="1" w:line="240" w:lineRule="auto"/>
              <w:textAlignment w:val="baseline"/>
              <w:rPr>
                <w:rFonts w:ascii="Times New Roman" w:eastAsia="Times New Roman" w:hAnsi="Times New Roman" w:cs="Times New Roman"/>
                <w:b/>
                <w:bCs/>
                <w:color w:val="FFFFFF"/>
                <w:kern w:val="0"/>
                <w:sz w:val="24"/>
                <w:szCs w:val="24"/>
                <w:lang w:val="en-US" w:eastAsia="fr-CA"/>
                <w14:ligatures w14:val="none"/>
              </w:rPr>
            </w:pPr>
            <w:r w:rsidRPr="007B0667">
              <w:rPr>
                <w:rFonts w:ascii="Arial" w:eastAsia="Times New Roman" w:hAnsi="Arial" w:cs="Arial"/>
                <w:b/>
                <w:bCs/>
                <w:color w:val="496E8F"/>
                <w:kern w:val="0"/>
                <w:position w:val="-1"/>
                <w:sz w:val="26"/>
                <w:szCs w:val="26"/>
                <w:lang w:val="en-CA" w:eastAsia="fr-CA"/>
                <w14:ligatures w14:val="none"/>
              </w:rPr>
              <w:t>Measure assessment</w:t>
            </w:r>
            <w:r w:rsidRPr="007B0667">
              <w:rPr>
                <w:rFonts w:ascii="Arial" w:eastAsia="Times New Roman" w:hAnsi="Arial" w:cs="Arial"/>
                <w:b/>
                <w:bCs/>
                <w:color w:val="496E8F"/>
                <w:kern w:val="0"/>
                <w:sz w:val="26"/>
                <w:szCs w:val="26"/>
                <w:lang w:val="en-US" w:eastAsia="fr-CA"/>
                <w14:ligatures w14:val="none"/>
              </w:rPr>
              <w:t>​</w:t>
            </w:r>
          </w:p>
        </w:tc>
        <w:tc>
          <w:tcPr>
            <w:tcW w:w="2700" w:type="dxa"/>
            <w:tcBorders>
              <w:top w:val="single" w:sz="2" w:space="0" w:color="FFFFFF"/>
              <w:left w:val="single" w:sz="6" w:space="0" w:color="496E8F"/>
              <w:bottom w:val="single" w:sz="18" w:space="0" w:color="496E8F"/>
              <w:right w:val="single" w:sz="6" w:space="0" w:color="496E8F"/>
            </w:tcBorders>
            <w:shd w:val="clear" w:color="auto" w:fill="auto"/>
            <w:vAlign w:val="center"/>
            <w:hideMark/>
          </w:tcPr>
          <w:p w14:paraId="7B0C8B17" w14:textId="77777777" w:rsidR="007B0667" w:rsidRPr="007B0667" w:rsidRDefault="007B0667" w:rsidP="007B0667">
            <w:pPr>
              <w:spacing w:before="100" w:beforeAutospacing="1" w:after="100" w:afterAutospacing="1" w:line="240" w:lineRule="auto"/>
              <w:textAlignment w:val="baseline"/>
              <w:rPr>
                <w:rFonts w:ascii="Times New Roman" w:eastAsia="Times New Roman" w:hAnsi="Times New Roman" w:cs="Times New Roman"/>
                <w:b/>
                <w:bCs/>
                <w:color w:val="FFFFFF"/>
                <w:kern w:val="0"/>
                <w:sz w:val="24"/>
                <w:szCs w:val="24"/>
                <w:lang w:val="en-US" w:eastAsia="fr-CA"/>
                <w14:ligatures w14:val="none"/>
              </w:rPr>
            </w:pPr>
            <w:r w:rsidRPr="007B0667">
              <w:rPr>
                <w:rFonts w:ascii="Arial" w:eastAsia="Times New Roman" w:hAnsi="Arial" w:cs="Arial"/>
                <w:b/>
                <w:bCs/>
                <w:color w:val="496E8F"/>
                <w:kern w:val="0"/>
                <w:position w:val="-1"/>
                <w:sz w:val="26"/>
                <w:szCs w:val="26"/>
                <w:lang w:val="en-CA" w:eastAsia="fr-CA"/>
                <w14:ligatures w14:val="none"/>
              </w:rPr>
              <w:t>Quality of control </w:t>
            </w:r>
            <w:r w:rsidRPr="007B0667">
              <w:rPr>
                <w:rFonts w:ascii="Arial" w:eastAsia="Times New Roman" w:hAnsi="Arial" w:cs="Arial"/>
                <w:b/>
                <w:bCs/>
                <w:color w:val="496E8F"/>
                <w:kern w:val="0"/>
                <w:sz w:val="26"/>
                <w:szCs w:val="26"/>
                <w:lang w:val="en-US" w:eastAsia="fr-CA"/>
                <w14:ligatures w14:val="none"/>
              </w:rPr>
              <w:t>​</w:t>
            </w:r>
          </w:p>
        </w:tc>
        <w:tc>
          <w:tcPr>
            <w:tcW w:w="3015" w:type="dxa"/>
            <w:tcBorders>
              <w:top w:val="single" w:sz="2" w:space="0" w:color="FFFFFF"/>
              <w:left w:val="single" w:sz="6" w:space="0" w:color="496E8F"/>
              <w:bottom w:val="single" w:sz="18" w:space="0" w:color="496E8F"/>
              <w:right w:val="single" w:sz="6" w:space="0" w:color="496E8F"/>
            </w:tcBorders>
            <w:shd w:val="clear" w:color="auto" w:fill="auto"/>
            <w:vAlign w:val="center"/>
            <w:hideMark/>
          </w:tcPr>
          <w:p w14:paraId="2B40DA08" w14:textId="77777777" w:rsidR="007B0667" w:rsidRPr="007B0667" w:rsidRDefault="007B0667" w:rsidP="007B0667">
            <w:pPr>
              <w:spacing w:before="100" w:beforeAutospacing="1" w:after="100" w:afterAutospacing="1" w:line="240" w:lineRule="auto"/>
              <w:textAlignment w:val="baseline"/>
              <w:rPr>
                <w:rFonts w:ascii="Times New Roman" w:eastAsia="Times New Roman" w:hAnsi="Times New Roman" w:cs="Times New Roman"/>
                <w:b/>
                <w:bCs/>
                <w:color w:val="FFFFFF"/>
                <w:kern w:val="0"/>
                <w:sz w:val="24"/>
                <w:szCs w:val="24"/>
                <w:lang w:val="en-US" w:eastAsia="fr-CA"/>
                <w14:ligatures w14:val="none"/>
              </w:rPr>
            </w:pPr>
            <w:r w:rsidRPr="007B0667">
              <w:rPr>
                <w:rFonts w:ascii="Arial" w:eastAsia="Times New Roman" w:hAnsi="Arial" w:cs="Arial"/>
                <w:b/>
                <w:bCs/>
                <w:color w:val="496E8F"/>
                <w:kern w:val="0"/>
                <w:position w:val="-1"/>
                <w:sz w:val="26"/>
                <w:szCs w:val="26"/>
                <w:lang w:val="en-CA" w:eastAsia="fr-CA"/>
                <w14:ligatures w14:val="none"/>
              </w:rPr>
              <w:t>Mitigation factor</w:t>
            </w:r>
            <w:r w:rsidRPr="007B0667">
              <w:rPr>
                <w:rFonts w:ascii="Arial" w:eastAsia="Times New Roman" w:hAnsi="Arial" w:cs="Arial"/>
                <w:b/>
                <w:bCs/>
                <w:color w:val="496E8F"/>
                <w:kern w:val="0"/>
                <w:sz w:val="26"/>
                <w:szCs w:val="26"/>
                <w:lang w:val="en-US" w:eastAsia="fr-CA"/>
                <w14:ligatures w14:val="none"/>
              </w:rPr>
              <w:t>​</w:t>
            </w:r>
          </w:p>
        </w:tc>
        <w:tc>
          <w:tcPr>
            <w:tcW w:w="2670" w:type="dxa"/>
            <w:tcBorders>
              <w:top w:val="single" w:sz="2" w:space="0" w:color="FFFFFF"/>
              <w:left w:val="single" w:sz="6" w:space="0" w:color="496E8F"/>
              <w:bottom w:val="single" w:sz="18" w:space="0" w:color="496E8F"/>
              <w:right w:val="single" w:sz="2" w:space="0" w:color="FFFFFF"/>
            </w:tcBorders>
            <w:shd w:val="clear" w:color="auto" w:fill="auto"/>
            <w:vAlign w:val="center"/>
            <w:hideMark/>
          </w:tcPr>
          <w:p w14:paraId="71F9354D" w14:textId="77777777" w:rsidR="007B0667" w:rsidRPr="007B0667" w:rsidRDefault="007B0667" w:rsidP="007B0667">
            <w:pPr>
              <w:spacing w:before="100" w:beforeAutospacing="1" w:after="100" w:afterAutospacing="1" w:line="240" w:lineRule="auto"/>
              <w:textAlignment w:val="baseline"/>
              <w:rPr>
                <w:rFonts w:ascii="Times New Roman" w:eastAsia="Times New Roman" w:hAnsi="Times New Roman" w:cs="Times New Roman"/>
                <w:b/>
                <w:bCs/>
                <w:color w:val="FFFFFF"/>
                <w:kern w:val="0"/>
                <w:sz w:val="24"/>
                <w:szCs w:val="24"/>
                <w:lang w:val="en-US" w:eastAsia="fr-CA"/>
                <w14:ligatures w14:val="none"/>
              </w:rPr>
            </w:pPr>
            <w:r w:rsidRPr="007B0667">
              <w:rPr>
                <w:rFonts w:ascii="Arial" w:eastAsia="Times New Roman" w:hAnsi="Arial" w:cs="Arial"/>
                <w:b/>
                <w:bCs/>
                <w:color w:val="496E8F"/>
                <w:kern w:val="0"/>
                <w:position w:val="-1"/>
                <w:sz w:val="26"/>
                <w:szCs w:val="26"/>
                <w:lang w:eastAsia="fr-CA"/>
                <w14:ligatures w14:val="none"/>
              </w:rPr>
              <w:t xml:space="preserve">Need for </w:t>
            </w:r>
            <w:proofErr w:type="spellStart"/>
            <w:r w:rsidRPr="007B0667">
              <w:rPr>
                <w:rFonts w:ascii="Arial" w:eastAsia="Times New Roman" w:hAnsi="Arial" w:cs="Arial"/>
                <w:b/>
                <w:bCs/>
                <w:color w:val="496E8F"/>
                <w:kern w:val="0"/>
                <w:position w:val="-1"/>
                <w:sz w:val="26"/>
                <w:szCs w:val="26"/>
                <w:lang w:eastAsia="fr-CA"/>
                <w14:ligatures w14:val="none"/>
              </w:rPr>
              <w:t>improvement</w:t>
            </w:r>
            <w:proofErr w:type="spellEnd"/>
            <w:r w:rsidRPr="007B0667">
              <w:rPr>
                <w:rFonts w:ascii="Arial" w:eastAsia="Times New Roman" w:hAnsi="Arial" w:cs="Arial"/>
                <w:b/>
                <w:bCs/>
                <w:color w:val="496E8F"/>
                <w:kern w:val="0"/>
                <w:sz w:val="26"/>
                <w:szCs w:val="26"/>
                <w:lang w:val="en-US" w:eastAsia="fr-CA"/>
                <w14:ligatures w14:val="none"/>
              </w:rPr>
              <w:t>​</w:t>
            </w:r>
          </w:p>
        </w:tc>
      </w:tr>
      <w:tr w:rsidR="007B0667" w:rsidRPr="007B0667" w14:paraId="13ED73E9" w14:textId="77777777" w:rsidTr="007B0667">
        <w:trPr>
          <w:trHeight w:val="900"/>
        </w:trPr>
        <w:tc>
          <w:tcPr>
            <w:tcW w:w="5400" w:type="dxa"/>
            <w:tcBorders>
              <w:top w:val="single" w:sz="18" w:space="0" w:color="496E8F"/>
              <w:left w:val="single" w:sz="2" w:space="0" w:color="FFFFFF"/>
              <w:bottom w:val="single" w:sz="6" w:space="0" w:color="A6A6A6"/>
              <w:right w:val="single" w:sz="6" w:space="0" w:color="A6A6A6"/>
            </w:tcBorders>
            <w:shd w:val="clear" w:color="auto" w:fill="F2F2F2"/>
            <w:vAlign w:val="center"/>
            <w:hideMark/>
          </w:tcPr>
          <w:p w14:paraId="1AB2B59E" w14:textId="77777777" w:rsidR="007B0667" w:rsidRPr="007B0667" w:rsidRDefault="007B0667" w:rsidP="007B0667">
            <w:pPr>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val="en-US" w:eastAsia="fr-CA"/>
                <w14:ligatures w14:val="none"/>
              </w:rPr>
            </w:pPr>
            <w:r w:rsidRPr="007B0667">
              <w:rPr>
                <w:rFonts w:ascii="Arial" w:eastAsia="Times New Roman" w:hAnsi="Arial" w:cs="Arial"/>
                <w:color w:val="595959"/>
                <w:spacing w:val="-15"/>
                <w:kern w:val="0"/>
                <w:position w:val="-1"/>
                <w:sz w:val="24"/>
                <w:szCs w:val="24"/>
                <w:lang w:val="en-CA" w:eastAsia="fr-CA"/>
                <w14:ligatures w14:val="none"/>
              </w:rPr>
              <w:t>Appropriate and well implemented measures. </w:t>
            </w:r>
            <w:r w:rsidRPr="007B0667">
              <w:rPr>
                <w:rFonts w:ascii="Arial" w:eastAsia="Times New Roman" w:hAnsi="Arial" w:cs="Arial"/>
                <w:color w:val="595959"/>
                <w:kern w:val="0"/>
                <w:sz w:val="24"/>
                <w:szCs w:val="24"/>
                <w:lang w:val="en-US" w:eastAsia="fr-CA"/>
                <w14:ligatures w14:val="none"/>
              </w:rPr>
              <w:t>​</w:t>
            </w:r>
          </w:p>
          <w:p w14:paraId="54EE33C8" w14:textId="77777777" w:rsidR="007B0667" w:rsidRPr="007B0667" w:rsidRDefault="007B0667" w:rsidP="007B0667">
            <w:pPr>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val="en-US" w:eastAsia="fr-CA"/>
                <w14:ligatures w14:val="none"/>
              </w:rPr>
            </w:pPr>
            <w:r w:rsidRPr="007B0667">
              <w:rPr>
                <w:rFonts w:ascii="Arial" w:eastAsia="Times New Roman" w:hAnsi="Arial" w:cs="Arial"/>
                <w:color w:val="595959"/>
                <w:spacing w:val="-15"/>
                <w:kern w:val="0"/>
                <w:position w:val="-1"/>
                <w:sz w:val="24"/>
                <w:szCs w:val="24"/>
                <w:lang w:val="en-CA" w:eastAsia="fr-CA"/>
                <w14:ligatures w14:val="none"/>
              </w:rPr>
              <w:t>Reduce risk to an acceptable level.</w:t>
            </w:r>
            <w:r w:rsidRPr="007B0667">
              <w:rPr>
                <w:rFonts w:ascii="Arial" w:eastAsia="Times New Roman" w:hAnsi="Arial" w:cs="Arial"/>
                <w:color w:val="595959"/>
                <w:kern w:val="0"/>
                <w:sz w:val="24"/>
                <w:szCs w:val="24"/>
                <w:lang w:val="en-US" w:eastAsia="fr-CA"/>
                <w14:ligatures w14:val="none"/>
              </w:rPr>
              <w:t>​</w:t>
            </w:r>
          </w:p>
        </w:tc>
        <w:tc>
          <w:tcPr>
            <w:tcW w:w="2700" w:type="dxa"/>
            <w:tcBorders>
              <w:top w:val="single" w:sz="18" w:space="0" w:color="496E8F"/>
              <w:left w:val="single" w:sz="6" w:space="0" w:color="A6A6A6"/>
              <w:bottom w:val="single" w:sz="6" w:space="0" w:color="A6A6A6"/>
              <w:right w:val="single" w:sz="6" w:space="0" w:color="A6A6A6"/>
            </w:tcBorders>
            <w:shd w:val="clear" w:color="auto" w:fill="F2F2F2"/>
            <w:vAlign w:val="center"/>
            <w:hideMark/>
          </w:tcPr>
          <w:p w14:paraId="51456CA4" w14:textId="77777777" w:rsidR="007B0667" w:rsidRPr="007B0667" w:rsidRDefault="007B0667" w:rsidP="007B0667">
            <w:pPr>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val="en-US" w:eastAsia="fr-CA"/>
                <w14:ligatures w14:val="none"/>
              </w:rPr>
            </w:pPr>
            <w:r w:rsidRPr="007B0667">
              <w:rPr>
                <w:rFonts w:ascii="Arial" w:eastAsia="Times New Roman" w:hAnsi="Arial" w:cs="Arial"/>
                <w:color w:val="595959"/>
                <w:spacing w:val="-15"/>
                <w:kern w:val="0"/>
                <w:position w:val="-1"/>
                <w:sz w:val="24"/>
                <w:szCs w:val="24"/>
                <w:lang w:val="en-CA" w:eastAsia="fr-CA"/>
                <w14:ligatures w14:val="none"/>
              </w:rPr>
              <w:t>Excellent</w:t>
            </w:r>
            <w:r w:rsidRPr="007B0667">
              <w:rPr>
                <w:rFonts w:ascii="Arial" w:eastAsia="Times New Roman" w:hAnsi="Arial" w:cs="Arial"/>
                <w:color w:val="595959"/>
                <w:kern w:val="0"/>
                <w:sz w:val="24"/>
                <w:szCs w:val="24"/>
                <w:lang w:val="en-US" w:eastAsia="fr-CA"/>
                <w14:ligatures w14:val="none"/>
              </w:rPr>
              <w:t>​</w:t>
            </w:r>
          </w:p>
        </w:tc>
        <w:tc>
          <w:tcPr>
            <w:tcW w:w="3015" w:type="dxa"/>
            <w:tcBorders>
              <w:top w:val="single" w:sz="18" w:space="0" w:color="496E8F"/>
              <w:left w:val="single" w:sz="6" w:space="0" w:color="A6A6A6"/>
              <w:bottom w:val="single" w:sz="6" w:space="0" w:color="A6A6A6"/>
              <w:right w:val="single" w:sz="6" w:space="0" w:color="A6A6A6"/>
            </w:tcBorders>
            <w:shd w:val="clear" w:color="auto" w:fill="F2F2F2"/>
            <w:vAlign w:val="center"/>
            <w:hideMark/>
          </w:tcPr>
          <w:p w14:paraId="6F659DCD" w14:textId="77777777" w:rsidR="007B0667" w:rsidRPr="007B0667" w:rsidRDefault="007B0667" w:rsidP="007B0667">
            <w:pPr>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val="en-US" w:eastAsia="fr-CA"/>
                <w14:ligatures w14:val="none"/>
              </w:rPr>
            </w:pPr>
            <w:r w:rsidRPr="007B0667">
              <w:rPr>
                <w:rFonts w:ascii="Arial" w:eastAsia="Times New Roman" w:hAnsi="Arial" w:cs="Arial"/>
                <w:color w:val="595959"/>
                <w:spacing w:val="-15"/>
                <w:kern w:val="0"/>
                <w:position w:val="-1"/>
                <w:sz w:val="24"/>
                <w:szCs w:val="24"/>
                <w:lang w:val="en-CA" w:eastAsia="fr-CA"/>
                <w14:ligatures w14:val="none"/>
              </w:rPr>
              <w:t>80%</w:t>
            </w:r>
            <w:r w:rsidRPr="007B0667">
              <w:rPr>
                <w:rFonts w:ascii="Arial" w:eastAsia="Times New Roman" w:hAnsi="Arial" w:cs="Arial"/>
                <w:color w:val="595959"/>
                <w:kern w:val="0"/>
                <w:sz w:val="24"/>
                <w:szCs w:val="24"/>
                <w:lang w:val="en-US" w:eastAsia="fr-CA"/>
                <w14:ligatures w14:val="none"/>
              </w:rPr>
              <w:t>​</w:t>
            </w:r>
          </w:p>
        </w:tc>
        <w:tc>
          <w:tcPr>
            <w:tcW w:w="2670" w:type="dxa"/>
            <w:tcBorders>
              <w:top w:val="single" w:sz="18" w:space="0" w:color="496E8F"/>
              <w:left w:val="single" w:sz="6" w:space="0" w:color="A6A6A6"/>
              <w:bottom w:val="single" w:sz="6" w:space="0" w:color="A6A6A6"/>
              <w:right w:val="single" w:sz="2" w:space="0" w:color="FFFFFF"/>
            </w:tcBorders>
            <w:shd w:val="clear" w:color="auto" w:fill="F2F2F2"/>
            <w:vAlign w:val="center"/>
            <w:hideMark/>
          </w:tcPr>
          <w:p w14:paraId="2863B397" w14:textId="77777777" w:rsidR="007B0667" w:rsidRPr="007B0667" w:rsidRDefault="007B0667" w:rsidP="007B0667">
            <w:pPr>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val="en-US" w:eastAsia="fr-CA"/>
                <w14:ligatures w14:val="none"/>
              </w:rPr>
            </w:pPr>
            <w:r w:rsidRPr="007B0667">
              <w:rPr>
                <w:rFonts w:ascii="Arial" w:eastAsia="Times New Roman" w:hAnsi="Arial" w:cs="Arial"/>
                <w:color w:val="595959"/>
                <w:spacing w:val="-15"/>
                <w:kern w:val="0"/>
                <w:position w:val="-1"/>
                <w:sz w:val="24"/>
                <w:szCs w:val="24"/>
                <w:lang w:val="en-CA" w:eastAsia="fr-CA"/>
                <w14:ligatures w14:val="none"/>
              </w:rPr>
              <w:t>No</w:t>
            </w:r>
            <w:r w:rsidRPr="007B0667">
              <w:rPr>
                <w:rFonts w:ascii="Arial" w:eastAsia="Times New Roman" w:hAnsi="Arial" w:cs="Arial"/>
                <w:color w:val="595959"/>
                <w:kern w:val="0"/>
                <w:sz w:val="24"/>
                <w:szCs w:val="24"/>
                <w:lang w:val="en-US" w:eastAsia="fr-CA"/>
                <w14:ligatures w14:val="none"/>
              </w:rPr>
              <w:t>​</w:t>
            </w:r>
          </w:p>
        </w:tc>
      </w:tr>
      <w:tr w:rsidR="007B0667" w:rsidRPr="007B0667" w14:paraId="59F5365B" w14:textId="77777777" w:rsidTr="007B0667">
        <w:trPr>
          <w:trHeight w:val="900"/>
        </w:trPr>
        <w:tc>
          <w:tcPr>
            <w:tcW w:w="5400" w:type="dxa"/>
            <w:tcBorders>
              <w:top w:val="single" w:sz="6" w:space="0" w:color="A6A6A6"/>
              <w:left w:val="single" w:sz="2" w:space="0" w:color="FFFFFF"/>
              <w:bottom w:val="single" w:sz="6" w:space="0" w:color="A6A6A6"/>
              <w:right w:val="single" w:sz="6" w:space="0" w:color="A6A6A6"/>
            </w:tcBorders>
            <w:shd w:val="clear" w:color="auto" w:fill="auto"/>
            <w:vAlign w:val="center"/>
            <w:hideMark/>
          </w:tcPr>
          <w:p w14:paraId="17847322" w14:textId="77777777" w:rsidR="007B0667" w:rsidRPr="007B0667" w:rsidRDefault="007B0667" w:rsidP="007B0667">
            <w:pPr>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val="en-US" w:eastAsia="fr-CA"/>
                <w14:ligatures w14:val="none"/>
              </w:rPr>
            </w:pPr>
            <w:r w:rsidRPr="007B0667">
              <w:rPr>
                <w:rFonts w:ascii="Arial" w:eastAsia="Times New Roman" w:hAnsi="Arial" w:cs="Arial"/>
                <w:color w:val="595959"/>
                <w:spacing w:val="-15"/>
                <w:kern w:val="0"/>
                <w:position w:val="-1"/>
                <w:sz w:val="24"/>
                <w:szCs w:val="24"/>
                <w:lang w:val="en-CA" w:eastAsia="fr-CA"/>
                <w14:ligatures w14:val="none"/>
              </w:rPr>
              <w:t>Sufficient mitigation measures.</w:t>
            </w:r>
            <w:r w:rsidRPr="007B0667">
              <w:rPr>
                <w:rFonts w:ascii="Arial" w:eastAsia="Times New Roman" w:hAnsi="Arial" w:cs="Arial"/>
                <w:color w:val="595959"/>
                <w:kern w:val="0"/>
                <w:sz w:val="24"/>
                <w:szCs w:val="24"/>
                <w:lang w:val="en-US" w:eastAsia="fr-CA"/>
                <w14:ligatures w14:val="none"/>
              </w:rPr>
              <w:t>​</w:t>
            </w:r>
          </w:p>
          <w:p w14:paraId="4F41AFC0" w14:textId="77777777" w:rsidR="007B0667" w:rsidRPr="007B0667" w:rsidRDefault="007B0667" w:rsidP="007B0667">
            <w:pPr>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val="en-US" w:eastAsia="fr-CA"/>
                <w14:ligatures w14:val="none"/>
              </w:rPr>
            </w:pPr>
            <w:r w:rsidRPr="007B0667">
              <w:rPr>
                <w:rFonts w:ascii="Arial" w:eastAsia="Times New Roman" w:hAnsi="Arial" w:cs="Arial"/>
                <w:color w:val="595959"/>
                <w:spacing w:val="-15"/>
                <w:kern w:val="0"/>
                <w:position w:val="-1"/>
                <w:sz w:val="24"/>
                <w:szCs w:val="24"/>
                <w:lang w:val="en-CA" w:eastAsia="fr-CA"/>
                <w14:ligatures w14:val="none"/>
              </w:rPr>
              <w:t>Could be improved.</w:t>
            </w:r>
            <w:r w:rsidRPr="007B0667">
              <w:rPr>
                <w:rFonts w:ascii="Arial" w:eastAsia="Times New Roman" w:hAnsi="Arial" w:cs="Arial"/>
                <w:color w:val="595959"/>
                <w:kern w:val="0"/>
                <w:sz w:val="24"/>
                <w:szCs w:val="24"/>
                <w:lang w:val="en-US" w:eastAsia="fr-CA"/>
                <w14:ligatures w14:val="none"/>
              </w:rPr>
              <w:t>​</w:t>
            </w:r>
          </w:p>
        </w:tc>
        <w:tc>
          <w:tcPr>
            <w:tcW w:w="270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26002EC5" w14:textId="77777777" w:rsidR="007B0667" w:rsidRPr="007B0667" w:rsidRDefault="007B0667" w:rsidP="007B0667">
            <w:pPr>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val="en-US" w:eastAsia="fr-CA"/>
                <w14:ligatures w14:val="none"/>
              </w:rPr>
            </w:pPr>
            <w:r w:rsidRPr="007B0667">
              <w:rPr>
                <w:rFonts w:ascii="Arial" w:eastAsia="Times New Roman" w:hAnsi="Arial" w:cs="Arial"/>
                <w:color w:val="595959"/>
                <w:spacing w:val="-15"/>
                <w:kern w:val="0"/>
                <w:position w:val="-1"/>
                <w:sz w:val="24"/>
                <w:szCs w:val="24"/>
                <w:lang w:val="en-CA" w:eastAsia="fr-CA"/>
                <w14:ligatures w14:val="none"/>
              </w:rPr>
              <w:t>Good </w:t>
            </w:r>
            <w:r w:rsidRPr="007B0667">
              <w:rPr>
                <w:rFonts w:ascii="Arial" w:eastAsia="Times New Roman" w:hAnsi="Arial" w:cs="Arial"/>
                <w:color w:val="595959"/>
                <w:kern w:val="0"/>
                <w:sz w:val="24"/>
                <w:szCs w:val="24"/>
                <w:lang w:val="en-US" w:eastAsia="fr-CA"/>
                <w14:ligatures w14:val="none"/>
              </w:rPr>
              <w:t>​</w:t>
            </w:r>
          </w:p>
        </w:tc>
        <w:tc>
          <w:tcPr>
            <w:tcW w:w="301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700F031F" w14:textId="77777777" w:rsidR="007B0667" w:rsidRPr="007B0667" w:rsidRDefault="007B0667" w:rsidP="007B0667">
            <w:pPr>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val="en-US" w:eastAsia="fr-CA"/>
                <w14:ligatures w14:val="none"/>
              </w:rPr>
            </w:pPr>
            <w:r w:rsidRPr="007B0667">
              <w:rPr>
                <w:rFonts w:ascii="Arial" w:eastAsia="Times New Roman" w:hAnsi="Arial" w:cs="Arial"/>
                <w:color w:val="595959"/>
                <w:spacing w:val="-15"/>
                <w:kern w:val="0"/>
                <w:position w:val="-1"/>
                <w:sz w:val="24"/>
                <w:szCs w:val="24"/>
                <w:lang w:val="en-CA" w:eastAsia="fr-CA"/>
                <w14:ligatures w14:val="none"/>
              </w:rPr>
              <w:t>60%</w:t>
            </w:r>
            <w:r w:rsidRPr="007B0667">
              <w:rPr>
                <w:rFonts w:ascii="Arial" w:eastAsia="Times New Roman" w:hAnsi="Arial" w:cs="Arial"/>
                <w:color w:val="595959"/>
                <w:kern w:val="0"/>
                <w:sz w:val="24"/>
                <w:szCs w:val="24"/>
                <w:lang w:val="en-US" w:eastAsia="fr-CA"/>
                <w14:ligatures w14:val="none"/>
              </w:rPr>
              <w:t>​</w:t>
            </w:r>
          </w:p>
        </w:tc>
        <w:tc>
          <w:tcPr>
            <w:tcW w:w="2670" w:type="dxa"/>
            <w:tcBorders>
              <w:top w:val="single" w:sz="6" w:space="0" w:color="A6A6A6"/>
              <w:left w:val="single" w:sz="6" w:space="0" w:color="A6A6A6"/>
              <w:bottom w:val="single" w:sz="6" w:space="0" w:color="A6A6A6"/>
              <w:right w:val="single" w:sz="2" w:space="0" w:color="FFFFFF"/>
            </w:tcBorders>
            <w:shd w:val="clear" w:color="auto" w:fill="auto"/>
            <w:vAlign w:val="center"/>
            <w:hideMark/>
          </w:tcPr>
          <w:p w14:paraId="0AF7A803" w14:textId="77777777" w:rsidR="007B0667" w:rsidRPr="007B0667" w:rsidRDefault="007B0667" w:rsidP="007B0667">
            <w:pPr>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val="en-US" w:eastAsia="fr-CA"/>
                <w14:ligatures w14:val="none"/>
              </w:rPr>
            </w:pPr>
            <w:r w:rsidRPr="007B0667">
              <w:rPr>
                <w:rFonts w:ascii="Arial" w:eastAsia="Times New Roman" w:hAnsi="Arial" w:cs="Arial"/>
                <w:color w:val="595959"/>
                <w:spacing w:val="-15"/>
                <w:kern w:val="0"/>
                <w:position w:val="-1"/>
                <w:sz w:val="24"/>
                <w:szCs w:val="24"/>
                <w:lang w:val="en-CA" w:eastAsia="fr-CA"/>
                <w14:ligatures w14:val="none"/>
              </w:rPr>
              <w:t>Low</w:t>
            </w:r>
            <w:r w:rsidRPr="007B0667">
              <w:rPr>
                <w:rFonts w:ascii="Arial" w:eastAsia="Times New Roman" w:hAnsi="Arial" w:cs="Arial"/>
                <w:color w:val="595959"/>
                <w:kern w:val="0"/>
                <w:sz w:val="24"/>
                <w:szCs w:val="24"/>
                <w:lang w:val="en-US" w:eastAsia="fr-CA"/>
                <w14:ligatures w14:val="none"/>
              </w:rPr>
              <w:t>​</w:t>
            </w:r>
          </w:p>
        </w:tc>
      </w:tr>
      <w:tr w:rsidR="007B0667" w:rsidRPr="007B0667" w14:paraId="685D7478" w14:textId="77777777" w:rsidTr="007B0667">
        <w:trPr>
          <w:trHeight w:val="900"/>
        </w:trPr>
        <w:tc>
          <w:tcPr>
            <w:tcW w:w="5400" w:type="dxa"/>
            <w:tcBorders>
              <w:top w:val="single" w:sz="6" w:space="0" w:color="A6A6A6"/>
              <w:left w:val="single" w:sz="2" w:space="0" w:color="FFFFFF"/>
              <w:bottom w:val="single" w:sz="6" w:space="0" w:color="A6A6A6"/>
              <w:right w:val="single" w:sz="6" w:space="0" w:color="A6A6A6"/>
            </w:tcBorders>
            <w:shd w:val="clear" w:color="auto" w:fill="F2F2F2"/>
            <w:vAlign w:val="center"/>
            <w:hideMark/>
          </w:tcPr>
          <w:p w14:paraId="2F3334E6" w14:textId="77777777" w:rsidR="007B0667" w:rsidRPr="007B0667" w:rsidRDefault="007B0667" w:rsidP="007B0667">
            <w:pPr>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val="en-US" w:eastAsia="fr-CA"/>
                <w14:ligatures w14:val="none"/>
              </w:rPr>
            </w:pPr>
            <w:r w:rsidRPr="007B0667">
              <w:rPr>
                <w:rFonts w:ascii="Arial" w:eastAsia="Times New Roman" w:hAnsi="Arial" w:cs="Arial"/>
                <w:color w:val="595959"/>
                <w:spacing w:val="-15"/>
                <w:kern w:val="0"/>
                <w:position w:val="-1"/>
                <w:sz w:val="24"/>
                <w:szCs w:val="24"/>
                <w:lang w:val="en-CA" w:eastAsia="fr-CA"/>
                <w14:ligatures w14:val="none"/>
              </w:rPr>
              <w:t>Mitigation measures implemented. </w:t>
            </w:r>
            <w:r w:rsidRPr="007B0667">
              <w:rPr>
                <w:rFonts w:ascii="Arial" w:eastAsia="Times New Roman" w:hAnsi="Arial" w:cs="Arial"/>
                <w:color w:val="595959"/>
                <w:kern w:val="0"/>
                <w:sz w:val="24"/>
                <w:szCs w:val="24"/>
                <w:lang w:val="en-US" w:eastAsia="fr-CA"/>
                <w14:ligatures w14:val="none"/>
              </w:rPr>
              <w:t>​</w:t>
            </w:r>
          </w:p>
          <w:p w14:paraId="5A812E59" w14:textId="77777777" w:rsidR="007B0667" w:rsidRPr="007B0667" w:rsidRDefault="007B0667" w:rsidP="007B0667">
            <w:pPr>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val="en-US" w:eastAsia="fr-CA"/>
                <w14:ligatures w14:val="none"/>
              </w:rPr>
            </w:pPr>
            <w:r w:rsidRPr="007B0667">
              <w:rPr>
                <w:rFonts w:ascii="Arial" w:eastAsia="Times New Roman" w:hAnsi="Arial" w:cs="Arial"/>
                <w:color w:val="595959"/>
                <w:spacing w:val="-15"/>
                <w:kern w:val="0"/>
                <w:position w:val="-1"/>
                <w:sz w:val="24"/>
                <w:szCs w:val="24"/>
                <w:lang w:val="en-CA" w:eastAsia="fr-CA"/>
                <w14:ligatures w14:val="none"/>
              </w:rPr>
              <w:t>Reduce risk partially.</w:t>
            </w:r>
            <w:r w:rsidRPr="007B0667">
              <w:rPr>
                <w:rFonts w:ascii="Arial" w:eastAsia="Times New Roman" w:hAnsi="Arial" w:cs="Arial"/>
                <w:color w:val="595959"/>
                <w:kern w:val="0"/>
                <w:sz w:val="24"/>
                <w:szCs w:val="24"/>
                <w:lang w:val="en-US" w:eastAsia="fr-CA"/>
                <w14:ligatures w14:val="none"/>
              </w:rPr>
              <w:t>​</w:t>
            </w:r>
          </w:p>
        </w:tc>
        <w:tc>
          <w:tcPr>
            <w:tcW w:w="2700" w:type="dxa"/>
            <w:tcBorders>
              <w:top w:val="single" w:sz="6" w:space="0" w:color="A6A6A6"/>
              <w:left w:val="single" w:sz="6" w:space="0" w:color="A6A6A6"/>
              <w:bottom w:val="single" w:sz="6" w:space="0" w:color="A6A6A6"/>
              <w:right w:val="single" w:sz="6" w:space="0" w:color="A6A6A6"/>
            </w:tcBorders>
            <w:shd w:val="clear" w:color="auto" w:fill="F2F2F2"/>
            <w:vAlign w:val="center"/>
            <w:hideMark/>
          </w:tcPr>
          <w:p w14:paraId="28DC0186" w14:textId="77777777" w:rsidR="007B0667" w:rsidRPr="007B0667" w:rsidRDefault="007B0667" w:rsidP="007B0667">
            <w:pPr>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val="en-US" w:eastAsia="fr-CA"/>
                <w14:ligatures w14:val="none"/>
              </w:rPr>
            </w:pPr>
            <w:r w:rsidRPr="007B0667">
              <w:rPr>
                <w:rFonts w:ascii="Arial" w:eastAsia="Times New Roman" w:hAnsi="Arial" w:cs="Arial"/>
                <w:color w:val="595959"/>
                <w:spacing w:val="-15"/>
                <w:kern w:val="0"/>
                <w:position w:val="-1"/>
                <w:sz w:val="24"/>
                <w:szCs w:val="24"/>
                <w:lang w:val="en-CA" w:eastAsia="fr-CA"/>
                <w14:ligatures w14:val="none"/>
              </w:rPr>
              <w:t>Fair </w:t>
            </w:r>
            <w:r w:rsidRPr="007B0667">
              <w:rPr>
                <w:rFonts w:ascii="Arial" w:eastAsia="Times New Roman" w:hAnsi="Arial" w:cs="Arial"/>
                <w:color w:val="595959"/>
                <w:kern w:val="0"/>
                <w:sz w:val="24"/>
                <w:szCs w:val="24"/>
                <w:lang w:val="en-US" w:eastAsia="fr-CA"/>
                <w14:ligatures w14:val="none"/>
              </w:rPr>
              <w:t>​</w:t>
            </w:r>
          </w:p>
        </w:tc>
        <w:tc>
          <w:tcPr>
            <w:tcW w:w="3015" w:type="dxa"/>
            <w:tcBorders>
              <w:top w:val="single" w:sz="6" w:space="0" w:color="A6A6A6"/>
              <w:left w:val="single" w:sz="6" w:space="0" w:color="A6A6A6"/>
              <w:bottom w:val="single" w:sz="6" w:space="0" w:color="A6A6A6"/>
              <w:right w:val="single" w:sz="6" w:space="0" w:color="A6A6A6"/>
            </w:tcBorders>
            <w:shd w:val="clear" w:color="auto" w:fill="F2F2F2"/>
            <w:vAlign w:val="center"/>
            <w:hideMark/>
          </w:tcPr>
          <w:p w14:paraId="1B332874" w14:textId="77777777" w:rsidR="007B0667" w:rsidRPr="007B0667" w:rsidRDefault="007B0667" w:rsidP="007B0667">
            <w:pPr>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val="en-US" w:eastAsia="fr-CA"/>
                <w14:ligatures w14:val="none"/>
              </w:rPr>
            </w:pPr>
            <w:r w:rsidRPr="007B0667">
              <w:rPr>
                <w:rFonts w:ascii="Arial" w:eastAsia="Times New Roman" w:hAnsi="Arial" w:cs="Arial"/>
                <w:color w:val="595959"/>
                <w:spacing w:val="-15"/>
                <w:kern w:val="0"/>
                <w:position w:val="-1"/>
                <w:sz w:val="24"/>
                <w:szCs w:val="24"/>
                <w:lang w:val="en-CA" w:eastAsia="fr-CA"/>
                <w14:ligatures w14:val="none"/>
              </w:rPr>
              <w:t>30%</w:t>
            </w:r>
            <w:r w:rsidRPr="007B0667">
              <w:rPr>
                <w:rFonts w:ascii="Arial" w:eastAsia="Times New Roman" w:hAnsi="Arial" w:cs="Arial"/>
                <w:color w:val="595959"/>
                <w:kern w:val="0"/>
                <w:sz w:val="24"/>
                <w:szCs w:val="24"/>
                <w:lang w:val="en-US" w:eastAsia="fr-CA"/>
                <w14:ligatures w14:val="none"/>
              </w:rPr>
              <w:t>​</w:t>
            </w:r>
          </w:p>
        </w:tc>
        <w:tc>
          <w:tcPr>
            <w:tcW w:w="2670" w:type="dxa"/>
            <w:tcBorders>
              <w:top w:val="single" w:sz="6" w:space="0" w:color="A6A6A6"/>
              <w:left w:val="single" w:sz="6" w:space="0" w:color="A6A6A6"/>
              <w:bottom w:val="single" w:sz="6" w:space="0" w:color="A6A6A6"/>
              <w:right w:val="single" w:sz="2" w:space="0" w:color="FFFFFF"/>
            </w:tcBorders>
            <w:shd w:val="clear" w:color="auto" w:fill="F2F2F2"/>
            <w:vAlign w:val="center"/>
            <w:hideMark/>
          </w:tcPr>
          <w:p w14:paraId="14A3BB84" w14:textId="77777777" w:rsidR="007B0667" w:rsidRPr="007B0667" w:rsidRDefault="007B0667" w:rsidP="007B0667">
            <w:pPr>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val="en-US" w:eastAsia="fr-CA"/>
                <w14:ligatures w14:val="none"/>
              </w:rPr>
            </w:pPr>
            <w:r w:rsidRPr="007B0667">
              <w:rPr>
                <w:rFonts w:ascii="Arial" w:eastAsia="Times New Roman" w:hAnsi="Arial" w:cs="Arial"/>
                <w:color w:val="595959"/>
                <w:spacing w:val="-15"/>
                <w:kern w:val="0"/>
                <w:position w:val="-1"/>
                <w:sz w:val="24"/>
                <w:szCs w:val="24"/>
                <w:lang w:val="en-CA" w:eastAsia="fr-CA"/>
                <w14:ligatures w14:val="none"/>
              </w:rPr>
              <w:t>Moderate</w:t>
            </w:r>
            <w:r w:rsidRPr="007B0667">
              <w:rPr>
                <w:rFonts w:ascii="Arial" w:eastAsia="Times New Roman" w:hAnsi="Arial" w:cs="Arial"/>
                <w:color w:val="595959"/>
                <w:kern w:val="0"/>
                <w:sz w:val="24"/>
                <w:szCs w:val="24"/>
                <w:lang w:val="en-US" w:eastAsia="fr-CA"/>
                <w14:ligatures w14:val="none"/>
              </w:rPr>
              <w:t>​</w:t>
            </w:r>
          </w:p>
        </w:tc>
      </w:tr>
      <w:tr w:rsidR="007B0667" w:rsidRPr="007B0667" w14:paraId="2371418F" w14:textId="77777777" w:rsidTr="007B0667">
        <w:trPr>
          <w:trHeight w:val="900"/>
        </w:trPr>
        <w:tc>
          <w:tcPr>
            <w:tcW w:w="5400" w:type="dxa"/>
            <w:tcBorders>
              <w:top w:val="single" w:sz="6" w:space="0" w:color="A6A6A6"/>
              <w:left w:val="single" w:sz="2" w:space="0" w:color="FFFFFF"/>
              <w:bottom w:val="single" w:sz="6" w:space="0" w:color="A6A6A6"/>
              <w:right w:val="single" w:sz="6" w:space="0" w:color="A6A6A6"/>
            </w:tcBorders>
            <w:shd w:val="clear" w:color="auto" w:fill="auto"/>
            <w:vAlign w:val="center"/>
            <w:hideMark/>
          </w:tcPr>
          <w:p w14:paraId="6449FE4D" w14:textId="77777777" w:rsidR="007B0667" w:rsidRPr="007B0667" w:rsidRDefault="007B0667" w:rsidP="007B0667">
            <w:pPr>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val="en-US" w:eastAsia="fr-CA"/>
                <w14:ligatures w14:val="none"/>
              </w:rPr>
            </w:pPr>
            <w:r w:rsidRPr="007B0667">
              <w:rPr>
                <w:rFonts w:ascii="Arial" w:eastAsia="Times New Roman" w:hAnsi="Arial" w:cs="Arial"/>
                <w:color w:val="595959"/>
                <w:spacing w:val="-15"/>
                <w:kern w:val="0"/>
                <w:position w:val="-1"/>
                <w:sz w:val="24"/>
                <w:szCs w:val="24"/>
                <w:lang w:val="en-CA" w:eastAsia="fr-CA"/>
                <w14:ligatures w14:val="none"/>
              </w:rPr>
              <w:t>Mitigation measures implemented. </w:t>
            </w:r>
            <w:r w:rsidRPr="007B0667">
              <w:rPr>
                <w:rFonts w:ascii="Arial" w:eastAsia="Times New Roman" w:hAnsi="Arial" w:cs="Arial"/>
                <w:color w:val="595959"/>
                <w:kern w:val="0"/>
                <w:sz w:val="24"/>
                <w:szCs w:val="24"/>
                <w:lang w:val="en-US" w:eastAsia="fr-CA"/>
                <w14:ligatures w14:val="none"/>
              </w:rPr>
              <w:t>​</w:t>
            </w:r>
          </w:p>
          <w:p w14:paraId="05ADC098" w14:textId="77777777" w:rsidR="007B0667" w:rsidRPr="007B0667" w:rsidRDefault="007B0667" w:rsidP="007B0667">
            <w:pPr>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val="en-US" w:eastAsia="fr-CA"/>
                <w14:ligatures w14:val="none"/>
              </w:rPr>
            </w:pPr>
            <w:r w:rsidRPr="007B0667">
              <w:rPr>
                <w:rFonts w:ascii="Arial" w:eastAsia="Times New Roman" w:hAnsi="Arial" w:cs="Arial"/>
                <w:color w:val="595959"/>
                <w:spacing w:val="-15"/>
                <w:kern w:val="0"/>
                <w:position w:val="-1"/>
                <w:sz w:val="24"/>
                <w:szCs w:val="24"/>
                <w:lang w:val="en-CA" w:eastAsia="fr-CA"/>
                <w14:ligatures w14:val="none"/>
              </w:rPr>
              <w:t>Insufficient to reduce risk.</w:t>
            </w:r>
            <w:r w:rsidRPr="007B0667">
              <w:rPr>
                <w:rFonts w:ascii="Arial" w:eastAsia="Times New Roman" w:hAnsi="Arial" w:cs="Arial"/>
                <w:color w:val="595959"/>
                <w:kern w:val="0"/>
                <w:sz w:val="24"/>
                <w:szCs w:val="24"/>
                <w:lang w:val="en-US" w:eastAsia="fr-CA"/>
                <w14:ligatures w14:val="none"/>
              </w:rPr>
              <w:t>​</w:t>
            </w:r>
          </w:p>
        </w:tc>
        <w:tc>
          <w:tcPr>
            <w:tcW w:w="270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75C23AEB" w14:textId="77777777" w:rsidR="007B0667" w:rsidRPr="007B0667" w:rsidRDefault="007B0667" w:rsidP="007B0667">
            <w:pPr>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val="en-US" w:eastAsia="fr-CA"/>
                <w14:ligatures w14:val="none"/>
              </w:rPr>
            </w:pPr>
            <w:r w:rsidRPr="007B0667">
              <w:rPr>
                <w:rFonts w:ascii="Arial" w:eastAsia="Times New Roman" w:hAnsi="Arial" w:cs="Arial"/>
                <w:color w:val="595959"/>
                <w:spacing w:val="-15"/>
                <w:kern w:val="0"/>
                <w:position w:val="-1"/>
                <w:sz w:val="24"/>
                <w:szCs w:val="24"/>
                <w:lang w:val="en-CA" w:eastAsia="fr-CA"/>
                <w14:ligatures w14:val="none"/>
              </w:rPr>
              <w:t>Low</w:t>
            </w:r>
            <w:r w:rsidRPr="007B0667">
              <w:rPr>
                <w:rFonts w:ascii="Arial" w:eastAsia="Times New Roman" w:hAnsi="Arial" w:cs="Arial"/>
                <w:color w:val="595959"/>
                <w:kern w:val="0"/>
                <w:sz w:val="24"/>
                <w:szCs w:val="24"/>
                <w:lang w:val="en-US" w:eastAsia="fr-CA"/>
                <w14:ligatures w14:val="none"/>
              </w:rPr>
              <w:t>​</w:t>
            </w:r>
          </w:p>
        </w:tc>
        <w:tc>
          <w:tcPr>
            <w:tcW w:w="301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375B2FF3" w14:textId="77777777" w:rsidR="007B0667" w:rsidRPr="007B0667" w:rsidRDefault="007B0667" w:rsidP="007B0667">
            <w:pPr>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val="en-US" w:eastAsia="fr-CA"/>
                <w14:ligatures w14:val="none"/>
              </w:rPr>
            </w:pPr>
            <w:r w:rsidRPr="007B0667">
              <w:rPr>
                <w:rFonts w:ascii="Arial" w:eastAsia="Times New Roman" w:hAnsi="Arial" w:cs="Arial"/>
                <w:color w:val="595959"/>
                <w:spacing w:val="-15"/>
                <w:kern w:val="0"/>
                <w:position w:val="-1"/>
                <w:sz w:val="24"/>
                <w:szCs w:val="24"/>
                <w:lang w:val="en-CA" w:eastAsia="fr-CA"/>
                <w14:ligatures w14:val="none"/>
              </w:rPr>
              <w:t>10%</w:t>
            </w:r>
            <w:r w:rsidRPr="007B0667">
              <w:rPr>
                <w:rFonts w:ascii="Arial" w:eastAsia="Times New Roman" w:hAnsi="Arial" w:cs="Arial"/>
                <w:color w:val="595959"/>
                <w:kern w:val="0"/>
                <w:sz w:val="24"/>
                <w:szCs w:val="24"/>
                <w:lang w:val="en-US" w:eastAsia="fr-CA"/>
                <w14:ligatures w14:val="none"/>
              </w:rPr>
              <w:t>​</w:t>
            </w:r>
          </w:p>
        </w:tc>
        <w:tc>
          <w:tcPr>
            <w:tcW w:w="2670" w:type="dxa"/>
            <w:tcBorders>
              <w:top w:val="single" w:sz="6" w:space="0" w:color="A6A6A6"/>
              <w:left w:val="single" w:sz="6" w:space="0" w:color="A6A6A6"/>
              <w:bottom w:val="single" w:sz="6" w:space="0" w:color="A6A6A6"/>
              <w:right w:val="single" w:sz="2" w:space="0" w:color="FFFFFF"/>
            </w:tcBorders>
            <w:shd w:val="clear" w:color="auto" w:fill="auto"/>
            <w:vAlign w:val="center"/>
            <w:hideMark/>
          </w:tcPr>
          <w:p w14:paraId="404B4A61" w14:textId="77777777" w:rsidR="007B0667" w:rsidRPr="007B0667" w:rsidRDefault="007B0667" w:rsidP="007B0667">
            <w:pPr>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val="en-US" w:eastAsia="fr-CA"/>
                <w14:ligatures w14:val="none"/>
              </w:rPr>
            </w:pPr>
            <w:r w:rsidRPr="007B0667">
              <w:rPr>
                <w:rFonts w:ascii="Arial" w:eastAsia="Times New Roman" w:hAnsi="Arial" w:cs="Arial"/>
                <w:color w:val="595959"/>
                <w:spacing w:val="-15"/>
                <w:kern w:val="0"/>
                <w:position w:val="-1"/>
                <w:sz w:val="24"/>
                <w:szCs w:val="24"/>
                <w:lang w:val="en-CA" w:eastAsia="fr-CA"/>
                <w14:ligatures w14:val="none"/>
              </w:rPr>
              <w:t>High</w:t>
            </w:r>
            <w:r w:rsidRPr="007B0667">
              <w:rPr>
                <w:rFonts w:ascii="Arial" w:eastAsia="Times New Roman" w:hAnsi="Arial" w:cs="Arial"/>
                <w:color w:val="595959"/>
                <w:kern w:val="0"/>
                <w:sz w:val="24"/>
                <w:szCs w:val="24"/>
                <w:lang w:val="en-US" w:eastAsia="fr-CA"/>
                <w14:ligatures w14:val="none"/>
              </w:rPr>
              <w:t>​</w:t>
            </w:r>
          </w:p>
        </w:tc>
      </w:tr>
      <w:tr w:rsidR="007B0667" w:rsidRPr="007B0667" w14:paraId="18C82FCA" w14:textId="77777777" w:rsidTr="007B0667">
        <w:trPr>
          <w:trHeight w:val="900"/>
        </w:trPr>
        <w:tc>
          <w:tcPr>
            <w:tcW w:w="5400" w:type="dxa"/>
            <w:tcBorders>
              <w:top w:val="single" w:sz="6" w:space="0" w:color="A6A6A6"/>
              <w:left w:val="single" w:sz="2" w:space="0" w:color="FFFFFF"/>
              <w:bottom w:val="single" w:sz="2" w:space="0" w:color="FFFFFF"/>
              <w:right w:val="single" w:sz="6" w:space="0" w:color="A6A6A6"/>
            </w:tcBorders>
            <w:shd w:val="clear" w:color="auto" w:fill="F2F2F2"/>
            <w:vAlign w:val="center"/>
            <w:hideMark/>
          </w:tcPr>
          <w:p w14:paraId="4AECC804" w14:textId="77777777" w:rsidR="007B0667" w:rsidRPr="007B0667" w:rsidRDefault="007B0667" w:rsidP="007B0667">
            <w:pPr>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val="en-US" w:eastAsia="fr-CA"/>
                <w14:ligatures w14:val="none"/>
              </w:rPr>
            </w:pPr>
            <w:r w:rsidRPr="007B0667">
              <w:rPr>
                <w:rFonts w:ascii="Arial" w:eastAsia="Times New Roman" w:hAnsi="Arial" w:cs="Arial"/>
                <w:color w:val="595959"/>
                <w:spacing w:val="-15"/>
                <w:kern w:val="0"/>
                <w:position w:val="-1"/>
                <w:sz w:val="24"/>
                <w:szCs w:val="24"/>
                <w:lang w:val="en-CA" w:eastAsia="fr-CA"/>
                <w14:ligatures w14:val="none"/>
              </w:rPr>
              <w:t>Measures in place do not mitigate risk or do not exist.</w:t>
            </w:r>
            <w:r w:rsidRPr="007B0667">
              <w:rPr>
                <w:rFonts w:ascii="Arial" w:eastAsia="Times New Roman" w:hAnsi="Arial" w:cs="Arial"/>
                <w:color w:val="595959"/>
                <w:kern w:val="0"/>
                <w:sz w:val="24"/>
                <w:szCs w:val="24"/>
                <w:lang w:val="en-US" w:eastAsia="fr-CA"/>
                <w14:ligatures w14:val="none"/>
              </w:rPr>
              <w:t>​</w:t>
            </w:r>
          </w:p>
        </w:tc>
        <w:tc>
          <w:tcPr>
            <w:tcW w:w="2700" w:type="dxa"/>
            <w:tcBorders>
              <w:top w:val="single" w:sz="6" w:space="0" w:color="A6A6A6"/>
              <w:left w:val="single" w:sz="6" w:space="0" w:color="A6A6A6"/>
              <w:bottom w:val="single" w:sz="2" w:space="0" w:color="FFFFFF"/>
              <w:right w:val="single" w:sz="6" w:space="0" w:color="A6A6A6"/>
            </w:tcBorders>
            <w:shd w:val="clear" w:color="auto" w:fill="F2F2F2"/>
            <w:vAlign w:val="center"/>
            <w:hideMark/>
          </w:tcPr>
          <w:p w14:paraId="78C21CB6" w14:textId="77777777" w:rsidR="007B0667" w:rsidRPr="007B0667" w:rsidRDefault="007B0667" w:rsidP="007B0667">
            <w:pPr>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val="en-US" w:eastAsia="fr-CA"/>
                <w14:ligatures w14:val="none"/>
              </w:rPr>
            </w:pPr>
            <w:r w:rsidRPr="007B0667">
              <w:rPr>
                <w:rFonts w:ascii="Arial" w:eastAsia="Times New Roman" w:hAnsi="Arial" w:cs="Arial"/>
                <w:color w:val="595959"/>
                <w:spacing w:val="-15"/>
                <w:kern w:val="0"/>
                <w:position w:val="-1"/>
                <w:sz w:val="24"/>
                <w:szCs w:val="24"/>
                <w:lang w:val="en-CA" w:eastAsia="fr-CA"/>
                <w14:ligatures w14:val="none"/>
              </w:rPr>
              <w:t>None</w:t>
            </w:r>
            <w:r w:rsidRPr="007B0667">
              <w:rPr>
                <w:rFonts w:ascii="Arial" w:eastAsia="Times New Roman" w:hAnsi="Arial" w:cs="Arial"/>
                <w:color w:val="595959"/>
                <w:kern w:val="0"/>
                <w:sz w:val="24"/>
                <w:szCs w:val="24"/>
                <w:lang w:val="en-US" w:eastAsia="fr-CA"/>
                <w14:ligatures w14:val="none"/>
              </w:rPr>
              <w:t>​</w:t>
            </w:r>
          </w:p>
        </w:tc>
        <w:tc>
          <w:tcPr>
            <w:tcW w:w="3015" w:type="dxa"/>
            <w:tcBorders>
              <w:top w:val="single" w:sz="6" w:space="0" w:color="A6A6A6"/>
              <w:left w:val="single" w:sz="6" w:space="0" w:color="A6A6A6"/>
              <w:bottom w:val="single" w:sz="2" w:space="0" w:color="FFFFFF"/>
              <w:right w:val="single" w:sz="6" w:space="0" w:color="A6A6A6"/>
            </w:tcBorders>
            <w:shd w:val="clear" w:color="auto" w:fill="F2F2F2"/>
            <w:vAlign w:val="center"/>
            <w:hideMark/>
          </w:tcPr>
          <w:p w14:paraId="49D47B76" w14:textId="77777777" w:rsidR="007B0667" w:rsidRPr="007B0667" w:rsidRDefault="007B0667" w:rsidP="007B0667">
            <w:pPr>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val="en-US" w:eastAsia="fr-CA"/>
                <w14:ligatures w14:val="none"/>
              </w:rPr>
            </w:pPr>
            <w:r w:rsidRPr="007B0667">
              <w:rPr>
                <w:rFonts w:ascii="Arial" w:eastAsia="Times New Roman" w:hAnsi="Arial" w:cs="Arial"/>
                <w:color w:val="595959"/>
                <w:spacing w:val="-15"/>
                <w:kern w:val="0"/>
                <w:position w:val="-1"/>
                <w:sz w:val="24"/>
                <w:szCs w:val="24"/>
                <w:lang w:val="en-CA" w:eastAsia="fr-CA"/>
                <w14:ligatures w14:val="none"/>
              </w:rPr>
              <w:t>0%</w:t>
            </w:r>
            <w:r w:rsidRPr="007B0667">
              <w:rPr>
                <w:rFonts w:ascii="Arial" w:eastAsia="Times New Roman" w:hAnsi="Arial" w:cs="Arial"/>
                <w:color w:val="595959"/>
                <w:kern w:val="0"/>
                <w:sz w:val="24"/>
                <w:szCs w:val="24"/>
                <w:lang w:val="en-US" w:eastAsia="fr-CA"/>
                <w14:ligatures w14:val="none"/>
              </w:rPr>
              <w:t>​</w:t>
            </w:r>
          </w:p>
        </w:tc>
        <w:tc>
          <w:tcPr>
            <w:tcW w:w="2670" w:type="dxa"/>
            <w:tcBorders>
              <w:top w:val="single" w:sz="6" w:space="0" w:color="A6A6A6"/>
              <w:left w:val="single" w:sz="6" w:space="0" w:color="A6A6A6"/>
              <w:bottom w:val="single" w:sz="2" w:space="0" w:color="FFFFFF"/>
              <w:right w:val="single" w:sz="2" w:space="0" w:color="FFFFFF"/>
            </w:tcBorders>
            <w:shd w:val="clear" w:color="auto" w:fill="F2F2F2"/>
            <w:vAlign w:val="center"/>
            <w:hideMark/>
          </w:tcPr>
          <w:p w14:paraId="779135C1" w14:textId="77777777" w:rsidR="007B0667" w:rsidRPr="007B0667" w:rsidRDefault="007B0667" w:rsidP="007B0667">
            <w:pPr>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val="en-US" w:eastAsia="fr-CA"/>
                <w14:ligatures w14:val="none"/>
              </w:rPr>
            </w:pPr>
            <w:r w:rsidRPr="007B0667">
              <w:rPr>
                <w:rFonts w:ascii="Arial" w:eastAsia="Times New Roman" w:hAnsi="Arial" w:cs="Arial"/>
                <w:color w:val="595959"/>
                <w:spacing w:val="-15"/>
                <w:kern w:val="0"/>
                <w:position w:val="-1"/>
                <w:sz w:val="24"/>
                <w:szCs w:val="24"/>
                <w:lang w:val="en-CA" w:eastAsia="fr-CA"/>
                <w14:ligatures w14:val="none"/>
              </w:rPr>
              <w:t>Urgent</w:t>
            </w:r>
            <w:r w:rsidRPr="007B0667">
              <w:rPr>
                <w:rFonts w:ascii="Arial" w:eastAsia="Times New Roman" w:hAnsi="Arial" w:cs="Arial"/>
                <w:color w:val="595959"/>
                <w:kern w:val="0"/>
                <w:sz w:val="24"/>
                <w:szCs w:val="24"/>
                <w:lang w:val="en-US" w:eastAsia="fr-CA"/>
                <w14:ligatures w14:val="none"/>
              </w:rPr>
              <w:t>​</w:t>
            </w:r>
          </w:p>
        </w:tc>
      </w:tr>
    </w:tbl>
    <w:p w14:paraId="73531DD0" w14:textId="77777777" w:rsidR="007B0667" w:rsidRDefault="007B0667" w:rsidP="00574816">
      <w:pPr>
        <w:spacing w:after="0" w:line="276" w:lineRule="auto"/>
        <w:rPr>
          <w:rFonts w:cstheme="minorHAnsi"/>
        </w:rPr>
      </w:pPr>
    </w:p>
    <w:p w14:paraId="12D2A582" w14:textId="77777777" w:rsidR="007B0667" w:rsidRDefault="007B0667" w:rsidP="00574816">
      <w:pPr>
        <w:spacing w:after="0" w:line="276" w:lineRule="auto"/>
        <w:rPr>
          <w:rFonts w:cstheme="minorHAnsi"/>
        </w:rPr>
      </w:pPr>
    </w:p>
    <w:p w14:paraId="25352970" w14:textId="1000AF3A" w:rsidR="00760C4C" w:rsidRPr="00574816" w:rsidRDefault="00AE4AFF" w:rsidP="009E2CAA">
      <w:pPr>
        <w:spacing w:after="0"/>
        <w:rPr>
          <w:b/>
          <w:bCs/>
          <w:color w:val="2F5496" w:themeColor="accent1" w:themeShade="BF"/>
          <w:sz w:val="28"/>
          <w:szCs w:val="28"/>
          <w:lang w:val="en-CA" w:eastAsia="fr-CA"/>
        </w:rPr>
      </w:pPr>
      <w:r>
        <w:rPr>
          <w:b/>
          <w:bCs/>
          <w:color w:val="2F5496" w:themeColor="accent1" w:themeShade="BF"/>
          <w:sz w:val="28"/>
          <w:szCs w:val="28"/>
          <w:lang w:val="en-CA" w:eastAsia="fr-CA"/>
        </w:rPr>
        <w:lastRenderedPageBreak/>
        <w:t>Mitigation Measures</w:t>
      </w:r>
    </w:p>
    <w:p w14:paraId="463ABDF7" w14:textId="5491FA8C" w:rsidR="00760C4C" w:rsidRPr="00574816" w:rsidRDefault="00760C4C" w:rsidP="007405ED">
      <w:pPr>
        <w:spacing w:after="0"/>
        <w:rPr>
          <w:rFonts w:cstheme="minorHAnsi"/>
          <w:lang w:val="en-CA"/>
        </w:rPr>
      </w:pPr>
    </w:p>
    <w:p w14:paraId="03836942" w14:textId="2EF86547" w:rsidR="00760C4C" w:rsidRPr="00574816" w:rsidRDefault="00E413F4" w:rsidP="00760C4C">
      <w:pPr>
        <w:spacing w:after="0"/>
        <w:rPr>
          <w:rFonts w:cstheme="minorHAnsi"/>
          <w:color w:val="2F5496" w:themeColor="accent1" w:themeShade="BF"/>
          <w:lang w:val="en-CA"/>
        </w:rPr>
      </w:pPr>
      <w:r>
        <w:rPr>
          <w:rFonts w:cstheme="minorHAnsi"/>
          <w:color w:val="2F5496" w:themeColor="accent1" w:themeShade="BF"/>
          <w:lang w:val="en-CA"/>
        </w:rPr>
        <w:t>Now, let</w:t>
      </w:r>
      <w:r w:rsidR="00720B8C">
        <w:rPr>
          <w:rFonts w:cstheme="minorHAnsi"/>
          <w:color w:val="2F5496" w:themeColor="accent1" w:themeShade="BF"/>
          <w:lang w:val="en-CA"/>
        </w:rPr>
        <w:t>’</w:t>
      </w:r>
      <w:r>
        <w:rPr>
          <w:rFonts w:cstheme="minorHAnsi"/>
          <w:color w:val="2F5496" w:themeColor="accent1" w:themeShade="BF"/>
          <w:lang w:val="en-CA"/>
        </w:rPr>
        <w:t xml:space="preserve">s </w:t>
      </w:r>
      <w:r w:rsidR="00720B8C">
        <w:rPr>
          <w:rFonts w:cstheme="minorHAnsi"/>
          <w:color w:val="2F5496" w:themeColor="accent1" w:themeShade="BF"/>
          <w:lang w:val="en-CA"/>
        </w:rPr>
        <w:t>take out our calculators</w:t>
      </w:r>
      <w:r w:rsidR="00DC757F" w:rsidRPr="00574816">
        <w:rPr>
          <w:rFonts w:cstheme="minorHAnsi"/>
          <w:color w:val="2F5496" w:themeColor="accent1" w:themeShade="BF"/>
          <w:lang w:val="en-CA"/>
        </w:rPr>
        <w:t>!</w:t>
      </w:r>
    </w:p>
    <w:p w14:paraId="6369CBF6" w14:textId="77777777" w:rsidR="00760C4C" w:rsidRPr="00574816" w:rsidRDefault="00760C4C" w:rsidP="00760C4C">
      <w:pPr>
        <w:pStyle w:val="Corpsdetexte"/>
        <w:spacing w:after="0"/>
        <w:jc w:val="both"/>
        <w:rPr>
          <w:rFonts w:cstheme="minorHAnsi"/>
          <w:b/>
          <w:lang w:val="en-CA"/>
        </w:rPr>
      </w:pPr>
    </w:p>
    <w:p w14:paraId="6CC2850A" w14:textId="72D49192" w:rsidR="00760C4C" w:rsidRPr="00574816" w:rsidRDefault="00F821A6" w:rsidP="00574816">
      <w:pPr>
        <w:pStyle w:val="Corpsdetexte"/>
        <w:spacing w:after="0" w:line="276" w:lineRule="auto"/>
        <w:rPr>
          <w:rFonts w:cstheme="minorHAnsi"/>
          <w:lang w:val="en-CA"/>
        </w:rPr>
      </w:pPr>
      <w:r>
        <w:rPr>
          <w:rFonts w:cstheme="minorHAnsi"/>
          <w:lang w:val="en-CA"/>
        </w:rPr>
        <w:t>First, the</w:t>
      </w:r>
      <w:r>
        <w:rPr>
          <w:rFonts w:cstheme="minorHAnsi"/>
          <w:b/>
          <w:lang w:val="en-CA"/>
        </w:rPr>
        <w:t xml:space="preserve"> inherent risk</w:t>
      </w:r>
      <w:r>
        <w:rPr>
          <w:rFonts w:cstheme="minorHAnsi"/>
          <w:lang w:val="en-CA"/>
        </w:rPr>
        <w:t xml:space="preserve"> </w:t>
      </w:r>
      <w:r w:rsidR="00245DAE">
        <w:rPr>
          <w:rFonts w:cstheme="minorHAnsi"/>
          <w:lang w:val="en-CA"/>
        </w:rPr>
        <w:t>must</w:t>
      </w:r>
      <w:r>
        <w:rPr>
          <w:rFonts w:cstheme="minorHAnsi"/>
          <w:lang w:val="en-CA"/>
        </w:rPr>
        <w:t xml:space="preserve"> be calculated. The inherent risk represents the risk incurred without taking </w:t>
      </w:r>
      <w:r w:rsidR="005D76DA">
        <w:rPr>
          <w:rFonts w:cstheme="minorHAnsi"/>
          <w:lang w:val="en-CA"/>
        </w:rPr>
        <w:t>the existing controls into</w:t>
      </w:r>
      <w:r>
        <w:rPr>
          <w:rFonts w:cstheme="minorHAnsi"/>
          <w:lang w:val="en-CA"/>
        </w:rPr>
        <w:t xml:space="preserve"> consideration.</w:t>
      </w:r>
    </w:p>
    <w:p w14:paraId="7D76C751" w14:textId="3246A2B9" w:rsidR="00760C4C" w:rsidRPr="00574816" w:rsidRDefault="00760C4C" w:rsidP="00760C4C">
      <w:pPr>
        <w:pStyle w:val="Corpsdetexte"/>
        <w:spacing w:after="0"/>
        <w:jc w:val="both"/>
        <w:rPr>
          <w:rFonts w:cstheme="minorHAnsi"/>
          <w:lang w:val="en-CA"/>
        </w:rPr>
      </w:pPr>
    </w:p>
    <w:p w14:paraId="50C963D6" w14:textId="6F2DD3C0" w:rsidR="00760C4C" w:rsidRPr="00574816" w:rsidRDefault="00B91314" w:rsidP="00760C4C">
      <w:pPr>
        <w:spacing w:after="0"/>
        <w:jc w:val="both"/>
        <w:rPr>
          <w:rFonts w:cstheme="minorHAnsi"/>
          <w:lang w:val="en-CA"/>
        </w:rPr>
      </w:pPr>
      <w:r>
        <w:rPr>
          <w:rFonts w:cstheme="minorHAnsi"/>
          <w:lang w:val="en-CA"/>
        </w:rPr>
        <w:t>So,</w:t>
      </w:r>
      <w:r w:rsidR="0099718E">
        <w:rPr>
          <w:rFonts w:cstheme="minorHAnsi"/>
          <w:lang w:val="en-CA"/>
        </w:rPr>
        <w:t xml:space="preserve"> the</w:t>
      </w:r>
      <w:r w:rsidR="0099718E">
        <w:rPr>
          <w:rFonts w:cstheme="minorHAnsi"/>
          <w:b/>
          <w:lang w:val="en-CA"/>
        </w:rPr>
        <w:t xml:space="preserve"> probability rating</w:t>
      </w:r>
      <w:r w:rsidR="0099718E">
        <w:rPr>
          <w:rFonts w:cstheme="minorHAnsi"/>
          <w:lang w:val="en-CA"/>
        </w:rPr>
        <w:t xml:space="preserve"> </w:t>
      </w:r>
      <w:r>
        <w:rPr>
          <w:rFonts w:cstheme="minorHAnsi"/>
          <w:lang w:val="en-CA"/>
        </w:rPr>
        <w:t>is multiplied by</w:t>
      </w:r>
      <w:r w:rsidR="0099718E">
        <w:rPr>
          <w:rFonts w:cstheme="minorHAnsi"/>
          <w:lang w:val="en-CA"/>
        </w:rPr>
        <w:t xml:space="preserve"> the</w:t>
      </w:r>
      <w:r w:rsidR="0099718E">
        <w:rPr>
          <w:rFonts w:cstheme="minorHAnsi"/>
          <w:b/>
          <w:lang w:val="en-CA"/>
        </w:rPr>
        <w:t xml:space="preserve"> impact rating</w:t>
      </w:r>
      <w:r w:rsidR="00760C4C" w:rsidRPr="00574816">
        <w:rPr>
          <w:rFonts w:cstheme="minorHAnsi"/>
          <w:b/>
          <w:spacing w:val="-5"/>
          <w:lang w:val="en-CA"/>
        </w:rPr>
        <w:t xml:space="preserve"> </w:t>
      </w:r>
      <w:r w:rsidR="00760C4C" w:rsidRPr="00574816">
        <w:rPr>
          <w:rFonts w:cstheme="minorHAnsi"/>
          <w:lang w:val="en-CA"/>
        </w:rPr>
        <w:t>=</w:t>
      </w:r>
      <w:r w:rsidR="00760C4C" w:rsidRPr="00574816">
        <w:rPr>
          <w:rFonts w:cstheme="minorHAnsi"/>
          <w:spacing w:val="-4"/>
          <w:lang w:val="en-CA"/>
        </w:rPr>
        <w:t xml:space="preserve"> </w:t>
      </w:r>
      <w:r w:rsidR="002D2E22">
        <w:rPr>
          <w:rFonts w:cstheme="minorHAnsi"/>
          <w:lang w:val="en-CA"/>
        </w:rPr>
        <w:t>inherent risk</w:t>
      </w:r>
      <w:r w:rsidR="00DC757F" w:rsidRPr="00574816">
        <w:rPr>
          <w:rFonts w:cstheme="minorHAnsi"/>
          <w:spacing w:val="-2"/>
          <w:lang w:val="en-CA"/>
        </w:rPr>
        <w:t>.</w:t>
      </w:r>
    </w:p>
    <w:p w14:paraId="5907FADB" w14:textId="642AF4F7" w:rsidR="00760C4C" w:rsidRPr="00574816" w:rsidRDefault="00760C4C" w:rsidP="00760C4C">
      <w:pPr>
        <w:pStyle w:val="Corpsdetexte"/>
        <w:spacing w:after="0"/>
        <w:jc w:val="both"/>
        <w:rPr>
          <w:rFonts w:cstheme="minorHAnsi"/>
          <w:lang w:val="en-CA"/>
        </w:rPr>
      </w:pPr>
    </w:p>
    <w:p w14:paraId="6C9772D8" w14:textId="17B52909" w:rsidR="00DC757F" w:rsidRPr="00574816" w:rsidRDefault="00AC4985" w:rsidP="00760C4C">
      <w:pPr>
        <w:pStyle w:val="Corpsdetexte"/>
        <w:spacing w:after="0"/>
        <w:jc w:val="both"/>
        <w:rPr>
          <w:rFonts w:cstheme="minorHAnsi"/>
          <w:spacing w:val="-3"/>
          <w:lang w:val="en-CA"/>
        </w:rPr>
      </w:pPr>
      <w:r>
        <w:rPr>
          <w:rFonts w:cstheme="minorHAnsi"/>
          <w:lang w:val="en-CA"/>
        </w:rPr>
        <w:t>Ex.:</w:t>
      </w:r>
      <w:r w:rsidR="0042736F">
        <w:rPr>
          <w:rFonts w:cstheme="minorHAnsi"/>
          <w:lang w:val="en-CA"/>
        </w:rPr>
        <w:t xml:space="preserve"> You </w:t>
      </w:r>
      <w:r w:rsidR="00527D3A">
        <w:rPr>
          <w:rFonts w:cstheme="minorHAnsi"/>
          <w:lang w:val="en-CA"/>
        </w:rPr>
        <w:t>estimate</w:t>
      </w:r>
      <w:r w:rsidR="0042736F">
        <w:rPr>
          <w:rFonts w:cstheme="minorHAnsi"/>
          <w:lang w:val="en-CA"/>
        </w:rPr>
        <w:t xml:space="preserve"> the probability of occurrence of the situation to be</w:t>
      </w:r>
      <w:r w:rsidR="0042736F">
        <w:rPr>
          <w:rFonts w:cstheme="minorHAnsi"/>
          <w:b/>
          <w:lang w:val="en-CA"/>
        </w:rPr>
        <w:t xml:space="preserve"> high </w:t>
      </w:r>
      <w:r w:rsidR="00760C4C" w:rsidRPr="00574816">
        <w:rPr>
          <w:rFonts w:cstheme="minorHAnsi"/>
          <w:lang w:val="en-CA"/>
        </w:rPr>
        <w:t>(</w:t>
      </w:r>
      <w:r w:rsidR="0042736F">
        <w:rPr>
          <w:rFonts w:cstheme="minorHAnsi"/>
          <w:lang w:val="en-CA"/>
        </w:rPr>
        <w:t>rating</w:t>
      </w:r>
      <w:r w:rsidR="00760C4C" w:rsidRPr="00574816">
        <w:rPr>
          <w:rFonts w:cstheme="minorHAnsi"/>
          <w:spacing w:val="-6"/>
          <w:lang w:val="en-CA"/>
        </w:rPr>
        <w:t xml:space="preserve"> </w:t>
      </w:r>
      <w:r w:rsidR="00760C4C" w:rsidRPr="00574816">
        <w:rPr>
          <w:rFonts w:cstheme="minorHAnsi"/>
          <w:lang w:val="en-CA"/>
        </w:rPr>
        <w:t>4)</w:t>
      </w:r>
      <w:r w:rsidR="0042736F">
        <w:rPr>
          <w:rFonts w:cstheme="minorHAnsi"/>
          <w:lang w:val="en-CA"/>
        </w:rPr>
        <w:t xml:space="preserve"> and its impact to be</w:t>
      </w:r>
      <w:r w:rsidR="0042736F">
        <w:rPr>
          <w:rFonts w:cstheme="minorHAnsi"/>
          <w:b/>
          <w:spacing w:val="-2"/>
          <w:lang w:val="en-CA"/>
        </w:rPr>
        <w:t xml:space="preserve"> moderate </w:t>
      </w:r>
      <w:r w:rsidR="00760C4C" w:rsidRPr="00574816">
        <w:rPr>
          <w:rFonts w:cstheme="minorHAnsi"/>
          <w:lang w:val="en-CA"/>
        </w:rPr>
        <w:t>(</w:t>
      </w:r>
      <w:r w:rsidR="0042736F">
        <w:rPr>
          <w:rFonts w:cstheme="minorHAnsi"/>
          <w:lang w:val="en-CA"/>
        </w:rPr>
        <w:t xml:space="preserve">rating </w:t>
      </w:r>
      <w:r w:rsidR="00760C4C" w:rsidRPr="00574816">
        <w:rPr>
          <w:rFonts w:cstheme="minorHAnsi"/>
          <w:lang w:val="en-CA"/>
        </w:rPr>
        <w:t>3).</w:t>
      </w:r>
    </w:p>
    <w:p w14:paraId="16967971" w14:textId="6C6420E7" w:rsidR="00760C4C" w:rsidRPr="00574816" w:rsidRDefault="0042736F" w:rsidP="00760C4C">
      <w:pPr>
        <w:pStyle w:val="Corpsdetexte"/>
        <w:spacing w:after="0"/>
        <w:jc w:val="both"/>
        <w:rPr>
          <w:rFonts w:cstheme="minorHAnsi"/>
          <w:lang w:val="en-CA"/>
        </w:rPr>
      </w:pPr>
      <w:r>
        <w:rPr>
          <w:rFonts w:cstheme="minorHAnsi"/>
          <w:lang w:val="en-CA"/>
        </w:rPr>
        <w:t xml:space="preserve">The inherent risk will </w:t>
      </w:r>
      <w:r w:rsidR="00267C81">
        <w:rPr>
          <w:rFonts w:cstheme="minorHAnsi"/>
          <w:lang w:val="en-CA"/>
        </w:rPr>
        <w:t xml:space="preserve">therefore </w:t>
      </w:r>
      <w:r>
        <w:rPr>
          <w:rFonts w:cstheme="minorHAnsi"/>
          <w:lang w:val="en-CA"/>
        </w:rPr>
        <w:t xml:space="preserve">be </w:t>
      </w:r>
      <w:r w:rsidR="00760C4C" w:rsidRPr="00574816">
        <w:rPr>
          <w:rFonts w:cstheme="minorHAnsi"/>
          <w:lang w:val="en-CA"/>
        </w:rPr>
        <w:t>12</w:t>
      </w:r>
      <w:r w:rsidR="00760C4C" w:rsidRPr="00574816">
        <w:rPr>
          <w:rFonts w:cstheme="minorHAnsi"/>
          <w:spacing w:val="-3"/>
          <w:lang w:val="en-CA"/>
        </w:rPr>
        <w:t xml:space="preserve"> </w:t>
      </w:r>
      <w:r w:rsidR="00760C4C" w:rsidRPr="00574816">
        <w:rPr>
          <w:rFonts w:cstheme="minorHAnsi"/>
          <w:lang w:val="en-CA"/>
        </w:rPr>
        <w:t>(4</w:t>
      </w:r>
      <w:r w:rsidR="00760C4C" w:rsidRPr="00574816">
        <w:rPr>
          <w:rFonts w:cstheme="minorHAnsi"/>
          <w:spacing w:val="-3"/>
          <w:lang w:val="en-CA"/>
        </w:rPr>
        <w:t xml:space="preserve"> </w:t>
      </w:r>
      <w:r w:rsidR="00760C4C" w:rsidRPr="00574816">
        <w:rPr>
          <w:rFonts w:cstheme="minorHAnsi"/>
          <w:lang w:val="en-CA"/>
        </w:rPr>
        <w:t>X</w:t>
      </w:r>
      <w:r w:rsidR="00760C4C" w:rsidRPr="00574816">
        <w:rPr>
          <w:rFonts w:cstheme="minorHAnsi"/>
          <w:spacing w:val="-3"/>
          <w:lang w:val="en-CA"/>
        </w:rPr>
        <w:t xml:space="preserve"> </w:t>
      </w:r>
      <w:r w:rsidR="00760C4C" w:rsidRPr="00574816">
        <w:rPr>
          <w:rFonts w:cstheme="minorHAnsi"/>
          <w:spacing w:val="-5"/>
          <w:lang w:val="en-CA"/>
        </w:rPr>
        <w:t>3).</w:t>
      </w:r>
    </w:p>
    <w:p w14:paraId="25BD9235" w14:textId="5C9A474E" w:rsidR="00760C4C" w:rsidRPr="00574816" w:rsidRDefault="00760C4C" w:rsidP="00760C4C">
      <w:pPr>
        <w:pStyle w:val="Corpsdetexte"/>
        <w:spacing w:after="0"/>
        <w:jc w:val="both"/>
        <w:rPr>
          <w:rFonts w:cstheme="minorHAnsi"/>
          <w:lang w:val="en-CA"/>
        </w:rPr>
      </w:pPr>
    </w:p>
    <w:p w14:paraId="7F5D6AFD" w14:textId="793C79D9" w:rsidR="00760C4C" w:rsidRPr="00574816" w:rsidRDefault="0042736F" w:rsidP="00574816">
      <w:pPr>
        <w:pStyle w:val="Corpsdetexte"/>
        <w:spacing w:after="0" w:line="276" w:lineRule="auto"/>
        <w:rPr>
          <w:rFonts w:cstheme="minorHAnsi"/>
          <w:lang w:val="en-CA"/>
        </w:rPr>
      </w:pPr>
      <w:r>
        <w:rPr>
          <w:rFonts w:cstheme="minorHAnsi"/>
          <w:lang w:val="en-CA"/>
        </w:rPr>
        <w:t xml:space="preserve">If you implement mitigation or control measures, how do you manage your risk? This is called calculating the </w:t>
      </w:r>
      <w:r w:rsidRPr="00BB0BEA">
        <w:rPr>
          <w:rFonts w:cstheme="minorHAnsi"/>
          <w:lang w:val="en-CA"/>
        </w:rPr>
        <w:t>residual risk</w:t>
      </w:r>
      <w:r>
        <w:rPr>
          <w:rFonts w:cstheme="minorHAnsi"/>
          <w:lang w:val="en-CA"/>
        </w:rPr>
        <w:t xml:space="preserve">. The residual risk is “what impact remains” </w:t>
      </w:r>
      <w:r w:rsidR="00D66A2D">
        <w:rPr>
          <w:rFonts w:cstheme="minorHAnsi"/>
          <w:lang w:val="en-CA"/>
        </w:rPr>
        <w:t>once</w:t>
      </w:r>
      <w:r>
        <w:rPr>
          <w:rFonts w:cstheme="minorHAnsi"/>
          <w:lang w:val="en-CA"/>
        </w:rPr>
        <w:t xml:space="preserve"> you have implemented mitigation measures. An example of </w:t>
      </w:r>
      <w:r w:rsidRPr="0042736F">
        <w:rPr>
          <w:rFonts w:cstheme="minorHAnsi"/>
          <w:b/>
          <w:bCs/>
          <w:lang w:val="en-CA"/>
        </w:rPr>
        <w:t>residual risk</w:t>
      </w:r>
      <w:r>
        <w:rPr>
          <w:rFonts w:cstheme="minorHAnsi"/>
          <w:lang w:val="en-CA"/>
        </w:rPr>
        <w:t xml:space="preserve">: </w:t>
      </w:r>
      <w:r w:rsidR="00697129">
        <w:rPr>
          <w:rFonts w:cstheme="minorHAnsi"/>
          <w:lang w:val="en-CA"/>
        </w:rPr>
        <w:t xml:space="preserve">the </w:t>
      </w:r>
      <w:r>
        <w:rPr>
          <w:rFonts w:cstheme="minorHAnsi"/>
          <w:lang w:val="en-CA"/>
        </w:rPr>
        <w:t xml:space="preserve">seatbelt </w:t>
      </w:r>
      <w:r w:rsidR="00D66A2D">
        <w:rPr>
          <w:rFonts w:cstheme="minorHAnsi"/>
          <w:lang w:val="en-CA"/>
        </w:rPr>
        <w:t>in</w:t>
      </w:r>
      <w:r>
        <w:rPr>
          <w:rFonts w:cstheme="minorHAnsi"/>
          <w:lang w:val="en-CA"/>
        </w:rPr>
        <w:t xml:space="preserve"> cars. </w:t>
      </w:r>
    </w:p>
    <w:p w14:paraId="3DDE5975" w14:textId="77777777" w:rsidR="00760C4C" w:rsidRPr="00574816" w:rsidRDefault="00760C4C" w:rsidP="00760C4C">
      <w:pPr>
        <w:pStyle w:val="Corpsdetexte"/>
        <w:spacing w:after="0"/>
        <w:jc w:val="both"/>
        <w:rPr>
          <w:rFonts w:cstheme="minorHAnsi"/>
          <w:lang w:val="en-CA"/>
        </w:rPr>
      </w:pPr>
    </w:p>
    <w:p w14:paraId="161AA690" w14:textId="6F379BD7" w:rsidR="00760C4C" w:rsidRPr="00574816" w:rsidRDefault="00DF0BF6" w:rsidP="00574816">
      <w:pPr>
        <w:pStyle w:val="Corpsdetexte"/>
        <w:spacing w:after="0" w:line="276" w:lineRule="auto"/>
        <w:rPr>
          <w:rFonts w:cstheme="minorHAnsi"/>
          <w:lang w:val="en-CA"/>
        </w:rPr>
      </w:pPr>
      <w:r>
        <w:rPr>
          <w:rFonts w:cstheme="minorHAnsi"/>
          <w:lang w:val="en-CA"/>
        </w:rPr>
        <w:t xml:space="preserve">Before </w:t>
      </w:r>
      <w:r w:rsidR="00D45191">
        <w:rPr>
          <w:rFonts w:cstheme="minorHAnsi"/>
          <w:lang w:val="en-CA"/>
        </w:rPr>
        <w:t>people were obliged</w:t>
      </w:r>
      <w:r w:rsidR="00DB4EC0">
        <w:rPr>
          <w:rFonts w:cstheme="minorHAnsi"/>
          <w:lang w:val="en-CA"/>
        </w:rPr>
        <w:t xml:space="preserve"> to wear</w:t>
      </w:r>
      <w:r w:rsidR="00605480">
        <w:rPr>
          <w:rFonts w:cstheme="minorHAnsi"/>
          <w:lang w:val="en-CA"/>
        </w:rPr>
        <w:t xml:space="preserve"> </w:t>
      </w:r>
      <w:r>
        <w:rPr>
          <w:rFonts w:cstheme="minorHAnsi"/>
          <w:lang w:val="en-CA"/>
        </w:rPr>
        <w:t>seatbelts</w:t>
      </w:r>
      <w:r w:rsidR="008D010D">
        <w:rPr>
          <w:rFonts w:cstheme="minorHAnsi"/>
          <w:lang w:val="en-CA"/>
        </w:rPr>
        <w:t>,</w:t>
      </w:r>
      <w:r>
        <w:rPr>
          <w:rFonts w:cstheme="minorHAnsi"/>
          <w:lang w:val="en-CA"/>
        </w:rPr>
        <w:t xml:space="preserve"> </w:t>
      </w:r>
      <w:r w:rsidR="00B5631B">
        <w:rPr>
          <w:rFonts w:cstheme="minorHAnsi"/>
          <w:lang w:val="en-CA"/>
        </w:rPr>
        <w:t>many</w:t>
      </w:r>
      <w:r>
        <w:rPr>
          <w:rFonts w:cstheme="minorHAnsi"/>
          <w:lang w:val="en-CA"/>
        </w:rPr>
        <w:t xml:space="preserve"> </w:t>
      </w:r>
      <w:r w:rsidR="00726628">
        <w:rPr>
          <w:rFonts w:cstheme="minorHAnsi"/>
          <w:lang w:val="en-CA"/>
        </w:rPr>
        <w:t>died</w:t>
      </w:r>
      <w:r>
        <w:rPr>
          <w:rFonts w:cstheme="minorHAnsi"/>
          <w:lang w:val="en-CA"/>
        </w:rPr>
        <w:t xml:space="preserve"> on the </w:t>
      </w:r>
      <w:r w:rsidR="00726628">
        <w:rPr>
          <w:rFonts w:cstheme="minorHAnsi"/>
          <w:lang w:val="en-CA"/>
        </w:rPr>
        <w:t>roads</w:t>
      </w:r>
      <w:r>
        <w:rPr>
          <w:rFonts w:cstheme="minorHAnsi"/>
          <w:lang w:val="en-CA"/>
        </w:rPr>
        <w:t xml:space="preserve"> every year. The </w:t>
      </w:r>
      <w:r w:rsidR="002A3CB3">
        <w:rPr>
          <w:rFonts w:cstheme="minorHAnsi"/>
          <w:lang w:val="en-CA"/>
        </w:rPr>
        <w:t xml:space="preserve">legally mandated </w:t>
      </w:r>
      <w:r w:rsidR="00A411FD">
        <w:rPr>
          <w:rFonts w:cstheme="minorHAnsi"/>
          <w:lang w:val="en-CA"/>
        </w:rPr>
        <w:t>wearing of a seatbelt</w:t>
      </w:r>
      <w:r w:rsidR="00937DCC">
        <w:rPr>
          <w:rFonts w:cstheme="minorHAnsi"/>
          <w:lang w:val="en-CA"/>
        </w:rPr>
        <w:t xml:space="preserve"> </w:t>
      </w:r>
      <w:r w:rsidR="00690AC9">
        <w:rPr>
          <w:rFonts w:cstheme="minorHAnsi"/>
          <w:lang w:val="en-CA"/>
        </w:rPr>
        <w:t>has resulted in</w:t>
      </w:r>
      <w:r>
        <w:rPr>
          <w:rFonts w:cstheme="minorHAnsi"/>
          <w:lang w:val="en-CA"/>
        </w:rPr>
        <w:t xml:space="preserve"> a significant reduction in the number of deaths and injuries. However, injuries and deaths </w:t>
      </w:r>
      <w:r w:rsidR="00BF0CA5">
        <w:rPr>
          <w:rFonts w:cstheme="minorHAnsi"/>
          <w:lang w:val="en-CA"/>
        </w:rPr>
        <w:t>in</w:t>
      </w:r>
      <w:r>
        <w:rPr>
          <w:rFonts w:cstheme="minorHAnsi"/>
          <w:lang w:val="en-CA"/>
        </w:rPr>
        <w:t xml:space="preserve"> accidents</w:t>
      </w:r>
      <w:r w:rsidR="00BF0CA5">
        <w:rPr>
          <w:rFonts w:cstheme="minorHAnsi"/>
          <w:lang w:val="en-CA"/>
        </w:rPr>
        <w:t xml:space="preserve"> are still </w:t>
      </w:r>
      <w:r w:rsidR="00735A5A">
        <w:rPr>
          <w:rFonts w:cstheme="minorHAnsi"/>
          <w:lang w:val="en-CA"/>
        </w:rPr>
        <w:t>occurring</w:t>
      </w:r>
      <w:r>
        <w:rPr>
          <w:rFonts w:cstheme="minorHAnsi"/>
          <w:lang w:val="en-CA"/>
        </w:rPr>
        <w:t xml:space="preserve">, even with the wearing of seatbelts. It can therefore be concluded that seatbelts succeeded in </w:t>
      </w:r>
      <w:r w:rsidRPr="00747D74">
        <w:rPr>
          <w:rFonts w:cstheme="minorHAnsi"/>
          <w:b/>
          <w:bCs/>
          <w:lang w:val="en-CA"/>
        </w:rPr>
        <w:t>mitigating</w:t>
      </w:r>
      <w:r>
        <w:rPr>
          <w:rFonts w:cstheme="minorHAnsi"/>
          <w:lang w:val="en-CA"/>
        </w:rPr>
        <w:t xml:space="preserve"> the risk, but </w:t>
      </w:r>
      <w:r w:rsidR="00BF0CA5">
        <w:rPr>
          <w:rFonts w:cstheme="minorHAnsi"/>
          <w:lang w:val="en-CA"/>
        </w:rPr>
        <w:t xml:space="preserve">some risk still remains and </w:t>
      </w:r>
      <w:r>
        <w:rPr>
          <w:rFonts w:cstheme="minorHAnsi"/>
          <w:lang w:val="en-CA"/>
        </w:rPr>
        <w:t xml:space="preserve">this is the </w:t>
      </w:r>
      <w:r w:rsidRPr="00747D74">
        <w:rPr>
          <w:rFonts w:cstheme="minorHAnsi"/>
          <w:b/>
          <w:bCs/>
          <w:lang w:val="en-CA"/>
        </w:rPr>
        <w:t>residual</w:t>
      </w:r>
      <w:r>
        <w:rPr>
          <w:rFonts w:cstheme="minorHAnsi"/>
          <w:lang w:val="en-CA"/>
        </w:rPr>
        <w:t xml:space="preserve"> risk. This is the portion of the risk that cannot be eliminated</w:t>
      </w:r>
      <w:r w:rsidR="00747D74">
        <w:rPr>
          <w:rFonts w:cstheme="minorHAnsi"/>
          <w:lang w:val="en-CA"/>
        </w:rPr>
        <w:t xml:space="preserve">. It </w:t>
      </w:r>
      <w:r>
        <w:rPr>
          <w:rFonts w:cstheme="minorHAnsi"/>
          <w:lang w:val="en-CA"/>
        </w:rPr>
        <w:t xml:space="preserve">is this residual risk therefore that is your true risk. </w:t>
      </w:r>
    </w:p>
    <w:p w14:paraId="1774999D" w14:textId="1E2BBFD9" w:rsidR="00760C4C" w:rsidRPr="00574816" w:rsidRDefault="00760C4C" w:rsidP="00760C4C">
      <w:pPr>
        <w:pStyle w:val="Corpsdetexte"/>
        <w:spacing w:after="0"/>
        <w:jc w:val="both"/>
        <w:rPr>
          <w:rFonts w:cstheme="minorHAnsi"/>
          <w:lang w:val="en-CA"/>
        </w:rPr>
      </w:pPr>
    </w:p>
    <w:p w14:paraId="6F35D175" w14:textId="6FE2529B" w:rsidR="00760C4C" w:rsidRPr="00574816" w:rsidRDefault="00234A54" w:rsidP="00760C4C">
      <w:pPr>
        <w:pStyle w:val="Corpsdetexte"/>
        <w:spacing w:after="0" w:line="276" w:lineRule="auto"/>
        <w:jc w:val="both"/>
        <w:rPr>
          <w:rFonts w:cstheme="minorHAnsi"/>
          <w:b/>
          <w:lang w:val="en-CA"/>
        </w:rPr>
      </w:pPr>
      <w:r>
        <w:rPr>
          <w:rFonts w:cstheme="minorHAnsi"/>
          <w:lang w:val="en-CA"/>
        </w:rPr>
        <w:t>Now, let’s get back to our calculation. We had estimated that the probability of occurrence of a situation is high (rating 4) and that its impact would be moderate (rating 3). Therefore,</w:t>
      </w:r>
      <w:r w:rsidR="00760C4C" w:rsidRPr="00574816">
        <w:rPr>
          <w:rFonts w:cstheme="minorHAnsi"/>
          <w:lang w:val="en-CA"/>
        </w:rPr>
        <w:t xml:space="preserve"> 4 X 3 = 12</w:t>
      </w:r>
      <w:r w:rsidR="00DC757F" w:rsidRPr="00574816">
        <w:rPr>
          <w:rFonts w:cstheme="minorHAnsi"/>
          <w:lang w:val="en-CA"/>
        </w:rPr>
        <w:t>,</w:t>
      </w:r>
      <w:r w:rsidR="00760C4C" w:rsidRPr="00574816">
        <w:rPr>
          <w:rFonts w:cstheme="minorHAnsi"/>
          <w:lang w:val="en-CA"/>
        </w:rPr>
        <w:t xml:space="preserve"> </w:t>
      </w:r>
      <w:r>
        <w:rPr>
          <w:rFonts w:cstheme="minorHAnsi"/>
          <w:lang w:val="en-CA"/>
        </w:rPr>
        <w:t xml:space="preserve">this is when the third scale comes into play. If you </w:t>
      </w:r>
      <w:r w:rsidR="00CE19A8">
        <w:rPr>
          <w:rFonts w:cstheme="minorHAnsi"/>
          <w:lang w:val="en-CA"/>
        </w:rPr>
        <w:t>believe</w:t>
      </w:r>
      <w:r>
        <w:rPr>
          <w:rFonts w:cstheme="minorHAnsi"/>
          <w:lang w:val="en-CA"/>
        </w:rPr>
        <w:t xml:space="preserve"> that your measures are </w:t>
      </w:r>
      <w:r w:rsidR="00833165" w:rsidRPr="00FF0A9F">
        <w:rPr>
          <w:rFonts w:cstheme="minorHAnsi"/>
          <w:b/>
          <w:lang w:val="en-CA"/>
        </w:rPr>
        <w:t>fair</w:t>
      </w:r>
      <w:r w:rsidRPr="00FF0A9F">
        <w:rPr>
          <w:rFonts w:cstheme="minorHAnsi"/>
          <w:b/>
          <w:lang w:val="en-CA"/>
        </w:rPr>
        <w:t xml:space="preserve"> (partial)</w:t>
      </w:r>
      <w:r w:rsidR="00385E30">
        <w:rPr>
          <w:rFonts w:cstheme="minorHAnsi"/>
          <w:b/>
          <w:lang w:val="en-CA"/>
        </w:rPr>
        <w:t>,</w:t>
      </w:r>
      <w:r w:rsidR="00760C4C" w:rsidRPr="00FF0A9F">
        <w:rPr>
          <w:rFonts w:cstheme="minorHAnsi"/>
          <w:b/>
          <w:lang w:val="en-CA"/>
        </w:rPr>
        <w:t xml:space="preserve"> </w:t>
      </w:r>
      <w:r w:rsidR="00385E30">
        <w:rPr>
          <w:rFonts w:cstheme="minorHAnsi"/>
          <w:b/>
          <w:lang w:val="en-CA"/>
        </w:rPr>
        <w:t>that is</w:t>
      </w:r>
      <w:r w:rsidR="00760C4C" w:rsidRPr="00574816">
        <w:rPr>
          <w:rFonts w:cstheme="minorHAnsi"/>
          <w:b/>
          <w:lang w:val="en-CA"/>
        </w:rPr>
        <w:t xml:space="preserve"> 30 %.</w:t>
      </w:r>
    </w:p>
    <w:p w14:paraId="7EB162E5" w14:textId="023E201B" w:rsidR="00760C4C" w:rsidRPr="00574816" w:rsidRDefault="00760C4C" w:rsidP="00760C4C">
      <w:pPr>
        <w:pStyle w:val="Corpsdetexte"/>
        <w:spacing w:after="0"/>
        <w:rPr>
          <w:rFonts w:cstheme="minorHAnsi"/>
          <w:b/>
          <w:lang w:val="en-CA"/>
        </w:rPr>
      </w:pPr>
    </w:p>
    <w:p w14:paraId="0F11C682" w14:textId="02E1CC60" w:rsidR="00760C4C" w:rsidRPr="00574816" w:rsidRDefault="00A32AE1" w:rsidP="0098132C">
      <w:pPr>
        <w:rPr>
          <w:lang w:val="en-CA"/>
        </w:rPr>
      </w:pPr>
      <w:r>
        <w:rPr>
          <w:lang w:val="en-CA"/>
        </w:rPr>
        <w:t xml:space="preserve">Here is the method for calculating the residual </w:t>
      </w:r>
      <w:proofErr w:type="gramStart"/>
      <w:r>
        <w:rPr>
          <w:lang w:val="en-CA"/>
        </w:rPr>
        <w:t xml:space="preserve">risk </w:t>
      </w:r>
      <w:r w:rsidR="00760C4C" w:rsidRPr="00574816">
        <w:rPr>
          <w:spacing w:val="-5"/>
          <w:lang w:val="en-CA"/>
        </w:rPr>
        <w:t xml:space="preserve"> </w:t>
      </w:r>
      <w:r w:rsidR="00760C4C" w:rsidRPr="00574816">
        <w:rPr>
          <w:spacing w:val="-10"/>
          <w:lang w:val="en-CA"/>
        </w:rPr>
        <w:t>:</w:t>
      </w:r>
      <w:proofErr w:type="gramEnd"/>
    </w:p>
    <w:p w14:paraId="37F92D30" w14:textId="74DCF525" w:rsidR="00760C4C" w:rsidRPr="00574816" w:rsidRDefault="00760C4C" w:rsidP="007405ED">
      <w:pPr>
        <w:pStyle w:val="Paragraphedeliste"/>
        <w:numPr>
          <w:ilvl w:val="0"/>
          <w:numId w:val="25"/>
        </w:numPr>
        <w:tabs>
          <w:tab w:val="left" w:pos="2235"/>
        </w:tabs>
        <w:ind w:left="284" w:hanging="284"/>
        <w:rPr>
          <w:rFonts w:asciiTheme="minorHAnsi" w:hAnsiTheme="minorHAnsi" w:cstheme="minorHAnsi"/>
          <w:lang w:val="en-CA"/>
        </w:rPr>
      </w:pPr>
      <w:r w:rsidRPr="00574816">
        <w:rPr>
          <w:rFonts w:asciiTheme="minorHAnsi" w:hAnsiTheme="minorHAnsi" w:cstheme="minorHAnsi"/>
          <w:lang w:val="en-CA"/>
        </w:rPr>
        <w:t>[</w:t>
      </w:r>
      <w:r w:rsidR="00A32AE1">
        <w:rPr>
          <w:rFonts w:asciiTheme="minorHAnsi" w:hAnsiTheme="minorHAnsi" w:cstheme="minorHAnsi"/>
          <w:lang w:val="en-CA"/>
        </w:rPr>
        <w:t>Inherent risk</w:t>
      </w:r>
      <w:r w:rsidRPr="00574816">
        <w:rPr>
          <w:rFonts w:asciiTheme="minorHAnsi" w:hAnsiTheme="minorHAnsi" w:cstheme="minorHAnsi"/>
          <w:lang w:val="en-CA"/>
        </w:rPr>
        <w:t>]</w:t>
      </w:r>
      <w:r w:rsidRPr="00574816">
        <w:rPr>
          <w:rFonts w:asciiTheme="minorHAnsi" w:hAnsiTheme="minorHAnsi" w:cstheme="minorHAnsi"/>
          <w:spacing w:val="-7"/>
          <w:lang w:val="en-CA"/>
        </w:rPr>
        <w:t xml:space="preserve"> </w:t>
      </w:r>
      <w:r w:rsidR="005938C5" w:rsidRPr="00574816">
        <w:rPr>
          <w:rFonts w:asciiTheme="minorHAnsi" w:hAnsiTheme="minorHAnsi" w:cstheme="minorHAnsi"/>
          <w:lang w:val="en-CA"/>
        </w:rPr>
        <w:t>-</w:t>
      </w:r>
      <w:r w:rsidRPr="00574816">
        <w:rPr>
          <w:rFonts w:asciiTheme="minorHAnsi" w:hAnsiTheme="minorHAnsi" w:cstheme="minorHAnsi"/>
          <w:spacing w:val="-7"/>
          <w:lang w:val="en-CA"/>
        </w:rPr>
        <w:t xml:space="preserve"> </w:t>
      </w:r>
      <w:r w:rsidRPr="00574816">
        <w:rPr>
          <w:rFonts w:asciiTheme="minorHAnsi" w:hAnsiTheme="minorHAnsi" w:cstheme="minorHAnsi"/>
          <w:lang w:val="en-CA"/>
        </w:rPr>
        <w:t>[</w:t>
      </w:r>
      <w:r w:rsidRPr="00574816">
        <w:rPr>
          <w:rFonts w:asciiTheme="minorHAnsi" w:hAnsiTheme="minorHAnsi" w:cstheme="minorHAnsi"/>
          <w:spacing w:val="-8"/>
          <w:lang w:val="en-CA"/>
        </w:rPr>
        <w:t xml:space="preserve"> </w:t>
      </w:r>
      <w:r w:rsidRPr="00574816">
        <w:rPr>
          <w:rFonts w:asciiTheme="minorHAnsi" w:hAnsiTheme="minorHAnsi" w:cstheme="minorHAnsi"/>
          <w:lang w:val="en-CA"/>
        </w:rPr>
        <w:t>[</w:t>
      </w:r>
      <w:r w:rsidR="00A32AE1">
        <w:rPr>
          <w:rFonts w:asciiTheme="minorHAnsi" w:hAnsiTheme="minorHAnsi" w:cstheme="minorHAnsi"/>
          <w:lang w:val="en-CA"/>
        </w:rPr>
        <w:t>Inherent risk</w:t>
      </w:r>
      <w:r w:rsidRPr="00574816">
        <w:rPr>
          <w:rFonts w:asciiTheme="minorHAnsi" w:hAnsiTheme="minorHAnsi" w:cstheme="minorHAnsi"/>
          <w:lang w:val="en-CA"/>
        </w:rPr>
        <w:t>]</w:t>
      </w:r>
      <w:r w:rsidRPr="00574816">
        <w:rPr>
          <w:rFonts w:asciiTheme="minorHAnsi" w:hAnsiTheme="minorHAnsi" w:cstheme="minorHAnsi"/>
          <w:spacing w:val="-7"/>
          <w:lang w:val="en-CA"/>
        </w:rPr>
        <w:t xml:space="preserve"> </w:t>
      </w:r>
      <w:r w:rsidRPr="00574816">
        <w:rPr>
          <w:rFonts w:asciiTheme="minorHAnsi" w:hAnsiTheme="minorHAnsi" w:cstheme="minorHAnsi"/>
          <w:lang w:val="en-CA"/>
        </w:rPr>
        <w:t>X</w:t>
      </w:r>
      <w:r w:rsidRPr="00574816">
        <w:rPr>
          <w:rFonts w:asciiTheme="minorHAnsi" w:hAnsiTheme="minorHAnsi" w:cstheme="minorHAnsi"/>
          <w:spacing w:val="-7"/>
          <w:lang w:val="en-CA"/>
        </w:rPr>
        <w:t xml:space="preserve"> </w:t>
      </w:r>
      <w:r w:rsidRPr="00574816">
        <w:rPr>
          <w:rFonts w:asciiTheme="minorHAnsi" w:hAnsiTheme="minorHAnsi" w:cstheme="minorHAnsi"/>
          <w:lang w:val="en-CA"/>
        </w:rPr>
        <w:t>[</w:t>
      </w:r>
      <w:r w:rsidR="00CE5EFC">
        <w:rPr>
          <w:rFonts w:asciiTheme="minorHAnsi" w:hAnsiTheme="minorHAnsi" w:cstheme="minorHAnsi"/>
          <w:lang w:val="en-CA"/>
        </w:rPr>
        <w:t>Mitigation factor</w:t>
      </w:r>
      <w:r w:rsidRPr="00574816">
        <w:rPr>
          <w:rFonts w:asciiTheme="minorHAnsi" w:hAnsiTheme="minorHAnsi" w:cstheme="minorHAnsi"/>
          <w:spacing w:val="-7"/>
          <w:lang w:val="en-CA"/>
        </w:rPr>
        <w:t xml:space="preserve"> </w:t>
      </w:r>
      <w:r w:rsidRPr="00574816">
        <w:rPr>
          <w:rFonts w:asciiTheme="minorHAnsi" w:hAnsiTheme="minorHAnsi" w:cstheme="minorHAnsi"/>
          <w:lang w:val="en-CA"/>
        </w:rPr>
        <w:t>%</w:t>
      </w:r>
      <w:proofErr w:type="gramStart"/>
      <w:r w:rsidRPr="00574816">
        <w:rPr>
          <w:rFonts w:asciiTheme="minorHAnsi" w:hAnsiTheme="minorHAnsi" w:cstheme="minorHAnsi"/>
          <w:lang w:val="en-CA"/>
        </w:rPr>
        <w:t>]</w:t>
      </w:r>
      <w:r w:rsidRPr="00574816">
        <w:rPr>
          <w:rFonts w:asciiTheme="minorHAnsi" w:hAnsiTheme="minorHAnsi" w:cstheme="minorHAnsi"/>
          <w:spacing w:val="-7"/>
          <w:lang w:val="en-CA"/>
        </w:rPr>
        <w:t xml:space="preserve"> </w:t>
      </w:r>
      <w:r w:rsidRPr="00574816">
        <w:rPr>
          <w:rFonts w:asciiTheme="minorHAnsi" w:hAnsiTheme="minorHAnsi" w:cstheme="minorHAnsi"/>
          <w:lang w:val="en-CA"/>
        </w:rPr>
        <w:t>]</w:t>
      </w:r>
      <w:proofErr w:type="gramEnd"/>
      <w:r w:rsidRPr="00574816">
        <w:rPr>
          <w:rFonts w:asciiTheme="minorHAnsi" w:hAnsiTheme="minorHAnsi" w:cstheme="minorHAnsi"/>
          <w:spacing w:val="-7"/>
          <w:lang w:val="en-CA"/>
        </w:rPr>
        <w:t xml:space="preserve"> </w:t>
      </w:r>
      <w:r w:rsidRPr="00574816">
        <w:rPr>
          <w:rFonts w:asciiTheme="minorHAnsi" w:hAnsiTheme="minorHAnsi" w:cstheme="minorHAnsi"/>
          <w:lang w:val="en-CA"/>
        </w:rPr>
        <w:t>=</w:t>
      </w:r>
      <w:r w:rsidRPr="00574816">
        <w:rPr>
          <w:rFonts w:asciiTheme="minorHAnsi" w:hAnsiTheme="minorHAnsi" w:cstheme="minorHAnsi"/>
          <w:spacing w:val="-7"/>
          <w:lang w:val="en-CA"/>
        </w:rPr>
        <w:t xml:space="preserve"> </w:t>
      </w:r>
      <w:r w:rsidRPr="00574816">
        <w:rPr>
          <w:rFonts w:asciiTheme="minorHAnsi" w:hAnsiTheme="minorHAnsi" w:cstheme="minorHAnsi"/>
          <w:lang w:val="en-CA"/>
        </w:rPr>
        <w:t>[</w:t>
      </w:r>
      <w:r w:rsidR="00A32AE1">
        <w:rPr>
          <w:rFonts w:asciiTheme="minorHAnsi" w:hAnsiTheme="minorHAnsi" w:cstheme="minorHAnsi"/>
          <w:lang w:val="en-CA"/>
        </w:rPr>
        <w:t>Residual risk</w:t>
      </w:r>
      <w:r w:rsidRPr="00574816">
        <w:rPr>
          <w:rFonts w:asciiTheme="minorHAnsi" w:hAnsiTheme="minorHAnsi" w:cstheme="minorHAnsi"/>
          <w:spacing w:val="-2"/>
          <w:lang w:val="en-CA"/>
        </w:rPr>
        <w:t>]</w:t>
      </w:r>
    </w:p>
    <w:p w14:paraId="6D475A9C" w14:textId="581183A0" w:rsidR="00760C4C" w:rsidRPr="00574816" w:rsidRDefault="00760C4C" w:rsidP="007405ED">
      <w:pPr>
        <w:pStyle w:val="Paragraphedeliste"/>
        <w:numPr>
          <w:ilvl w:val="0"/>
          <w:numId w:val="25"/>
        </w:numPr>
        <w:tabs>
          <w:tab w:val="left" w:pos="2235"/>
        </w:tabs>
        <w:ind w:left="284" w:hanging="284"/>
        <w:rPr>
          <w:rFonts w:asciiTheme="minorHAnsi" w:hAnsiTheme="minorHAnsi" w:cstheme="minorHAnsi"/>
          <w:lang w:val="en-CA"/>
        </w:rPr>
      </w:pPr>
      <w:r w:rsidRPr="00574816">
        <w:rPr>
          <w:rFonts w:asciiTheme="minorHAnsi" w:hAnsiTheme="minorHAnsi" w:cstheme="minorHAnsi"/>
          <w:lang w:val="en-CA"/>
        </w:rPr>
        <w:t>[4</w:t>
      </w:r>
      <w:r w:rsidRPr="00574816">
        <w:rPr>
          <w:rFonts w:asciiTheme="minorHAnsi" w:hAnsiTheme="minorHAnsi" w:cstheme="minorHAnsi"/>
          <w:spacing w:val="-4"/>
          <w:lang w:val="en-CA"/>
        </w:rPr>
        <w:t xml:space="preserve"> </w:t>
      </w:r>
      <w:r w:rsidRPr="00574816">
        <w:rPr>
          <w:rFonts w:asciiTheme="minorHAnsi" w:hAnsiTheme="minorHAnsi" w:cstheme="minorHAnsi"/>
          <w:lang w:val="en-CA"/>
        </w:rPr>
        <w:t>X</w:t>
      </w:r>
      <w:r w:rsidRPr="00574816">
        <w:rPr>
          <w:rFonts w:asciiTheme="minorHAnsi" w:hAnsiTheme="minorHAnsi" w:cstheme="minorHAnsi"/>
          <w:spacing w:val="-3"/>
          <w:lang w:val="en-CA"/>
        </w:rPr>
        <w:t xml:space="preserve"> </w:t>
      </w:r>
      <w:r w:rsidRPr="00574816">
        <w:rPr>
          <w:rFonts w:asciiTheme="minorHAnsi" w:hAnsiTheme="minorHAnsi" w:cstheme="minorHAnsi"/>
          <w:lang w:val="en-CA"/>
        </w:rPr>
        <w:t>3</w:t>
      </w:r>
      <w:r w:rsidRPr="00574816">
        <w:rPr>
          <w:rFonts w:asciiTheme="minorHAnsi" w:hAnsiTheme="minorHAnsi" w:cstheme="minorHAnsi"/>
          <w:spacing w:val="-3"/>
          <w:lang w:val="en-CA"/>
        </w:rPr>
        <w:t xml:space="preserve"> </w:t>
      </w:r>
      <w:r w:rsidRPr="00574816">
        <w:rPr>
          <w:rFonts w:asciiTheme="minorHAnsi" w:hAnsiTheme="minorHAnsi" w:cstheme="minorHAnsi"/>
          <w:lang w:val="en-CA"/>
        </w:rPr>
        <w:t>=</w:t>
      </w:r>
      <w:r w:rsidRPr="00574816">
        <w:rPr>
          <w:rFonts w:asciiTheme="minorHAnsi" w:hAnsiTheme="minorHAnsi" w:cstheme="minorHAnsi"/>
          <w:spacing w:val="-2"/>
          <w:lang w:val="en-CA"/>
        </w:rPr>
        <w:t xml:space="preserve"> </w:t>
      </w:r>
      <w:r w:rsidRPr="00574816">
        <w:rPr>
          <w:rFonts w:asciiTheme="minorHAnsi" w:hAnsiTheme="minorHAnsi" w:cstheme="minorHAnsi"/>
          <w:lang w:val="en-CA"/>
        </w:rPr>
        <w:t>12]</w:t>
      </w:r>
      <w:r w:rsidRPr="00574816">
        <w:rPr>
          <w:rFonts w:asciiTheme="minorHAnsi" w:hAnsiTheme="minorHAnsi" w:cstheme="minorHAnsi"/>
          <w:spacing w:val="-3"/>
          <w:lang w:val="en-CA"/>
        </w:rPr>
        <w:t xml:space="preserve"> </w:t>
      </w:r>
      <w:r w:rsidRPr="00574816">
        <w:rPr>
          <w:rFonts w:asciiTheme="minorHAnsi" w:hAnsiTheme="minorHAnsi" w:cstheme="minorHAnsi"/>
          <w:lang w:val="en-CA"/>
        </w:rPr>
        <w:t>–</w:t>
      </w:r>
      <w:r w:rsidRPr="00574816">
        <w:rPr>
          <w:rFonts w:asciiTheme="minorHAnsi" w:hAnsiTheme="minorHAnsi" w:cstheme="minorHAnsi"/>
          <w:spacing w:val="-3"/>
          <w:lang w:val="en-CA"/>
        </w:rPr>
        <w:t xml:space="preserve"> </w:t>
      </w:r>
      <w:r w:rsidRPr="00574816">
        <w:rPr>
          <w:rFonts w:asciiTheme="minorHAnsi" w:hAnsiTheme="minorHAnsi" w:cstheme="minorHAnsi"/>
          <w:lang w:val="en-CA"/>
        </w:rPr>
        <w:t>[12</w:t>
      </w:r>
      <w:r w:rsidRPr="00574816">
        <w:rPr>
          <w:rFonts w:asciiTheme="minorHAnsi" w:hAnsiTheme="minorHAnsi" w:cstheme="minorHAnsi"/>
          <w:spacing w:val="-3"/>
          <w:lang w:val="en-CA"/>
        </w:rPr>
        <w:t xml:space="preserve"> </w:t>
      </w:r>
      <w:r w:rsidRPr="00574816">
        <w:rPr>
          <w:rFonts w:asciiTheme="minorHAnsi" w:hAnsiTheme="minorHAnsi" w:cstheme="minorHAnsi"/>
          <w:lang w:val="en-CA"/>
        </w:rPr>
        <w:t>X</w:t>
      </w:r>
      <w:r w:rsidRPr="00574816">
        <w:rPr>
          <w:rFonts w:asciiTheme="minorHAnsi" w:hAnsiTheme="minorHAnsi" w:cstheme="minorHAnsi"/>
          <w:spacing w:val="-3"/>
          <w:lang w:val="en-CA"/>
        </w:rPr>
        <w:t xml:space="preserve"> </w:t>
      </w:r>
      <w:r w:rsidRPr="00574816">
        <w:rPr>
          <w:rFonts w:asciiTheme="minorHAnsi" w:hAnsiTheme="minorHAnsi" w:cstheme="minorHAnsi"/>
          <w:lang w:val="en-CA"/>
        </w:rPr>
        <w:t>30</w:t>
      </w:r>
      <w:r w:rsidRPr="00574816">
        <w:rPr>
          <w:rFonts w:asciiTheme="minorHAnsi" w:hAnsiTheme="minorHAnsi" w:cstheme="minorHAnsi"/>
          <w:spacing w:val="-3"/>
          <w:lang w:val="en-CA"/>
        </w:rPr>
        <w:t xml:space="preserve"> </w:t>
      </w:r>
      <w:r w:rsidRPr="00574816">
        <w:rPr>
          <w:rFonts w:asciiTheme="minorHAnsi" w:hAnsiTheme="minorHAnsi" w:cstheme="minorHAnsi"/>
          <w:lang w:val="en-CA"/>
        </w:rPr>
        <w:t>%</w:t>
      </w:r>
      <w:r w:rsidRPr="00574816">
        <w:rPr>
          <w:rFonts w:asciiTheme="minorHAnsi" w:hAnsiTheme="minorHAnsi" w:cstheme="minorHAnsi"/>
          <w:spacing w:val="-3"/>
          <w:lang w:val="en-CA"/>
        </w:rPr>
        <w:t xml:space="preserve"> </w:t>
      </w:r>
      <w:r w:rsidRPr="00574816">
        <w:rPr>
          <w:rFonts w:asciiTheme="minorHAnsi" w:hAnsiTheme="minorHAnsi" w:cstheme="minorHAnsi"/>
          <w:lang w:val="en-CA"/>
        </w:rPr>
        <w:t>=</w:t>
      </w:r>
      <w:r w:rsidRPr="00574816">
        <w:rPr>
          <w:rFonts w:asciiTheme="minorHAnsi" w:hAnsiTheme="minorHAnsi" w:cstheme="minorHAnsi"/>
          <w:spacing w:val="-2"/>
          <w:lang w:val="en-CA"/>
        </w:rPr>
        <w:t xml:space="preserve"> </w:t>
      </w:r>
      <w:r w:rsidRPr="00574816">
        <w:rPr>
          <w:rFonts w:asciiTheme="minorHAnsi" w:hAnsiTheme="minorHAnsi" w:cstheme="minorHAnsi"/>
          <w:lang w:val="en-CA"/>
        </w:rPr>
        <w:t>3</w:t>
      </w:r>
      <w:r w:rsidR="00CE5EFC">
        <w:rPr>
          <w:rFonts w:asciiTheme="minorHAnsi" w:hAnsiTheme="minorHAnsi" w:cstheme="minorHAnsi"/>
          <w:lang w:val="en-CA"/>
        </w:rPr>
        <w:t>.</w:t>
      </w:r>
      <w:r w:rsidRPr="00574816">
        <w:rPr>
          <w:rFonts w:asciiTheme="minorHAnsi" w:hAnsiTheme="minorHAnsi" w:cstheme="minorHAnsi"/>
          <w:lang w:val="en-CA"/>
        </w:rPr>
        <w:t>6]</w:t>
      </w:r>
      <w:r w:rsidRPr="00574816">
        <w:rPr>
          <w:rFonts w:asciiTheme="minorHAnsi" w:hAnsiTheme="minorHAnsi" w:cstheme="minorHAnsi"/>
          <w:spacing w:val="-3"/>
          <w:lang w:val="en-CA"/>
        </w:rPr>
        <w:t xml:space="preserve"> </w:t>
      </w:r>
      <w:r w:rsidRPr="00574816">
        <w:rPr>
          <w:rFonts w:asciiTheme="minorHAnsi" w:hAnsiTheme="minorHAnsi" w:cstheme="minorHAnsi"/>
          <w:lang w:val="en-CA"/>
        </w:rPr>
        <w:t>=</w:t>
      </w:r>
      <w:r w:rsidRPr="00574816">
        <w:rPr>
          <w:rFonts w:asciiTheme="minorHAnsi" w:hAnsiTheme="minorHAnsi" w:cstheme="minorHAnsi"/>
          <w:spacing w:val="-2"/>
          <w:lang w:val="en-CA"/>
        </w:rPr>
        <w:t xml:space="preserve"> </w:t>
      </w:r>
      <w:r w:rsidRPr="00574816">
        <w:rPr>
          <w:rFonts w:asciiTheme="minorHAnsi" w:hAnsiTheme="minorHAnsi" w:cstheme="minorHAnsi"/>
          <w:lang w:val="en-CA"/>
        </w:rPr>
        <w:t>[8</w:t>
      </w:r>
      <w:r w:rsidR="00CE5EFC">
        <w:rPr>
          <w:rFonts w:asciiTheme="minorHAnsi" w:hAnsiTheme="minorHAnsi" w:cstheme="minorHAnsi"/>
          <w:lang w:val="en-CA"/>
        </w:rPr>
        <w:t>.</w:t>
      </w:r>
      <w:r w:rsidRPr="00574816">
        <w:rPr>
          <w:rFonts w:asciiTheme="minorHAnsi" w:hAnsiTheme="minorHAnsi" w:cstheme="minorHAnsi"/>
          <w:lang w:val="en-CA"/>
        </w:rPr>
        <w:t>4</w:t>
      </w:r>
      <w:r w:rsidRPr="00574816">
        <w:rPr>
          <w:rFonts w:asciiTheme="minorHAnsi" w:hAnsiTheme="minorHAnsi" w:cstheme="minorHAnsi"/>
          <w:spacing w:val="-3"/>
          <w:lang w:val="en-CA"/>
        </w:rPr>
        <w:t xml:space="preserve"> </w:t>
      </w:r>
      <w:r w:rsidR="00A32AE1">
        <w:rPr>
          <w:rFonts w:asciiTheme="minorHAnsi" w:hAnsiTheme="minorHAnsi" w:cstheme="minorHAnsi"/>
          <w:lang w:val="en-CA"/>
        </w:rPr>
        <w:t>residual risk</w:t>
      </w:r>
      <w:r w:rsidRPr="00574816">
        <w:rPr>
          <w:rFonts w:asciiTheme="minorHAnsi" w:hAnsiTheme="minorHAnsi" w:cstheme="minorHAnsi"/>
          <w:spacing w:val="-2"/>
          <w:lang w:val="en-CA"/>
        </w:rPr>
        <w:t>]</w:t>
      </w:r>
    </w:p>
    <w:p w14:paraId="656BFA25" w14:textId="4E6E71BA" w:rsidR="00760C4C" w:rsidRPr="00574816" w:rsidRDefault="00760C4C" w:rsidP="007405ED">
      <w:pPr>
        <w:pStyle w:val="Paragraphedeliste"/>
        <w:numPr>
          <w:ilvl w:val="0"/>
          <w:numId w:val="25"/>
        </w:numPr>
        <w:tabs>
          <w:tab w:val="left" w:pos="2235"/>
        </w:tabs>
        <w:ind w:left="284" w:hanging="284"/>
        <w:rPr>
          <w:rFonts w:asciiTheme="minorHAnsi" w:hAnsiTheme="minorHAnsi" w:cstheme="minorHAnsi"/>
          <w:lang w:val="en-CA"/>
        </w:rPr>
      </w:pPr>
      <w:proofErr w:type="gramStart"/>
      <w:r w:rsidRPr="00574816">
        <w:rPr>
          <w:rFonts w:asciiTheme="minorHAnsi" w:hAnsiTheme="minorHAnsi" w:cstheme="minorHAnsi"/>
          <w:lang w:val="en-CA"/>
        </w:rPr>
        <w:t>Note</w:t>
      </w:r>
      <w:r w:rsidRPr="00574816">
        <w:rPr>
          <w:rFonts w:asciiTheme="minorHAnsi" w:hAnsiTheme="minorHAnsi" w:cstheme="minorHAnsi"/>
          <w:spacing w:val="-7"/>
          <w:lang w:val="en-CA"/>
        </w:rPr>
        <w:t xml:space="preserve"> </w:t>
      </w:r>
      <w:r w:rsidRPr="00574816">
        <w:rPr>
          <w:rFonts w:asciiTheme="minorHAnsi" w:hAnsiTheme="minorHAnsi" w:cstheme="minorHAnsi"/>
          <w:lang w:val="en-CA"/>
        </w:rPr>
        <w:t>:</w:t>
      </w:r>
      <w:proofErr w:type="gramEnd"/>
      <w:r w:rsidRPr="00574816">
        <w:rPr>
          <w:rFonts w:asciiTheme="minorHAnsi" w:hAnsiTheme="minorHAnsi" w:cstheme="minorHAnsi"/>
          <w:spacing w:val="-6"/>
          <w:lang w:val="en-CA"/>
        </w:rPr>
        <w:t xml:space="preserve"> </w:t>
      </w:r>
      <w:r w:rsidRPr="00574816">
        <w:rPr>
          <w:rFonts w:asciiTheme="minorHAnsi" w:hAnsiTheme="minorHAnsi" w:cstheme="minorHAnsi"/>
          <w:lang w:val="en-CA"/>
        </w:rPr>
        <w:t>3</w:t>
      </w:r>
      <w:r w:rsidR="008D368E">
        <w:rPr>
          <w:rFonts w:asciiTheme="minorHAnsi" w:hAnsiTheme="minorHAnsi" w:cstheme="minorHAnsi"/>
          <w:lang w:val="en-CA"/>
        </w:rPr>
        <w:t>.</w:t>
      </w:r>
      <w:r w:rsidRPr="00574816">
        <w:rPr>
          <w:rFonts w:asciiTheme="minorHAnsi" w:hAnsiTheme="minorHAnsi" w:cstheme="minorHAnsi"/>
          <w:lang w:val="en-CA"/>
        </w:rPr>
        <w:t>6</w:t>
      </w:r>
      <w:r w:rsidRPr="00574816">
        <w:rPr>
          <w:rFonts w:asciiTheme="minorHAnsi" w:hAnsiTheme="minorHAnsi" w:cstheme="minorHAnsi"/>
          <w:spacing w:val="-6"/>
          <w:lang w:val="en-CA"/>
        </w:rPr>
        <w:t xml:space="preserve"> </w:t>
      </w:r>
      <w:r w:rsidR="008D368E">
        <w:rPr>
          <w:rFonts w:asciiTheme="minorHAnsi" w:hAnsiTheme="minorHAnsi" w:cstheme="minorHAnsi"/>
          <w:lang w:val="en-CA"/>
        </w:rPr>
        <w:t>is obtained by multiplying</w:t>
      </w:r>
      <w:r w:rsidRPr="00574816">
        <w:rPr>
          <w:rFonts w:asciiTheme="minorHAnsi" w:hAnsiTheme="minorHAnsi" w:cstheme="minorHAnsi"/>
          <w:spacing w:val="-7"/>
          <w:lang w:val="en-CA"/>
        </w:rPr>
        <w:t xml:space="preserve"> </w:t>
      </w:r>
      <w:r w:rsidRPr="00574816">
        <w:rPr>
          <w:rFonts w:asciiTheme="minorHAnsi" w:hAnsiTheme="minorHAnsi" w:cstheme="minorHAnsi"/>
          <w:lang w:val="en-CA"/>
        </w:rPr>
        <w:t>12</w:t>
      </w:r>
      <w:r w:rsidRPr="00574816">
        <w:rPr>
          <w:rFonts w:asciiTheme="minorHAnsi" w:hAnsiTheme="minorHAnsi" w:cstheme="minorHAnsi"/>
          <w:spacing w:val="-6"/>
          <w:lang w:val="en-CA"/>
        </w:rPr>
        <w:t xml:space="preserve"> </w:t>
      </w:r>
      <w:r w:rsidRPr="00574816">
        <w:rPr>
          <w:rFonts w:asciiTheme="minorHAnsi" w:hAnsiTheme="minorHAnsi" w:cstheme="minorHAnsi"/>
          <w:lang w:val="en-CA"/>
        </w:rPr>
        <w:t>(</w:t>
      </w:r>
      <w:r w:rsidR="00A32AE1">
        <w:rPr>
          <w:rFonts w:asciiTheme="minorHAnsi" w:hAnsiTheme="minorHAnsi" w:cstheme="minorHAnsi"/>
          <w:lang w:val="en-CA"/>
        </w:rPr>
        <w:t>inherent risk</w:t>
      </w:r>
      <w:r w:rsidRPr="00574816">
        <w:rPr>
          <w:rFonts w:asciiTheme="minorHAnsi" w:hAnsiTheme="minorHAnsi" w:cstheme="minorHAnsi"/>
          <w:lang w:val="en-CA"/>
        </w:rPr>
        <w:t>)</w:t>
      </w:r>
      <w:r w:rsidRPr="00574816">
        <w:rPr>
          <w:rFonts w:asciiTheme="minorHAnsi" w:hAnsiTheme="minorHAnsi" w:cstheme="minorHAnsi"/>
          <w:spacing w:val="-7"/>
          <w:lang w:val="en-CA"/>
        </w:rPr>
        <w:t xml:space="preserve"> </w:t>
      </w:r>
      <w:r w:rsidR="008D368E">
        <w:rPr>
          <w:rFonts w:asciiTheme="minorHAnsi" w:hAnsiTheme="minorHAnsi" w:cstheme="minorHAnsi"/>
          <w:lang w:val="en-CA"/>
        </w:rPr>
        <w:t>by</w:t>
      </w:r>
      <w:r w:rsidRPr="00574816">
        <w:rPr>
          <w:rFonts w:asciiTheme="minorHAnsi" w:hAnsiTheme="minorHAnsi" w:cstheme="minorHAnsi"/>
          <w:spacing w:val="-6"/>
          <w:lang w:val="en-CA"/>
        </w:rPr>
        <w:t xml:space="preserve"> </w:t>
      </w:r>
      <w:r w:rsidRPr="00574816">
        <w:rPr>
          <w:rFonts w:asciiTheme="minorHAnsi" w:hAnsiTheme="minorHAnsi" w:cstheme="minorHAnsi"/>
          <w:lang w:val="en-CA"/>
        </w:rPr>
        <w:t>30</w:t>
      </w:r>
      <w:r w:rsidRPr="00574816">
        <w:rPr>
          <w:rFonts w:asciiTheme="minorHAnsi" w:hAnsiTheme="minorHAnsi" w:cstheme="minorHAnsi"/>
          <w:spacing w:val="-7"/>
          <w:lang w:val="en-CA"/>
        </w:rPr>
        <w:t xml:space="preserve"> </w:t>
      </w:r>
      <w:r w:rsidRPr="00574816">
        <w:rPr>
          <w:rFonts w:asciiTheme="minorHAnsi" w:hAnsiTheme="minorHAnsi" w:cstheme="minorHAnsi"/>
          <w:lang w:val="en-CA"/>
        </w:rPr>
        <w:t>%</w:t>
      </w:r>
      <w:r w:rsidRPr="00574816">
        <w:rPr>
          <w:rFonts w:asciiTheme="minorHAnsi" w:hAnsiTheme="minorHAnsi" w:cstheme="minorHAnsi"/>
          <w:spacing w:val="-6"/>
          <w:lang w:val="en-CA"/>
        </w:rPr>
        <w:t xml:space="preserve"> </w:t>
      </w:r>
      <w:r w:rsidRPr="00574816">
        <w:rPr>
          <w:rFonts w:asciiTheme="minorHAnsi" w:hAnsiTheme="minorHAnsi" w:cstheme="minorHAnsi"/>
          <w:lang w:val="en-CA"/>
        </w:rPr>
        <w:t>(</w:t>
      </w:r>
      <w:r w:rsidR="008D368E">
        <w:rPr>
          <w:rFonts w:asciiTheme="minorHAnsi" w:hAnsiTheme="minorHAnsi" w:cstheme="minorHAnsi"/>
          <w:lang w:val="en-CA"/>
        </w:rPr>
        <w:t>attenuation measure</w:t>
      </w:r>
      <w:r w:rsidRPr="00574816">
        <w:rPr>
          <w:rFonts w:asciiTheme="minorHAnsi" w:hAnsiTheme="minorHAnsi" w:cstheme="minorHAnsi"/>
          <w:spacing w:val="-2"/>
          <w:lang w:val="en-CA"/>
        </w:rPr>
        <w:t>)</w:t>
      </w:r>
      <w:r w:rsidR="005938C5" w:rsidRPr="00574816">
        <w:rPr>
          <w:rFonts w:asciiTheme="minorHAnsi" w:hAnsiTheme="minorHAnsi" w:cstheme="minorHAnsi"/>
          <w:spacing w:val="-2"/>
          <w:lang w:val="en-CA"/>
        </w:rPr>
        <w:t>.</w:t>
      </w:r>
    </w:p>
    <w:p w14:paraId="7A6857CC" w14:textId="1CE36D64" w:rsidR="00760C4C" w:rsidRPr="00574816" w:rsidRDefault="00B6024C" w:rsidP="007405ED">
      <w:pPr>
        <w:pStyle w:val="Paragraphedeliste"/>
        <w:numPr>
          <w:ilvl w:val="0"/>
          <w:numId w:val="25"/>
        </w:numPr>
        <w:tabs>
          <w:tab w:val="left" w:pos="2235"/>
        </w:tabs>
        <w:ind w:left="284" w:hanging="284"/>
        <w:rPr>
          <w:rFonts w:asciiTheme="minorHAnsi" w:hAnsiTheme="minorHAnsi" w:cstheme="minorHAnsi"/>
          <w:lang w:val="en-CA"/>
        </w:rPr>
      </w:pPr>
      <w:proofErr w:type="gramStart"/>
      <w:r>
        <w:rPr>
          <w:rFonts w:asciiTheme="minorHAnsi" w:hAnsiTheme="minorHAnsi" w:cstheme="minorHAnsi"/>
          <w:lang w:val="en-CA"/>
        </w:rPr>
        <w:t>Therefore</w:t>
      </w:r>
      <w:proofErr w:type="gramEnd"/>
      <w:r w:rsidR="00722DE5">
        <w:rPr>
          <w:rFonts w:asciiTheme="minorHAnsi" w:hAnsiTheme="minorHAnsi" w:cstheme="minorHAnsi"/>
          <w:lang w:val="en-CA"/>
        </w:rPr>
        <w:t xml:space="preserve"> the</w:t>
      </w:r>
      <w:r w:rsidR="00760C4C" w:rsidRPr="00574816">
        <w:rPr>
          <w:rFonts w:asciiTheme="minorHAnsi" w:hAnsiTheme="minorHAnsi" w:cstheme="minorHAnsi"/>
          <w:spacing w:val="-5"/>
          <w:lang w:val="en-CA"/>
        </w:rPr>
        <w:t xml:space="preserve"> </w:t>
      </w:r>
      <w:r w:rsidR="00A32AE1">
        <w:rPr>
          <w:rFonts w:asciiTheme="minorHAnsi" w:hAnsiTheme="minorHAnsi" w:cstheme="minorHAnsi"/>
          <w:lang w:val="en-CA"/>
        </w:rPr>
        <w:t>residual risk</w:t>
      </w:r>
      <w:r w:rsidR="00760C4C" w:rsidRPr="00574816">
        <w:rPr>
          <w:rFonts w:asciiTheme="minorHAnsi" w:hAnsiTheme="minorHAnsi" w:cstheme="minorHAnsi"/>
          <w:spacing w:val="-4"/>
          <w:lang w:val="en-CA"/>
        </w:rPr>
        <w:t xml:space="preserve"> </w:t>
      </w:r>
      <w:r w:rsidR="00760C4C" w:rsidRPr="00574816">
        <w:rPr>
          <w:rFonts w:asciiTheme="minorHAnsi" w:hAnsiTheme="minorHAnsi" w:cstheme="minorHAnsi"/>
          <w:lang w:val="en-CA"/>
        </w:rPr>
        <w:t>=</w:t>
      </w:r>
      <w:r w:rsidR="00760C4C" w:rsidRPr="00574816">
        <w:rPr>
          <w:rFonts w:asciiTheme="minorHAnsi" w:hAnsiTheme="minorHAnsi" w:cstheme="minorHAnsi"/>
          <w:spacing w:val="-4"/>
          <w:lang w:val="en-CA"/>
        </w:rPr>
        <w:t xml:space="preserve"> </w:t>
      </w:r>
      <w:r w:rsidR="00760C4C" w:rsidRPr="00574816">
        <w:rPr>
          <w:rFonts w:asciiTheme="minorHAnsi" w:hAnsiTheme="minorHAnsi" w:cstheme="minorHAnsi"/>
          <w:spacing w:val="-5"/>
          <w:lang w:val="en-CA"/>
        </w:rPr>
        <w:t>8</w:t>
      </w:r>
      <w:r w:rsidR="00722DE5">
        <w:rPr>
          <w:rFonts w:asciiTheme="minorHAnsi" w:hAnsiTheme="minorHAnsi" w:cstheme="minorHAnsi"/>
          <w:spacing w:val="-5"/>
          <w:lang w:val="en-CA"/>
        </w:rPr>
        <w:t>.4</w:t>
      </w:r>
      <w:r w:rsidR="005938C5" w:rsidRPr="00574816">
        <w:rPr>
          <w:rFonts w:asciiTheme="minorHAnsi" w:hAnsiTheme="minorHAnsi" w:cstheme="minorHAnsi"/>
          <w:spacing w:val="-5"/>
          <w:lang w:val="en-CA"/>
        </w:rPr>
        <w:t>.</w:t>
      </w:r>
    </w:p>
    <w:p w14:paraId="0FFD1EB4" w14:textId="77C4313C" w:rsidR="00760C4C" w:rsidRPr="00574816" w:rsidRDefault="00091DF8" w:rsidP="00091DF8">
      <w:pPr>
        <w:tabs>
          <w:tab w:val="left" w:pos="2235"/>
        </w:tabs>
        <w:ind w:left="2235"/>
        <w:rPr>
          <w:rFonts w:cstheme="minorHAnsi"/>
          <w:lang w:val="en-CA"/>
        </w:rPr>
      </w:pPr>
      <w:r>
        <w:rPr>
          <w:rFonts w:cstheme="minorHAnsi"/>
          <w:lang w:val="en-CA"/>
        </w:rPr>
        <w:t>T</w:t>
      </w:r>
      <w:r w:rsidR="008E6418">
        <w:rPr>
          <w:rFonts w:cstheme="minorHAnsi"/>
          <w:lang w:val="en-CA"/>
        </w:rPr>
        <w:t>he residual risk level rating is</w:t>
      </w:r>
      <w:r w:rsidR="00760C4C" w:rsidRPr="00574816">
        <w:rPr>
          <w:rFonts w:cstheme="minorHAnsi"/>
          <w:spacing w:val="-8"/>
          <w:lang w:val="en-CA"/>
        </w:rPr>
        <w:t xml:space="preserve"> </w:t>
      </w:r>
      <w:r w:rsidR="008E6418">
        <w:rPr>
          <w:rFonts w:cstheme="minorHAnsi"/>
          <w:b/>
          <w:lang w:val="en-CA"/>
        </w:rPr>
        <w:t>moderate</w:t>
      </w:r>
      <w:r w:rsidR="00760C4C" w:rsidRPr="00574816">
        <w:rPr>
          <w:rFonts w:cstheme="minorHAnsi"/>
          <w:b/>
          <w:spacing w:val="-7"/>
          <w:lang w:val="en-CA"/>
        </w:rPr>
        <w:t xml:space="preserve"> </w:t>
      </w:r>
      <w:r w:rsidR="008E6418">
        <w:rPr>
          <w:rFonts w:cstheme="minorHAnsi"/>
          <w:lang w:val="en-CA"/>
        </w:rPr>
        <w:t>according to the following scale:</w:t>
      </w:r>
      <w:r>
        <w:rPr>
          <w:rFonts w:cstheme="minorHAnsi"/>
          <w:lang w:val="en-CA"/>
        </w:rPr>
        <w:t xml:space="preserve">    </w:t>
      </w:r>
      <w:r w:rsidRPr="00091DF8">
        <w:rPr>
          <w:rFonts w:cstheme="minorHAnsi"/>
          <w:noProof/>
          <w:lang w:val="en-CA"/>
        </w:rPr>
        <w:t xml:space="preserve"> </w:t>
      </w:r>
      <w:r>
        <w:rPr>
          <w:rFonts w:cstheme="minorHAnsi"/>
          <w:noProof/>
          <w:lang w:val="en-CA"/>
        </w:rPr>
        <w:drawing>
          <wp:inline distT="0" distB="0" distL="0" distR="0" wp14:anchorId="27ACEC94" wp14:editId="5B3238E8">
            <wp:extent cx="2449002" cy="1030845"/>
            <wp:effectExtent l="0" t="0" r="2540" b="0"/>
            <wp:docPr id="106699474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994742" name="Image 1066994742"/>
                    <pic:cNvPicPr/>
                  </pic:nvPicPr>
                  <pic:blipFill>
                    <a:blip r:embed="rId11">
                      <a:extLst>
                        <a:ext uri="{28A0092B-C50C-407E-A947-70E740481C1C}">
                          <a14:useLocalDpi xmlns:a14="http://schemas.microsoft.com/office/drawing/2010/main" val="0"/>
                        </a:ext>
                      </a:extLst>
                    </a:blip>
                    <a:stretch>
                      <a:fillRect/>
                    </a:stretch>
                  </pic:blipFill>
                  <pic:spPr>
                    <a:xfrm>
                      <a:off x="0" y="0"/>
                      <a:ext cx="2494244" cy="1049888"/>
                    </a:xfrm>
                    <a:prstGeom prst="rect">
                      <a:avLst/>
                    </a:prstGeom>
                  </pic:spPr>
                </pic:pic>
              </a:graphicData>
            </a:graphic>
          </wp:inline>
        </w:drawing>
      </w:r>
    </w:p>
    <w:p w14:paraId="3A59FA10" w14:textId="3688849C" w:rsidR="007405ED" w:rsidRPr="00574816" w:rsidRDefault="007405ED" w:rsidP="0098132C">
      <w:pPr>
        <w:pStyle w:val="Corpsdetexte"/>
        <w:ind w:left="1985" w:firstLine="993"/>
        <w:rPr>
          <w:rFonts w:cstheme="minorHAnsi"/>
          <w:lang w:val="en-CA"/>
        </w:rPr>
        <w:sectPr w:rsidR="007405ED" w:rsidRPr="00574816" w:rsidSect="007405ED">
          <w:headerReference w:type="default" r:id="rId12"/>
          <w:footerReference w:type="default" r:id="rId13"/>
          <w:pgSz w:w="15840" w:h="12240" w:orient="landscape"/>
          <w:pgMar w:top="851" w:right="1080" w:bottom="1135" w:left="1080" w:header="0" w:footer="292" w:gutter="0"/>
          <w:cols w:space="720"/>
          <w:docGrid w:linePitch="299"/>
        </w:sectPr>
      </w:pPr>
    </w:p>
    <w:p w14:paraId="30F5E2E8" w14:textId="38928F87" w:rsidR="0096065E" w:rsidRPr="00574816" w:rsidRDefault="00486155" w:rsidP="0096065E">
      <w:pPr>
        <w:pStyle w:val="Titre2"/>
        <w:spacing w:before="0"/>
        <w:rPr>
          <w:rFonts w:eastAsia="Times New Roman"/>
          <w:b/>
          <w:bCs/>
          <w:lang w:val="en-CA" w:eastAsia="fr-CA"/>
        </w:rPr>
      </w:pPr>
      <w:bookmarkStart w:id="46" w:name="_Annexe_3_–"/>
      <w:bookmarkStart w:id="47" w:name="_Ref141693332"/>
      <w:bookmarkStart w:id="48" w:name="_Toc153802103"/>
      <w:bookmarkEnd w:id="46"/>
      <w:r>
        <w:rPr>
          <w:rFonts w:eastAsia="Times New Roman"/>
          <w:b/>
          <w:bCs/>
          <w:lang w:val="en-CA" w:eastAsia="fr-CA"/>
        </w:rPr>
        <w:lastRenderedPageBreak/>
        <w:t>Appendix</w:t>
      </w:r>
      <w:r w:rsidR="0096065E" w:rsidRPr="00574816">
        <w:rPr>
          <w:rFonts w:eastAsia="Times New Roman"/>
          <w:b/>
          <w:bCs/>
          <w:lang w:val="en-CA" w:eastAsia="fr-CA"/>
        </w:rPr>
        <w:t xml:space="preserve"> </w:t>
      </w:r>
      <w:r w:rsidR="00EB37F6" w:rsidRPr="00574816">
        <w:rPr>
          <w:rFonts w:eastAsia="Times New Roman"/>
          <w:b/>
          <w:bCs/>
          <w:lang w:val="en-CA" w:eastAsia="fr-CA"/>
        </w:rPr>
        <w:t xml:space="preserve">2 </w:t>
      </w:r>
      <w:r w:rsidR="0096065E" w:rsidRPr="00574816">
        <w:rPr>
          <w:rFonts w:eastAsia="Times New Roman"/>
          <w:b/>
          <w:bCs/>
          <w:lang w:val="en-CA" w:eastAsia="fr-CA"/>
        </w:rPr>
        <w:t xml:space="preserve">– </w:t>
      </w:r>
      <w:bookmarkStart w:id="49" w:name="_Hlk141692548"/>
      <w:r w:rsidR="00353B6E">
        <w:rPr>
          <w:rFonts w:eastAsia="Times New Roman"/>
          <w:b/>
          <w:bCs/>
          <w:lang w:val="en-CA" w:eastAsia="fr-CA"/>
        </w:rPr>
        <w:t>Identification of</w:t>
      </w:r>
      <w:r w:rsidR="00A5326F">
        <w:rPr>
          <w:rFonts w:eastAsia="Times New Roman"/>
          <w:b/>
          <w:bCs/>
          <w:lang w:val="en-CA" w:eastAsia="fr-CA"/>
        </w:rPr>
        <w:t xml:space="preserve"> Essential Functions and Services by Level of Importance</w:t>
      </w:r>
      <w:bookmarkEnd w:id="47"/>
      <w:bookmarkEnd w:id="48"/>
      <w:bookmarkEnd w:id="49"/>
    </w:p>
    <w:p w14:paraId="640EA2B0" w14:textId="77777777" w:rsidR="0096065E" w:rsidRPr="00574816" w:rsidRDefault="0042312E" w:rsidP="0096065E">
      <w:pPr>
        <w:tabs>
          <w:tab w:val="center" w:pos="4320"/>
          <w:tab w:val="right" w:pos="9356"/>
        </w:tabs>
        <w:spacing w:after="0" w:line="240" w:lineRule="auto"/>
        <w:jc w:val="center"/>
        <w:rPr>
          <w:rFonts w:cstheme="minorHAnsi"/>
          <w:lang w:val="en-CA"/>
        </w:rPr>
      </w:pPr>
      <w:r>
        <w:rPr>
          <w:rFonts w:cstheme="minorHAnsi"/>
          <w:noProof/>
          <w:lang w:val="en-CA"/>
        </w:rPr>
      </w:r>
      <w:r w:rsidR="0042312E">
        <w:rPr>
          <w:rFonts w:cstheme="minorHAnsi"/>
          <w:noProof/>
          <w:lang w:val="en-CA"/>
        </w:rPr>
        <w:pict w14:anchorId="45A8B7FB">
          <v:rect id="_x0000_i1054" alt="" style="width:684pt;height:.05pt;mso-width-percent:0;mso-height-percent:0;mso-width-percent:0;mso-height-percent:0" o:hralign="center" o:hrstd="t" o:hr="t" fillcolor="#a0a0a0" stroked="f"/>
        </w:pict>
      </w:r>
    </w:p>
    <w:p w14:paraId="32EE1C38" w14:textId="0DC0BB99" w:rsidR="0096065E" w:rsidRPr="00574816" w:rsidRDefault="0096065E" w:rsidP="0096065E">
      <w:pPr>
        <w:pStyle w:val="Titre5"/>
        <w:jc w:val="right"/>
        <w:rPr>
          <w:rFonts w:asciiTheme="minorHAnsi" w:hAnsiTheme="minorHAnsi" w:cstheme="minorHAnsi"/>
          <w:b/>
          <w:bCs/>
          <w:color w:val="auto"/>
          <w:lang w:val="en-CA"/>
        </w:rPr>
      </w:pPr>
      <w:r w:rsidRPr="00574816">
        <w:rPr>
          <w:rFonts w:asciiTheme="minorHAnsi" w:hAnsiTheme="minorHAnsi" w:cstheme="minorHAnsi"/>
          <w:b/>
          <w:bCs/>
          <w:color w:val="auto"/>
          <w:lang w:val="en-CA"/>
        </w:rPr>
        <w:br/>
      </w:r>
      <w:r w:rsidR="00D26D0E">
        <w:rPr>
          <w:rFonts w:asciiTheme="minorHAnsi" w:hAnsiTheme="minorHAnsi" w:cstheme="minorHAnsi"/>
          <w:b/>
          <w:bCs/>
          <w:color w:val="auto"/>
          <w:lang w:val="en-CA"/>
        </w:rPr>
        <w:t>Service</w:t>
      </w:r>
      <w:r w:rsidRPr="00574816">
        <w:rPr>
          <w:rFonts w:asciiTheme="minorHAnsi" w:hAnsiTheme="minorHAnsi" w:cstheme="minorHAnsi"/>
          <w:b/>
          <w:bCs/>
          <w:color w:val="auto"/>
          <w:lang w:val="en-CA"/>
        </w:rPr>
        <w:t>/</w:t>
      </w:r>
      <w:r w:rsidR="00FC6740">
        <w:rPr>
          <w:rFonts w:asciiTheme="minorHAnsi" w:hAnsiTheme="minorHAnsi" w:cstheme="minorHAnsi"/>
          <w:b/>
          <w:bCs/>
          <w:color w:val="auto"/>
          <w:lang w:val="en-CA"/>
        </w:rPr>
        <w:t>Business Unit</w:t>
      </w:r>
      <w:r w:rsidR="005938C5" w:rsidRPr="00574816">
        <w:rPr>
          <w:rFonts w:asciiTheme="minorHAnsi" w:hAnsiTheme="minorHAnsi" w:cstheme="minorHAnsi"/>
          <w:b/>
          <w:bCs/>
          <w:color w:val="auto"/>
          <w:lang w:val="en-CA"/>
        </w:rPr>
        <w:t>: _</w:t>
      </w:r>
      <w:r w:rsidRPr="00574816">
        <w:rPr>
          <w:rFonts w:asciiTheme="minorHAnsi" w:hAnsiTheme="minorHAnsi" w:cstheme="minorHAnsi"/>
          <w:b/>
          <w:bCs/>
          <w:color w:val="auto"/>
          <w:lang w:val="en-CA"/>
        </w:rPr>
        <w:t>_______________</w:t>
      </w:r>
    </w:p>
    <w:p w14:paraId="73BD6C5A" w14:textId="77777777" w:rsidR="0096065E" w:rsidRPr="00574816" w:rsidRDefault="0096065E" w:rsidP="0096065E">
      <w:pPr>
        <w:autoSpaceDE w:val="0"/>
        <w:autoSpaceDN w:val="0"/>
        <w:adjustRightInd w:val="0"/>
        <w:rPr>
          <w:rFonts w:cstheme="minorHAnsi"/>
          <w:b/>
          <w:bCs/>
          <w:lang w:val="en-CA"/>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8"/>
        <w:gridCol w:w="1599"/>
        <w:gridCol w:w="1980"/>
        <w:gridCol w:w="1708"/>
        <w:gridCol w:w="1800"/>
        <w:gridCol w:w="3290"/>
      </w:tblGrid>
      <w:tr w:rsidR="0096065E" w:rsidRPr="007B0667" w14:paraId="40C72A2F" w14:textId="77777777" w:rsidTr="009E2CAA">
        <w:tc>
          <w:tcPr>
            <w:tcW w:w="3368" w:type="dxa"/>
            <w:tcBorders>
              <w:top w:val="single" w:sz="4" w:space="0" w:color="auto"/>
              <w:left w:val="single" w:sz="4" w:space="0" w:color="auto"/>
              <w:bottom w:val="single" w:sz="4" w:space="0" w:color="auto"/>
              <w:right w:val="single" w:sz="4" w:space="0" w:color="auto"/>
            </w:tcBorders>
            <w:vAlign w:val="center"/>
            <w:hideMark/>
          </w:tcPr>
          <w:p w14:paraId="44F2BAFF" w14:textId="1DC95A4C" w:rsidR="0096065E" w:rsidRPr="00574816" w:rsidRDefault="00D74215" w:rsidP="009E2CAA">
            <w:pPr>
              <w:spacing w:after="0"/>
              <w:jc w:val="center"/>
              <w:rPr>
                <w:b/>
                <w:bCs/>
                <w:lang w:val="en-CA"/>
              </w:rPr>
            </w:pPr>
            <w:r>
              <w:rPr>
                <w:b/>
                <w:bCs/>
                <w:lang w:val="en-CA"/>
              </w:rPr>
              <w:t xml:space="preserve">Essential Functions and Services and Level of Importance </w:t>
            </w:r>
          </w:p>
        </w:tc>
        <w:tc>
          <w:tcPr>
            <w:tcW w:w="1599" w:type="dxa"/>
            <w:tcBorders>
              <w:top w:val="single" w:sz="4" w:space="0" w:color="auto"/>
              <w:left w:val="single" w:sz="4" w:space="0" w:color="auto"/>
              <w:bottom w:val="single" w:sz="4" w:space="0" w:color="auto"/>
              <w:right w:val="single" w:sz="4" w:space="0" w:color="auto"/>
            </w:tcBorders>
            <w:vAlign w:val="center"/>
            <w:hideMark/>
          </w:tcPr>
          <w:p w14:paraId="2EFC9DAF" w14:textId="5662D851" w:rsidR="0096065E" w:rsidRPr="00574816" w:rsidRDefault="00D74215" w:rsidP="009E2CAA">
            <w:pPr>
              <w:spacing w:after="0"/>
              <w:jc w:val="center"/>
              <w:rPr>
                <w:b/>
                <w:bCs/>
                <w:lang w:val="en-CA"/>
              </w:rPr>
            </w:pPr>
            <w:r>
              <w:rPr>
                <w:b/>
                <w:bCs/>
                <w:lang w:val="en-CA"/>
              </w:rPr>
              <w:t xml:space="preserve">Current Number of Employees Who Provide Services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78FB7A9" w14:textId="301EC916" w:rsidR="0096065E" w:rsidRPr="00574816" w:rsidRDefault="00904C74" w:rsidP="00904C74">
            <w:pPr>
              <w:spacing w:after="0"/>
              <w:jc w:val="center"/>
              <w:rPr>
                <w:b/>
                <w:bCs/>
                <w:lang w:val="en-CA"/>
              </w:rPr>
            </w:pPr>
            <w:r>
              <w:rPr>
                <w:b/>
                <w:bCs/>
                <w:lang w:val="en-CA"/>
              </w:rPr>
              <w:t xml:space="preserve">Number of Remaining Employees If Absenteeism Rate of 35% Is Applied </w:t>
            </w:r>
          </w:p>
        </w:tc>
        <w:tc>
          <w:tcPr>
            <w:tcW w:w="1708" w:type="dxa"/>
            <w:tcBorders>
              <w:top w:val="single" w:sz="4" w:space="0" w:color="auto"/>
              <w:left w:val="single" w:sz="4" w:space="0" w:color="auto"/>
              <w:bottom w:val="single" w:sz="4" w:space="0" w:color="auto"/>
              <w:right w:val="single" w:sz="4" w:space="0" w:color="auto"/>
            </w:tcBorders>
            <w:vAlign w:val="center"/>
            <w:hideMark/>
          </w:tcPr>
          <w:p w14:paraId="6F85AB01" w14:textId="5C437E81" w:rsidR="0096065E" w:rsidRPr="00574816" w:rsidRDefault="005829AC" w:rsidP="009E2CAA">
            <w:pPr>
              <w:spacing w:after="0"/>
              <w:jc w:val="center"/>
              <w:rPr>
                <w:b/>
                <w:bCs/>
                <w:lang w:val="en-CA"/>
              </w:rPr>
            </w:pPr>
            <w:r>
              <w:rPr>
                <w:b/>
                <w:bCs/>
                <w:lang w:val="en-CA"/>
              </w:rPr>
              <w:t xml:space="preserve">Degree of Risk (High, Medium, Low) </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5FE32AE" w14:textId="6B933ED4" w:rsidR="0096065E" w:rsidRPr="00574816" w:rsidRDefault="008D5D05" w:rsidP="009E2CAA">
            <w:pPr>
              <w:spacing w:after="0"/>
              <w:jc w:val="center"/>
              <w:rPr>
                <w:b/>
                <w:bCs/>
                <w:lang w:val="en-CA"/>
              </w:rPr>
            </w:pPr>
            <w:r>
              <w:rPr>
                <w:b/>
                <w:bCs/>
                <w:lang w:val="en-CA"/>
              </w:rPr>
              <w:t xml:space="preserve">Possibility of Working </w:t>
            </w:r>
            <w:r w:rsidR="00A45F6F">
              <w:rPr>
                <w:b/>
                <w:bCs/>
                <w:lang w:val="en-CA"/>
              </w:rPr>
              <w:t>from</w:t>
            </w:r>
            <w:r w:rsidR="002A46DB">
              <w:rPr>
                <w:b/>
                <w:bCs/>
                <w:lang w:val="en-CA"/>
              </w:rPr>
              <w:t xml:space="preserve"> Home</w:t>
            </w:r>
          </w:p>
          <w:p w14:paraId="33EB3E04" w14:textId="25DE89AC" w:rsidR="0096065E" w:rsidRPr="00574816" w:rsidRDefault="0096065E" w:rsidP="009E2CAA">
            <w:pPr>
              <w:spacing w:after="0"/>
              <w:jc w:val="center"/>
              <w:rPr>
                <w:b/>
                <w:bCs/>
                <w:lang w:val="en-CA"/>
              </w:rPr>
            </w:pPr>
            <w:r w:rsidRPr="00574816">
              <w:rPr>
                <w:b/>
                <w:bCs/>
                <w:lang w:val="en-CA"/>
              </w:rPr>
              <w:t>(</w:t>
            </w:r>
            <w:r w:rsidR="002A46DB">
              <w:rPr>
                <w:b/>
                <w:bCs/>
                <w:lang w:val="en-CA"/>
              </w:rPr>
              <w:t>Yes or No</w:t>
            </w:r>
            <w:r w:rsidRPr="00574816">
              <w:rPr>
                <w:b/>
                <w:bCs/>
                <w:lang w:val="en-CA"/>
              </w:rPr>
              <w:t>?)</w:t>
            </w:r>
          </w:p>
        </w:tc>
        <w:tc>
          <w:tcPr>
            <w:tcW w:w="3290" w:type="dxa"/>
            <w:tcBorders>
              <w:top w:val="single" w:sz="4" w:space="0" w:color="auto"/>
              <w:left w:val="single" w:sz="4" w:space="0" w:color="auto"/>
              <w:bottom w:val="single" w:sz="4" w:space="0" w:color="auto"/>
              <w:right w:val="single" w:sz="4" w:space="0" w:color="auto"/>
            </w:tcBorders>
            <w:vAlign w:val="center"/>
            <w:hideMark/>
          </w:tcPr>
          <w:p w14:paraId="1C2B3619" w14:textId="629A96C0" w:rsidR="0096065E" w:rsidRPr="00574816" w:rsidRDefault="000B73D8" w:rsidP="000B73D8">
            <w:pPr>
              <w:spacing w:after="0"/>
              <w:jc w:val="center"/>
              <w:rPr>
                <w:b/>
                <w:bCs/>
                <w:lang w:val="en-CA"/>
              </w:rPr>
            </w:pPr>
            <w:r>
              <w:rPr>
                <w:b/>
                <w:bCs/>
                <w:lang w:val="en-CA"/>
              </w:rPr>
              <w:t xml:space="preserve">Action Plan Implemented for Essential Service (Yes or No?) </w:t>
            </w:r>
          </w:p>
        </w:tc>
      </w:tr>
      <w:tr w:rsidR="0096065E" w:rsidRPr="007B0667" w14:paraId="0DD1ADD7" w14:textId="77777777" w:rsidTr="0096065E">
        <w:tc>
          <w:tcPr>
            <w:tcW w:w="3368" w:type="dxa"/>
            <w:tcBorders>
              <w:top w:val="single" w:sz="4" w:space="0" w:color="auto"/>
              <w:left w:val="single" w:sz="4" w:space="0" w:color="auto"/>
              <w:bottom w:val="single" w:sz="8" w:space="0" w:color="auto"/>
              <w:right w:val="single" w:sz="4" w:space="0" w:color="auto"/>
            </w:tcBorders>
            <w:shd w:val="clear" w:color="auto" w:fill="262626"/>
          </w:tcPr>
          <w:p w14:paraId="33AA2365" w14:textId="77777777" w:rsidR="0096065E" w:rsidRPr="00574816" w:rsidRDefault="0096065E">
            <w:pPr>
              <w:autoSpaceDE w:val="0"/>
              <w:autoSpaceDN w:val="0"/>
              <w:adjustRightInd w:val="0"/>
              <w:rPr>
                <w:rFonts w:cstheme="minorHAnsi"/>
                <w:b/>
                <w:bCs/>
                <w:lang w:val="en-CA"/>
              </w:rPr>
            </w:pPr>
          </w:p>
        </w:tc>
        <w:tc>
          <w:tcPr>
            <w:tcW w:w="1599" w:type="dxa"/>
            <w:tcBorders>
              <w:top w:val="single" w:sz="4" w:space="0" w:color="auto"/>
              <w:left w:val="single" w:sz="4" w:space="0" w:color="auto"/>
              <w:bottom w:val="single" w:sz="8" w:space="0" w:color="auto"/>
              <w:right w:val="single" w:sz="4" w:space="0" w:color="auto"/>
            </w:tcBorders>
            <w:shd w:val="clear" w:color="auto" w:fill="262626"/>
          </w:tcPr>
          <w:p w14:paraId="211C96C3" w14:textId="77777777" w:rsidR="0096065E" w:rsidRPr="00574816" w:rsidRDefault="0096065E">
            <w:pPr>
              <w:autoSpaceDE w:val="0"/>
              <w:autoSpaceDN w:val="0"/>
              <w:adjustRightInd w:val="0"/>
              <w:rPr>
                <w:rFonts w:cstheme="minorHAnsi"/>
                <w:b/>
                <w:bCs/>
                <w:lang w:val="en-CA"/>
              </w:rPr>
            </w:pPr>
          </w:p>
        </w:tc>
        <w:tc>
          <w:tcPr>
            <w:tcW w:w="1980" w:type="dxa"/>
            <w:tcBorders>
              <w:top w:val="single" w:sz="4" w:space="0" w:color="auto"/>
              <w:left w:val="single" w:sz="4" w:space="0" w:color="auto"/>
              <w:bottom w:val="single" w:sz="8" w:space="0" w:color="auto"/>
              <w:right w:val="single" w:sz="4" w:space="0" w:color="auto"/>
            </w:tcBorders>
            <w:shd w:val="clear" w:color="auto" w:fill="262626"/>
          </w:tcPr>
          <w:p w14:paraId="60D06BBD" w14:textId="77777777" w:rsidR="0096065E" w:rsidRPr="00574816" w:rsidRDefault="0096065E">
            <w:pPr>
              <w:autoSpaceDE w:val="0"/>
              <w:autoSpaceDN w:val="0"/>
              <w:adjustRightInd w:val="0"/>
              <w:rPr>
                <w:rFonts w:cstheme="minorHAnsi"/>
                <w:b/>
                <w:bCs/>
                <w:lang w:val="en-CA"/>
              </w:rPr>
            </w:pPr>
          </w:p>
        </w:tc>
        <w:tc>
          <w:tcPr>
            <w:tcW w:w="1708" w:type="dxa"/>
            <w:tcBorders>
              <w:top w:val="single" w:sz="4" w:space="0" w:color="auto"/>
              <w:left w:val="single" w:sz="4" w:space="0" w:color="auto"/>
              <w:bottom w:val="single" w:sz="8" w:space="0" w:color="auto"/>
              <w:right w:val="single" w:sz="4" w:space="0" w:color="auto"/>
            </w:tcBorders>
            <w:shd w:val="clear" w:color="auto" w:fill="262626"/>
          </w:tcPr>
          <w:p w14:paraId="36C214A4" w14:textId="77777777" w:rsidR="0096065E" w:rsidRPr="00574816" w:rsidRDefault="0096065E">
            <w:pPr>
              <w:autoSpaceDE w:val="0"/>
              <w:autoSpaceDN w:val="0"/>
              <w:adjustRightInd w:val="0"/>
              <w:rPr>
                <w:rFonts w:cstheme="minorHAnsi"/>
                <w:b/>
                <w:bCs/>
                <w:lang w:val="en-CA"/>
              </w:rPr>
            </w:pPr>
          </w:p>
        </w:tc>
        <w:tc>
          <w:tcPr>
            <w:tcW w:w="1800" w:type="dxa"/>
            <w:tcBorders>
              <w:top w:val="single" w:sz="4" w:space="0" w:color="auto"/>
              <w:left w:val="single" w:sz="4" w:space="0" w:color="auto"/>
              <w:bottom w:val="single" w:sz="8" w:space="0" w:color="auto"/>
              <w:right w:val="single" w:sz="4" w:space="0" w:color="auto"/>
            </w:tcBorders>
            <w:shd w:val="clear" w:color="auto" w:fill="262626"/>
          </w:tcPr>
          <w:p w14:paraId="4E9EAF65" w14:textId="77777777" w:rsidR="0096065E" w:rsidRPr="00574816" w:rsidRDefault="0096065E">
            <w:pPr>
              <w:autoSpaceDE w:val="0"/>
              <w:autoSpaceDN w:val="0"/>
              <w:adjustRightInd w:val="0"/>
              <w:rPr>
                <w:rFonts w:cstheme="minorHAnsi"/>
                <w:b/>
                <w:bCs/>
                <w:lang w:val="en-CA"/>
              </w:rPr>
            </w:pPr>
          </w:p>
        </w:tc>
        <w:tc>
          <w:tcPr>
            <w:tcW w:w="3290" w:type="dxa"/>
            <w:tcBorders>
              <w:top w:val="single" w:sz="4" w:space="0" w:color="auto"/>
              <w:left w:val="single" w:sz="4" w:space="0" w:color="auto"/>
              <w:bottom w:val="single" w:sz="8" w:space="0" w:color="auto"/>
              <w:right w:val="single" w:sz="4" w:space="0" w:color="auto"/>
            </w:tcBorders>
            <w:shd w:val="clear" w:color="auto" w:fill="262626"/>
          </w:tcPr>
          <w:p w14:paraId="38BB8B09" w14:textId="77777777" w:rsidR="0096065E" w:rsidRPr="00574816" w:rsidRDefault="0096065E">
            <w:pPr>
              <w:autoSpaceDE w:val="0"/>
              <w:autoSpaceDN w:val="0"/>
              <w:adjustRightInd w:val="0"/>
              <w:rPr>
                <w:rFonts w:cstheme="minorHAnsi"/>
                <w:b/>
                <w:bCs/>
                <w:lang w:val="en-CA"/>
              </w:rPr>
            </w:pPr>
          </w:p>
        </w:tc>
      </w:tr>
      <w:tr w:rsidR="0096065E" w:rsidRPr="00574816" w14:paraId="059CED17" w14:textId="77777777" w:rsidTr="0096065E">
        <w:tc>
          <w:tcPr>
            <w:tcW w:w="3368" w:type="dxa"/>
            <w:tcBorders>
              <w:top w:val="single" w:sz="8" w:space="0" w:color="auto"/>
              <w:left w:val="single" w:sz="8" w:space="0" w:color="auto"/>
              <w:bottom w:val="single" w:sz="8" w:space="0" w:color="auto"/>
              <w:right w:val="single" w:sz="8" w:space="0" w:color="auto"/>
            </w:tcBorders>
            <w:hideMark/>
          </w:tcPr>
          <w:p w14:paraId="4006D537" w14:textId="77777777" w:rsidR="0096065E" w:rsidRPr="00574816" w:rsidRDefault="0096065E">
            <w:pPr>
              <w:autoSpaceDE w:val="0"/>
              <w:autoSpaceDN w:val="0"/>
              <w:adjustRightInd w:val="0"/>
              <w:rPr>
                <w:rFonts w:cstheme="minorHAnsi"/>
                <w:b/>
                <w:bCs/>
                <w:lang w:val="en-CA"/>
              </w:rPr>
            </w:pPr>
            <w:r w:rsidRPr="00574816">
              <w:rPr>
                <w:rFonts w:cstheme="minorHAnsi"/>
                <w:b/>
                <w:bCs/>
                <w:lang w:val="en-CA"/>
              </w:rPr>
              <w:t>A.</w:t>
            </w:r>
          </w:p>
        </w:tc>
        <w:tc>
          <w:tcPr>
            <w:tcW w:w="1599" w:type="dxa"/>
            <w:tcBorders>
              <w:top w:val="single" w:sz="8" w:space="0" w:color="auto"/>
              <w:left w:val="single" w:sz="8" w:space="0" w:color="auto"/>
              <w:bottom w:val="single" w:sz="8" w:space="0" w:color="auto"/>
              <w:right w:val="single" w:sz="8" w:space="0" w:color="auto"/>
            </w:tcBorders>
          </w:tcPr>
          <w:p w14:paraId="612E7D17" w14:textId="77777777" w:rsidR="0096065E" w:rsidRPr="00574816" w:rsidRDefault="0096065E">
            <w:pPr>
              <w:autoSpaceDE w:val="0"/>
              <w:autoSpaceDN w:val="0"/>
              <w:adjustRightInd w:val="0"/>
              <w:rPr>
                <w:rFonts w:cstheme="minorHAnsi"/>
                <w:b/>
                <w:bCs/>
                <w:lang w:val="en-CA"/>
              </w:rPr>
            </w:pPr>
          </w:p>
        </w:tc>
        <w:tc>
          <w:tcPr>
            <w:tcW w:w="1980" w:type="dxa"/>
            <w:tcBorders>
              <w:top w:val="single" w:sz="8" w:space="0" w:color="auto"/>
              <w:left w:val="single" w:sz="8" w:space="0" w:color="auto"/>
              <w:bottom w:val="single" w:sz="8" w:space="0" w:color="auto"/>
              <w:right w:val="single" w:sz="8" w:space="0" w:color="auto"/>
            </w:tcBorders>
          </w:tcPr>
          <w:p w14:paraId="4F81BA97" w14:textId="77777777" w:rsidR="0096065E" w:rsidRPr="00574816" w:rsidRDefault="0096065E">
            <w:pPr>
              <w:autoSpaceDE w:val="0"/>
              <w:autoSpaceDN w:val="0"/>
              <w:adjustRightInd w:val="0"/>
              <w:rPr>
                <w:rFonts w:cstheme="minorHAnsi"/>
                <w:b/>
                <w:bCs/>
                <w:lang w:val="en-CA"/>
              </w:rPr>
            </w:pPr>
          </w:p>
        </w:tc>
        <w:tc>
          <w:tcPr>
            <w:tcW w:w="1708" w:type="dxa"/>
            <w:tcBorders>
              <w:top w:val="single" w:sz="8" w:space="0" w:color="auto"/>
              <w:left w:val="single" w:sz="8" w:space="0" w:color="auto"/>
              <w:bottom w:val="single" w:sz="8" w:space="0" w:color="auto"/>
              <w:right w:val="single" w:sz="8" w:space="0" w:color="auto"/>
            </w:tcBorders>
          </w:tcPr>
          <w:p w14:paraId="3EE00786" w14:textId="77777777" w:rsidR="0096065E" w:rsidRPr="00574816" w:rsidRDefault="0096065E">
            <w:pPr>
              <w:autoSpaceDE w:val="0"/>
              <w:autoSpaceDN w:val="0"/>
              <w:adjustRightInd w:val="0"/>
              <w:rPr>
                <w:rFonts w:cstheme="minorHAnsi"/>
                <w:b/>
                <w:bCs/>
                <w:lang w:val="en-CA"/>
              </w:rPr>
            </w:pPr>
          </w:p>
        </w:tc>
        <w:tc>
          <w:tcPr>
            <w:tcW w:w="1800" w:type="dxa"/>
            <w:tcBorders>
              <w:top w:val="single" w:sz="8" w:space="0" w:color="auto"/>
              <w:left w:val="single" w:sz="8" w:space="0" w:color="auto"/>
              <w:bottom w:val="single" w:sz="8" w:space="0" w:color="auto"/>
              <w:right w:val="single" w:sz="8" w:space="0" w:color="auto"/>
            </w:tcBorders>
          </w:tcPr>
          <w:p w14:paraId="338D8343" w14:textId="77777777" w:rsidR="0096065E" w:rsidRPr="00574816" w:rsidRDefault="0096065E">
            <w:pPr>
              <w:autoSpaceDE w:val="0"/>
              <w:autoSpaceDN w:val="0"/>
              <w:adjustRightInd w:val="0"/>
              <w:rPr>
                <w:rFonts w:cstheme="minorHAnsi"/>
                <w:b/>
                <w:bCs/>
                <w:lang w:val="en-CA"/>
              </w:rPr>
            </w:pPr>
          </w:p>
        </w:tc>
        <w:tc>
          <w:tcPr>
            <w:tcW w:w="3290" w:type="dxa"/>
            <w:tcBorders>
              <w:top w:val="single" w:sz="8" w:space="0" w:color="auto"/>
              <w:left w:val="single" w:sz="8" w:space="0" w:color="auto"/>
              <w:bottom w:val="single" w:sz="8" w:space="0" w:color="auto"/>
              <w:right w:val="single" w:sz="8" w:space="0" w:color="auto"/>
            </w:tcBorders>
          </w:tcPr>
          <w:p w14:paraId="56F1642D" w14:textId="77777777" w:rsidR="0096065E" w:rsidRPr="00574816" w:rsidRDefault="0096065E">
            <w:pPr>
              <w:autoSpaceDE w:val="0"/>
              <w:autoSpaceDN w:val="0"/>
              <w:adjustRightInd w:val="0"/>
              <w:rPr>
                <w:rFonts w:cstheme="minorHAnsi"/>
                <w:b/>
                <w:bCs/>
                <w:lang w:val="en-CA"/>
              </w:rPr>
            </w:pPr>
          </w:p>
        </w:tc>
      </w:tr>
      <w:tr w:rsidR="0096065E" w:rsidRPr="00574816" w14:paraId="135B9FFF" w14:textId="77777777" w:rsidTr="0096065E">
        <w:tc>
          <w:tcPr>
            <w:tcW w:w="3368" w:type="dxa"/>
            <w:tcBorders>
              <w:top w:val="single" w:sz="8" w:space="0" w:color="auto"/>
              <w:left w:val="single" w:sz="8" w:space="0" w:color="auto"/>
              <w:bottom w:val="single" w:sz="8" w:space="0" w:color="auto"/>
              <w:right w:val="single" w:sz="8" w:space="0" w:color="auto"/>
            </w:tcBorders>
          </w:tcPr>
          <w:p w14:paraId="70403D8E" w14:textId="77777777" w:rsidR="0096065E" w:rsidRPr="00574816" w:rsidRDefault="0096065E">
            <w:pPr>
              <w:autoSpaceDE w:val="0"/>
              <w:autoSpaceDN w:val="0"/>
              <w:adjustRightInd w:val="0"/>
              <w:rPr>
                <w:rFonts w:cstheme="minorHAnsi"/>
                <w:b/>
                <w:bCs/>
                <w:lang w:val="en-CA"/>
              </w:rPr>
            </w:pPr>
          </w:p>
        </w:tc>
        <w:tc>
          <w:tcPr>
            <w:tcW w:w="1599" w:type="dxa"/>
            <w:tcBorders>
              <w:top w:val="single" w:sz="8" w:space="0" w:color="auto"/>
              <w:left w:val="single" w:sz="8" w:space="0" w:color="auto"/>
              <w:bottom w:val="single" w:sz="8" w:space="0" w:color="auto"/>
              <w:right w:val="single" w:sz="8" w:space="0" w:color="auto"/>
            </w:tcBorders>
          </w:tcPr>
          <w:p w14:paraId="6B86653F" w14:textId="77777777" w:rsidR="0096065E" w:rsidRPr="00574816" w:rsidRDefault="0096065E">
            <w:pPr>
              <w:autoSpaceDE w:val="0"/>
              <w:autoSpaceDN w:val="0"/>
              <w:adjustRightInd w:val="0"/>
              <w:rPr>
                <w:rFonts w:cstheme="minorHAnsi"/>
                <w:b/>
                <w:bCs/>
                <w:lang w:val="en-CA"/>
              </w:rPr>
            </w:pPr>
          </w:p>
        </w:tc>
        <w:tc>
          <w:tcPr>
            <w:tcW w:w="1980" w:type="dxa"/>
            <w:tcBorders>
              <w:top w:val="single" w:sz="8" w:space="0" w:color="auto"/>
              <w:left w:val="single" w:sz="8" w:space="0" w:color="auto"/>
              <w:bottom w:val="single" w:sz="8" w:space="0" w:color="auto"/>
              <w:right w:val="single" w:sz="8" w:space="0" w:color="auto"/>
            </w:tcBorders>
          </w:tcPr>
          <w:p w14:paraId="1DE71B0C" w14:textId="77777777" w:rsidR="0096065E" w:rsidRPr="00574816" w:rsidRDefault="0096065E">
            <w:pPr>
              <w:autoSpaceDE w:val="0"/>
              <w:autoSpaceDN w:val="0"/>
              <w:adjustRightInd w:val="0"/>
              <w:rPr>
                <w:rFonts w:cstheme="minorHAnsi"/>
                <w:b/>
                <w:bCs/>
                <w:lang w:val="en-CA"/>
              </w:rPr>
            </w:pPr>
          </w:p>
        </w:tc>
        <w:tc>
          <w:tcPr>
            <w:tcW w:w="1708" w:type="dxa"/>
            <w:tcBorders>
              <w:top w:val="single" w:sz="8" w:space="0" w:color="auto"/>
              <w:left w:val="single" w:sz="8" w:space="0" w:color="auto"/>
              <w:bottom w:val="single" w:sz="8" w:space="0" w:color="auto"/>
              <w:right w:val="single" w:sz="8" w:space="0" w:color="auto"/>
            </w:tcBorders>
          </w:tcPr>
          <w:p w14:paraId="46056A42" w14:textId="77777777" w:rsidR="0096065E" w:rsidRPr="00574816" w:rsidRDefault="0096065E">
            <w:pPr>
              <w:autoSpaceDE w:val="0"/>
              <w:autoSpaceDN w:val="0"/>
              <w:adjustRightInd w:val="0"/>
              <w:rPr>
                <w:rFonts w:cstheme="minorHAnsi"/>
                <w:b/>
                <w:bCs/>
                <w:lang w:val="en-CA"/>
              </w:rPr>
            </w:pPr>
          </w:p>
        </w:tc>
        <w:tc>
          <w:tcPr>
            <w:tcW w:w="1800" w:type="dxa"/>
            <w:tcBorders>
              <w:top w:val="single" w:sz="8" w:space="0" w:color="auto"/>
              <w:left w:val="single" w:sz="8" w:space="0" w:color="auto"/>
              <w:bottom w:val="single" w:sz="8" w:space="0" w:color="auto"/>
              <w:right w:val="single" w:sz="8" w:space="0" w:color="auto"/>
            </w:tcBorders>
          </w:tcPr>
          <w:p w14:paraId="58CA4A14" w14:textId="77777777" w:rsidR="0096065E" w:rsidRPr="00574816" w:rsidRDefault="0096065E">
            <w:pPr>
              <w:autoSpaceDE w:val="0"/>
              <w:autoSpaceDN w:val="0"/>
              <w:adjustRightInd w:val="0"/>
              <w:rPr>
                <w:rFonts w:cstheme="minorHAnsi"/>
                <w:b/>
                <w:bCs/>
                <w:lang w:val="en-CA"/>
              </w:rPr>
            </w:pPr>
          </w:p>
        </w:tc>
        <w:tc>
          <w:tcPr>
            <w:tcW w:w="3290" w:type="dxa"/>
            <w:tcBorders>
              <w:top w:val="single" w:sz="8" w:space="0" w:color="auto"/>
              <w:left w:val="single" w:sz="8" w:space="0" w:color="auto"/>
              <w:bottom w:val="single" w:sz="8" w:space="0" w:color="auto"/>
              <w:right w:val="single" w:sz="8" w:space="0" w:color="auto"/>
            </w:tcBorders>
          </w:tcPr>
          <w:p w14:paraId="6388D4E1" w14:textId="77777777" w:rsidR="0096065E" w:rsidRPr="00574816" w:rsidRDefault="0096065E">
            <w:pPr>
              <w:autoSpaceDE w:val="0"/>
              <w:autoSpaceDN w:val="0"/>
              <w:adjustRightInd w:val="0"/>
              <w:rPr>
                <w:rFonts w:cstheme="minorHAnsi"/>
                <w:b/>
                <w:bCs/>
                <w:lang w:val="en-CA"/>
              </w:rPr>
            </w:pPr>
          </w:p>
        </w:tc>
      </w:tr>
      <w:tr w:rsidR="0096065E" w:rsidRPr="00574816" w14:paraId="731F02DB" w14:textId="77777777" w:rsidTr="0096065E">
        <w:tc>
          <w:tcPr>
            <w:tcW w:w="3368" w:type="dxa"/>
            <w:tcBorders>
              <w:top w:val="single" w:sz="8" w:space="0" w:color="auto"/>
              <w:left w:val="single" w:sz="8" w:space="0" w:color="auto"/>
              <w:bottom w:val="single" w:sz="8" w:space="0" w:color="auto"/>
              <w:right w:val="single" w:sz="8" w:space="0" w:color="auto"/>
            </w:tcBorders>
          </w:tcPr>
          <w:p w14:paraId="3D15AE76" w14:textId="77777777" w:rsidR="0096065E" w:rsidRPr="00574816" w:rsidRDefault="0096065E">
            <w:pPr>
              <w:autoSpaceDE w:val="0"/>
              <w:autoSpaceDN w:val="0"/>
              <w:adjustRightInd w:val="0"/>
              <w:rPr>
                <w:rFonts w:cstheme="minorHAnsi"/>
                <w:b/>
                <w:bCs/>
                <w:lang w:val="en-CA"/>
              </w:rPr>
            </w:pPr>
          </w:p>
        </w:tc>
        <w:tc>
          <w:tcPr>
            <w:tcW w:w="1599" w:type="dxa"/>
            <w:tcBorders>
              <w:top w:val="single" w:sz="8" w:space="0" w:color="auto"/>
              <w:left w:val="single" w:sz="8" w:space="0" w:color="auto"/>
              <w:bottom w:val="single" w:sz="8" w:space="0" w:color="auto"/>
              <w:right w:val="single" w:sz="8" w:space="0" w:color="auto"/>
            </w:tcBorders>
          </w:tcPr>
          <w:p w14:paraId="03D2C0E2" w14:textId="77777777" w:rsidR="0096065E" w:rsidRPr="00574816" w:rsidRDefault="0096065E">
            <w:pPr>
              <w:autoSpaceDE w:val="0"/>
              <w:autoSpaceDN w:val="0"/>
              <w:adjustRightInd w:val="0"/>
              <w:rPr>
                <w:rFonts w:cstheme="minorHAnsi"/>
                <w:b/>
                <w:bCs/>
                <w:lang w:val="en-CA"/>
              </w:rPr>
            </w:pPr>
          </w:p>
        </w:tc>
        <w:tc>
          <w:tcPr>
            <w:tcW w:w="1980" w:type="dxa"/>
            <w:tcBorders>
              <w:top w:val="single" w:sz="8" w:space="0" w:color="auto"/>
              <w:left w:val="single" w:sz="8" w:space="0" w:color="auto"/>
              <w:bottom w:val="single" w:sz="8" w:space="0" w:color="auto"/>
              <w:right w:val="single" w:sz="8" w:space="0" w:color="auto"/>
            </w:tcBorders>
          </w:tcPr>
          <w:p w14:paraId="473E53AD" w14:textId="77777777" w:rsidR="0096065E" w:rsidRPr="00574816" w:rsidRDefault="0096065E">
            <w:pPr>
              <w:autoSpaceDE w:val="0"/>
              <w:autoSpaceDN w:val="0"/>
              <w:adjustRightInd w:val="0"/>
              <w:rPr>
                <w:rFonts w:cstheme="minorHAnsi"/>
                <w:b/>
                <w:bCs/>
                <w:lang w:val="en-CA"/>
              </w:rPr>
            </w:pPr>
          </w:p>
        </w:tc>
        <w:tc>
          <w:tcPr>
            <w:tcW w:w="1708" w:type="dxa"/>
            <w:tcBorders>
              <w:top w:val="single" w:sz="8" w:space="0" w:color="auto"/>
              <w:left w:val="single" w:sz="8" w:space="0" w:color="auto"/>
              <w:bottom w:val="single" w:sz="8" w:space="0" w:color="auto"/>
              <w:right w:val="single" w:sz="8" w:space="0" w:color="auto"/>
            </w:tcBorders>
          </w:tcPr>
          <w:p w14:paraId="3D1CE8D1" w14:textId="77777777" w:rsidR="0096065E" w:rsidRPr="00574816" w:rsidRDefault="0096065E">
            <w:pPr>
              <w:autoSpaceDE w:val="0"/>
              <w:autoSpaceDN w:val="0"/>
              <w:adjustRightInd w:val="0"/>
              <w:rPr>
                <w:rFonts w:cstheme="minorHAnsi"/>
                <w:b/>
                <w:bCs/>
                <w:lang w:val="en-CA"/>
              </w:rPr>
            </w:pPr>
          </w:p>
        </w:tc>
        <w:tc>
          <w:tcPr>
            <w:tcW w:w="1800" w:type="dxa"/>
            <w:tcBorders>
              <w:top w:val="single" w:sz="8" w:space="0" w:color="auto"/>
              <w:left w:val="single" w:sz="8" w:space="0" w:color="auto"/>
              <w:bottom w:val="single" w:sz="8" w:space="0" w:color="auto"/>
              <w:right w:val="single" w:sz="8" w:space="0" w:color="auto"/>
            </w:tcBorders>
          </w:tcPr>
          <w:p w14:paraId="191C7305" w14:textId="77777777" w:rsidR="0096065E" w:rsidRPr="00574816" w:rsidRDefault="0096065E">
            <w:pPr>
              <w:autoSpaceDE w:val="0"/>
              <w:autoSpaceDN w:val="0"/>
              <w:adjustRightInd w:val="0"/>
              <w:rPr>
                <w:rFonts w:cstheme="minorHAnsi"/>
                <w:b/>
                <w:bCs/>
                <w:lang w:val="en-CA"/>
              </w:rPr>
            </w:pPr>
          </w:p>
        </w:tc>
        <w:tc>
          <w:tcPr>
            <w:tcW w:w="3290" w:type="dxa"/>
            <w:tcBorders>
              <w:top w:val="single" w:sz="8" w:space="0" w:color="auto"/>
              <w:left w:val="single" w:sz="8" w:space="0" w:color="auto"/>
              <w:bottom w:val="single" w:sz="8" w:space="0" w:color="auto"/>
              <w:right w:val="single" w:sz="8" w:space="0" w:color="auto"/>
            </w:tcBorders>
          </w:tcPr>
          <w:p w14:paraId="7375392A" w14:textId="77777777" w:rsidR="0096065E" w:rsidRPr="00574816" w:rsidRDefault="0096065E">
            <w:pPr>
              <w:autoSpaceDE w:val="0"/>
              <w:autoSpaceDN w:val="0"/>
              <w:adjustRightInd w:val="0"/>
              <w:rPr>
                <w:rFonts w:cstheme="minorHAnsi"/>
                <w:b/>
                <w:bCs/>
                <w:lang w:val="en-CA"/>
              </w:rPr>
            </w:pPr>
          </w:p>
        </w:tc>
      </w:tr>
      <w:tr w:rsidR="0096065E" w:rsidRPr="00574816" w14:paraId="231041B0" w14:textId="77777777" w:rsidTr="0096065E">
        <w:tc>
          <w:tcPr>
            <w:tcW w:w="3368" w:type="dxa"/>
            <w:tcBorders>
              <w:top w:val="single" w:sz="8" w:space="0" w:color="auto"/>
              <w:left w:val="single" w:sz="8" w:space="0" w:color="auto"/>
              <w:bottom w:val="single" w:sz="8" w:space="0" w:color="auto"/>
              <w:right w:val="single" w:sz="8" w:space="0" w:color="auto"/>
            </w:tcBorders>
          </w:tcPr>
          <w:p w14:paraId="07BD7C7B" w14:textId="77777777" w:rsidR="0096065E" w:rsidRPr="00574816" w:rsidRDefault="0096065E">
            <w:pPr>
              <w:autoSpaceDE w:val="0"/>
              <w:autoSpaceDN w:val="0"/>
              <w:adjustRightInd w:val="0"/>
              <w:rPr>
                <w:rFonts w:cstheme="minorHAnsi"/>
                <w:b/>
                <w:bCs/>
                <w:lang w:val="en-CA"/>
              </w:rPr>
            </w:pPr>
          </w:p>
        </w:tc>
        <w:tc>
          <w:tcPr>
            <w:tcW w:w="1599" w:type="dxa"/>
            <w:tcBorders>
              <w:top w:val="single" w:sz="8" w:space="0" w:color="auto"/>
              <w:left w:val="single" w:sz="8" w:space="0" w:color="auto"/>
              <w:bottom w:val="single" w:sz="8" w:space="0" w:color="auto"/>
              <w:right w:val="single" w:sz="8" w:space="0" w:color="auto"/>
            </w:tcBorders>
          </w:tcPr>
          <w:p w14:paraId="0B5D23F9" w14:textId="77777777" w:rsidR="0096065E" w:rsidRPr="00574816" w:rsidRDefault="0096065E">
            <w:pPr>
              <w:autoSpaceDE w:val="0"/>
              <w:autoSpaceDN w:val="0"/>
              <w:adjustRightInd w:val="0"/>
              <w:rPr>
                <w:rFonts w:cstheme="minorHAnsi"/>
                <w:b/>
                <w:bCs/>
                <w:lang w:val="en-CA"/>
              </w:rPr>
            </w:pPr>
          </w:p>
        </w:tc>
        <w:tc>
          <w:tcPr>
            <w:tcW w:w="1980" w:type="dxa"/>
            <w:tcBorders>
              <w:top w:val="single" w:sz="8" w:space="0" w:color="auto"/>
              <w:left w:val="single" w:sz="8" w:space="0" w:color="auto"/>
              <w:bottom w:val="single" w:sz="8" w:space="0" w:color="auto"/>
              <w:right w:val="single" w:sz="8" w:space="0" w:color="auto"/>
            </w:tcBorders>
          </w:tcPr>
          <w:p w14:paraId="0F39BE28" w14:textId="77777777" w:rsidR="0096065E" w:rsidRPr="00574816" w:rsidRDefault="0096065E">
            <w:pPr>
              <w:autoSpaceDE w:val="0"/>
              <w:autoSpaceDN w:val="0"/>
              <w:adjustRightInd w:val="0"/>
              <w:rPr>
                <w:rFonts w:cstheme="minorHAnsi"/>
                <w:b/>
                <w:bCs/>
                <w:lang w:val="en-CA"/>
              </w:rPr>
            </w:pPr>
          </w:p>
        </w:tc>
        <w:tc>
          <w:tcPr>
            <w:tcW w:w="1708" w:type="dxa"/>
            <w:tcBorders>
              <w:top w:val="single" w:sz="8" w:space="0" w:color="auto"/>
              <w:left w:val="single" w:sz="8" w:space="0" w:color="auto"/>
              <w:bottom w:val="single" w:sz="8" w:space="0" w:color="auto"/>
              <w:right w:val="single" w:sz="8" w:space="0" w:color="auto"/>
            </w:tcBorders>
          </w:tcPr>
          <w:p w14:paraId="3540CEF0" w14:textId="77777777" w:rsidR="0096065E" w:rsidRPr="00574816" w:rsidRDefault="0096065E">
            <w:pPr>
              <w:autoSpaceDE w:val="0"/>
              <w:autoSpaceDN w:val="0"/>
              <w:adjustRightInd w:val="0"/>
              <w:rPr>
                <w:rFonts w:cstheme="minorHAnsi"/>
                <w:b/>
                <w:bCs/>
                <w:lang w:val="en-CA"/>
              </w:rPr>
            </w:pPr>
          </w:p>
        </w:tc>
        <w:tc>
          <w:tcPr>
            <w:tcW w:w="1800" w:type="dxa"/>
            <w:tcBorders>
              <w:top w:val="single" w:sz="8" w:space="0" w:color="auto"/>
              <w:left w:val="single" w:sz="8" w:space="0" w:color="auto"/>
              <w:bottom w:val="single" w:sz="8" w:space="0" w:color="auto"/>
              <w:right w:val="single" w:sz="8" w:space="0" w:color="auto"/>
            </w:tcBorders>
          </w:tcPr>
          <w:p w14:paraId="124F8ED4" w14:textId="77777777" w:rsidR="0096065E" w:rsidRPr="00574816" w:rsidRDefault="0096065E">
            <w:pPr>
              <w:autoSpaceDE w:val="0"/>
              <w:autoSpaceDN w:val="0"/>
              <w:adjustRightInd w:val="0"/>
              <w:rPr>
                <w:rFonts w:cstheme="minorHAnsi"/>
                <w:b/>
                <w:bCs/>
                <w:lang w:val="en-CA"/>
              </w:rPr>
            </w:pPr>
          </w:p>
        </w:tc>
        <w:tc>
          <w:tcPr>
            <w:tcW w:w="3290" w:type="dxa"/>
            <w:tcBorders>
              <w:top w:val="single" w:sz="8" w:space="0" w:color="auto"/>
              <w:left w:val="single" w:sz="8" w:space="0" w:color="auto"/>
              <w:bottom w:val="single" w:sz="8" w:space="0" w:color="auto"/>
              <w:right w:val="single" w:sz="8" w:space="0" w:color="auto"/>
            </w:tcBorders>
          </w:tcPr>
          <w:p w14:paraId="112712FE" w14:textId="77777777" w:rsidR="0096065E" w:rsidRPr="00574816" w:rsidRDefault="0096065E">
            <w:pPr>
              <w:autoSpaceDE w:val="0"/>
              <w:autoSpaceDN w:val="0"/>
              <w:adjustRightInd w:val="0"/>
              <w:rPr>
                <w:rFonts w:cstheme="minorHAnsi"/>
                <w:b/>
                <w:bCs/>
                <w:lang w:val="en-CA"/>
              </w:rPr>
            </w:pPr>
          </w:p>
        </w:tc>
      </w:tr>
      <w:tr w:rsidR="0096065E" w:rsidRPr="00574816" w14:paraId="2D690D8A" w14:textId="77777777" w:rsidTr="0096065E">
        <w:tc>
          <w:tcPr>
            <w:tcW w:w="3368" w:type="dxa"/>
            <w:tcBorders>
              <w:top w:val="single" w:sz="8" w:space="0" w:color="auto"/>
              <w:left w:val="single" w:sz="8" w:space="0" w:color="auto"/>
              <w:bottom w:val="single" w:sz="8" w:space="0" w:color="auto"/>
              <w:right w:val="single" w:sz="8" w:space="0" w:color="auto"/>
            </w:tcBorders>
            <w:hideMark/>
          </w:tcPr>
          <w:p w14:paraId="41B4C53E" w14:textId="77777777" w:rsidR="0096065E" w:rsidRPr="00574816" w:rsidRDefault="0096065E">
            <w:pPr>
              <w:autoSpaceDE w:val="0"/>
              <w:autoSpaceDN w:val="0"/>
              <w:adjustRightInd w:val="0"/>
              <w:rPr>
                <w:rFonts w:cstheme="minorHAnsi"/>
                <w:b/>
                <w:bCs/>
                <w:lang w:val="en-CA"/>
              </w:rPr>
            </w:pPr>
            <w:r w:rsidRPr="00574816">
              <w:rPr>
                <w:rFonts w:cstheme="minorHAnsi"/>
                <w:b/>
                <w:bCs/>
                <w:lang w:val="en-CA"/>
              </w:rPr>
              <w:t>B.</w:t>
            </w:r>
          </w:p>
        </w:tc>
        <w:tc>
          <w:tcPr>
            <w:tcW w:w="1599" w:type="dxa"/>
            <w:tcBorders>
              <w:top w:val="single" w:sz="8" w:space="0" w:color="auto"/>
              <w:left w:val="single" w:sz="8" w:space="0" w:color="auto"/>
              <w:bottom w:val="single" w:sz="8" w:space="0" w:color="auto"/>
              <w:right w:val="single" w:sz="8" w:space="0" w:color="auto"/>
            </w:tcBorders>
          </w:tcPr>
          <w:p w14:paraId="4EFFC03A" w14:textId="77777777" w:rsidR="0096065E" w:rsidRPr="00574816" w:rsidRDefault="0096065E">
            <w:pPr>
              <w:autoSpaceDE w:val="0"/>
              <w:autoSpaceDN w:val="0"/>
              <w:adjustRightInd w:val="0"/>
              <w:rPr>
                <w:rFonts w:cstheme="minorHAnsi"/>
                <w:b/>
                <w:bCs/>
                <w:lang w:val="en-CA"/>
              </w:rPr>
            </w:pPr>
          </w:p>
        </w:tc>
        <w:tc>
          <w:tcPr>
            <w:tcW w:w="1980" w:type="dxa"/>
            <w:tcBorders>
              <w:top w:val="single" w:sz="8" w:space="0" w:color="auto"/>
              <w:left w:val="single" w:sz="8" w:space="0" w:color="auto"/>
              <w:bottom w:val="single" w:sz="8" w:space="0" w:color="auto"/>
              <w:right w:val="single" w:sz="8" w:space="0" w:color="auto"/>
            </w:tcBorders>
          </w:tcPr>
          <w:p w14:paraId="447E4FB4" w14:textId="77777777" w:rsidR="0096065E" w:rsidRPr="00574816" w:rsidRDefault="0096065E">
            <w:pPr>
              <w:autoSpaceDE w:val="0"/>
              <w:autoSpaceDN w:val="0"/>
              <w:adjustRightInd w:val="0"/>
              <w:rPr>
                <w:rFonts w:cstheme="minorHAnsi"/>
                <w:b/>
                <w:bCs/>
                <w:lang w:val="en-CA"/>
              </w:rPr>
            </w:pPr>
          </w:p>
        </w:tc>
        <w:tc>
          <w:tcPr>
            <w:tcW w:w="1708" w:type="dxa"/>
            <w:tcBorders>
              <w:top w:val="single" w:sz="8" w:space="0" w:color="auto"/>
              <w:left w:val="single" w:sz="8" w:space="0" w:color="auto"/>
              <w:bottom w:val="single" w:sz="8" w:space="0" w:color="auto"/>
              <w:right w:val="single" w:sz="8" w:space="0" w:color="auto"/>
            </w:tcBorders>
          </w:tcPr>
          <w:p w14:paraId="3CC4960A" w14:textId="77777777" w:rsidR="0096065E" w:rsidRPr="00574816" w:rsidRDefault="0096065E">
            <w:pPr>
              <w:autoSpaceDE w:val="0"/>
              <w:autoSpaceDN w:val="0"/>
              <w:adjustRightInd w:val="0"/>
              <w:rPr>
                <w:rFonts w:cstheme="minorHAnsi"/>
                <w:b/>
                <w:bCs/>
                <w:lang w:val="en-CA"/>
              </w:rPr>
            </w:pPr>
          </w:p>
        </w:tc>
        <w:tc>
          <w:tcPr>
            <w:tcW w:w="1800" w:type="dxa"/>
            <w:tcBorders>
              <w:top w:val="single" w:sz="8" w:space="0" w:color="auto"/>
              <w:left w:val="single" w:sz="8" w:space="0" w:color="auto"/>
              <w:bottom w:val="single" w:sz="8" w:space="0" w:color="auto"/>
              <w:right w:val="single" w:sz="8" w:space="0" w:color="auto"/>
            </w:tcBorders>
          </w:tcPr>
          <w:p w14:paraId="5CBCDBD1" w14:textId="77777777" w:rsidR="0096065E" w:rsidRPr="00574816" w:rsidRDefault="0096065E">
            <w:pPr>
              <w:autoSpaceDE w:val="0"/>
              <w:autoSpaceDN w:val="0"/>
              <w:adjustRightInd w:val="0"/>
              <w:rPr>
                <w:rFonts w:cstheme="minorHAnsi"/>
                <w:b/>
                <w:bCs/>
                <w:lang w:val="en-CA"/>
              </w:rPr>
            </w:pPr>
          </w:p>
        </w:tc>
        <w:tc>
          <w:tcPr>
            <w:tcW w:w="3290" w:type="dxa"/>
            <w:tcBorders>
              <w:top w:val="single" w:sz="8" w:space="0" w:color="auto"/>
              <w:left w:val="single" w:sz="8" w:space="0" w:color="auto"/>
              <w:bottom w:val="single" w:sz="8" w:space="0" w:color="auto"/>
              <w:right w:val="single" w:sz="8" w:space="0" w:color="auto"/>
            </w:tcBorders>
          </w:tcPr>
          <w:p w14:paraId="5449C721" w14:textId="77777777" w:rsidR="0096065E" w:rsidRPr="00574816" w:rsidRDefault="0096065E">
            <w:pPr>
              <w:autoSpaceDE w:val="0"/>
              <w:autoSpaceDN w:val="0"/>
              <w:adjustRightInd w:val="0"/>
              <w:rPr>
                <w:rFonts w:cstheme="minorHAnsi"/>
                <w:b/>
                <w:bCs/>
                <w:lang w:val="en-CA"/>
              </w:rPr>
            </w:pPr>
          </w:p>
        </w:tc>
      </w:tr>
      <w:tr w:rsidR="0096065E" w:rsidRPr="00574816" w14:paraId="72492038" w14:textId="77777777" w:rsidTr="0096065E">
        <w:tc>
          <w:tcPr>
            <w:tcW w:w="3368" w:type="dxa"/>
            <w:tcBorders>
              <w:top w:val="single" w:sz="8" w:space="0" w:color="auto"/>
              <w:left w:val="single" w:sz="8" w:space="0" w:color="auto"/>
              <w:bottom w:val="single" w:sz="8" w:space="0" w:color="auto"/>
              <w:right w:val="single" w:sz="8" w:space="0" w:color="auto"/>
            </w:tcBorders>
          </w:tcPr>
          <w:p w14:paraId="323924BA" w14:textId="77777777" w:rsidR="0096065E" w:rsidRPr="00574816" w:rsidRDefault="0096065E">
            <w:pPr>
              <w:autoSpaceDE w:val="0"/>
              <w:autoSpaceDN w:val="0"/>
              <w:adjustRightInd w:val="0"/>
              <w:rPr>
                <w:rFonts w:cstheme="minorHAnsi"/>
                <w:b/>
                <w:bCs/>
                <w:lang w:val="en-CA"/>
              </w:rPr>
            </w:pPr>
          </w:p>
        </w:tc>
        <w:tc>
          <w:tcPr>
            <w:tcW w:w="1599" w:type="dxa"/>
            <w:tcBorders>
              <w:top w:val="single" w:sz="8" w:space="0" w:color="auto"/>
              <w:left w:val="single" w:sz="8" w:space="0" w:color="auto"/>
              <w:bottom w:val="single" w:sz="8" w:space="0" w:color="auto"/>
              <w:right w:val="single" w:sz="8" w:space="0" w:color="auto"/>
            </w:tcBorders>
          </w:tcPr>
          <w:p w14:paraId="5542B2E2" w14:textId="77777777" w:rsidR="0096065E" w:rsidRPr="00574816" w:rsidRDefault="0096065E">
            <w:pPr>
              <w:autoSpaceDE w:val="0"/>
              <w:autoSpaceDN w:val="0"/>
              <w:adjustRightInd w:val="0"/>
              <w:rPr>
                <w:rFonts w:cstheme="minorHAnsi"/>
                <w:b/>
                <w:bCs/>
                <w:lang w:val="en-CA"/>
              </w:rPr>
            </w:pPr>
          </w:p>
        </w:tc>
        <w:tc>
          <w:tcPr>
            <w:tcW w:w="1980" w:type="dxa"/>
            <w:tcBorders>
              <w:top w:val="single" w:sz="8" w:space="0" w:color="auto"/>
              <w:left w:val="single" w:sz="8" w:space="0" w:color="auto"/>
              <w:bottom w:val="single" w:sz="8" w:space="0" w:color="auto"/>
              <w:right w:val="single" w:sz="8" w:space="0" w:color="auto"/>
            </w:tcBorders>
          </w:tcPr>
          <w:p w14:paraId="7AD57498" w14:textId="77777777" w:rsidR="0096065E" w:rsidRPr="00574816" w:rsidRDefault="0096065E">
            <w:pPr>
              <w:autoSpaceDE w:val="0"/>
              <w:autoSpaceDN w:val="0"/>
              <w:adjustRightInd w:val="0"/>
              <w:rPr>
                <w:rFonts w:cstheme="minorHAnsi"/>
                <w:b/>
                <w:bCs/>
                <w:lang w:val="en-CA"/>
              </w:rPr>
            </w:pPr>
          </w:p>
        </w:tc>
        <w:tc>
          <w:tcPr>
            <w:tcW w:w="1708" w:type="dxa"/>
            <w:tcBorders>
              <w:top w:val="single" w:sz="8" w:space="0" w:color="auto"/>
              <w:left w:val="single" w:sz="8" w:space="0" w:color="auto"/>
              <w:bottom w:val="single" w:sz="8" w:space="0" w:color="auto"/>
              <w:right w:val="single" w:sz="8" w:space="0" w:color="auto"/>
            </w:tcBorders>
          </w:tcPr>
          <w:p w14:paraId="69E6EC05" w14:textId="77777777" w:rsidR="0096065E" w:rsidRPr="00574816" w:rsidRDefault="0096065E">
            <w:pPr>
              <w:autoSpaceDE w:val="0"/>
              <w:autoSpaceDN w:val="0"/>
              <w:adjustRightInd w:val="0"/>
              <w:rPr>
                <w:rFonts w:cstheme="minorHAnsi"/>
                <w:b/>
                <w:bCs/>
                <w:lang w:val="en-CA"/>
              </w:rPr>
            </w:pPr>
          </w:p>
        </w:tc>
        <w:tc>
          <w:tcPr>
            <w:tcW w:w="1800" w:type="dxa"/>
            <w:tcBorders>
              <w:top w:val="single" w:sz="8" w:space="0" w:color="auto"/>
              <w:left w:val="single" w:sz="8" w:space="0" w:color="auto"/>
              <w:bottom w:val="single" w:sz="8" w:space="0" w:color="auto"/>
              <w:right w:val="single" w:sz="8" w:space="0" w:color="auto"/>
            </w:tcBorders>
          </w:tcPr>
          <w:p w14:paraId="5AF95EF2" w14:textId="77777777" w:rsidR="0096065E" w:rsidRPr="00574816" w:rsidRDefault="0096065E">
            <w:pPr>
              <w:autoSpaceDE w:val="0"/>
              <w:autoSpaceDN w:val="0"/>
              <w:adjustRightInd w:val="0"/>
              <w:rPr>
                <w:rFonts w:cstheme="minorHAnsi"/>
                <w:b/>
                <w:bCs/>
                <w:lang w:val="en-CA"/>
              </w:rPr>
            </w:pPr>
          </w:p>
        </w:tc>
        <w:tc>
          <w:tcPr>
            <w:tcW w:w="3290" w:type="dxa"/>
            <w:tcBorders>
              <w:top w:val="single" w:sz="8" w:space="0" w:color="auto"/>
              <w:left w:val="single" w:sz="8" w:space="0" w:color="auto"/>
              <w:bottom w:val="single" w:sz="8" w:space="0" w:color="auto"/>
              <w:right w:val="single" w:sz="8" w:space="0" w:color="auto"/>
            </w:tcBorders>
          </w:tcPr>
          <w:p w14:paraId="2BBC4FAB" w14:textId="77777777" w:rsidR="0096065E" w:rsidRPr="00574816" w:rsidRDefault="0096065E">
            <w:pPr>
              <w:autoSpaceDE w:val="0"/>
              <w:autoSpaceDN w:val="0"/>
              <w:adjustRightInd w:val="0"/>
              <w:rPr>
                <w:rFonts w:cstheme="minorHAnsi"/>
                <w:b/>
                <w:bCs/>
                <w:lang w:val="en-CA"/>
              </w:rPr>
            </w:pPr>
          </w:p>
        </w:tc>
      </w:tr>
      <w:tr w:rsidR="0096065E" w:rsidRPr="00574816" w14:paraId="5E08CA07" w14:textId="77777777" w:rsidTr="0096065E">
        <w:tc>
          <w:tcPr>
            <w:tcW w:w="3368" w:type="dxa"/>
            <w:tcBorders>
              <w:top w:val="single" w:sz="8" w:space="0" w:color="auto"/>
              <w:left w:val="single" w:sz="8" w:space="0" w:color="auto"/>
              <w:bottom w:val="single" w:sz="8" w:space="0" w:color="auto"/>
              <w:right w:val="single" w:sz="8" w:space="0" w:color="auto"/>
            </w:tcBorders>
          </w:tcPr>
          <w:p w14:paraId="7A660105" w14:textId="77777777" w:rsidR="0096065E" w:rsidRPr="00574816" w:rsidRDefault="0096065E">
            <w:pPr>
              <w:autoSpaceDE w:val="0"/>
              <w:autoSpaceDN w:val="0"/>
              <w:adjustRightInd w:val="0"/>
              <w:rPr>
                <w:rFonts w:cstheme="minorHAnsi"/>
                <w:b/>
                <w:bCs/>
                <w:lang w:val="en-CA"/>
              </w:rPr>
            </w:pPr>
          </w:p>
        </w:tc>
        <w:tc>
          <w:tcPr>
            <w:tcW w:w="1599" w:type="dxa"/>
            <w:tcBorders>
              <w:top w:val="single" w:sz="8" w:space="0" w:color="auto"/>
              <w:left w:val="single" w:sz="8" w:space="0" w:color="auto"/>
              <w:bottom w:val="single" w:sz="8" w:space="0" w:color="auto"/>
              <w:right w:val="single" w:sz="8" w:space="0" w:color="auto"/>
            </w:tcBorders>
          </w:tcPr>
          <w:p w14:paraId="3642269C" w14:textId="77777777" w:rsidR="0096065E" w:rsidRPr="00574816" w:rsidRDefault="0096065E">
            <w:pPr>
              <w:autoSpaceDE w:val="0"/>
              <w:autoSpaceDN w:val="0"/>
              <w:adjustRightInd w:val="0"/>
              <w:rPr>
                <w:rFonts w:cstheme="minorHAnsi"/>
                <w:b/>
                <w:bCs/>
                <w:lang w:val="en-CA"/>
              </w:rPr>
            </w:pPr>
          </w:p>
        </w:tc>
        <w:tc>
          <w:tcPr>
            <w:tcW w:w="1980" w:type="dxa"/>
            <w:tcBorders>
              <w:top w:val="single" w:sz="8" w:space="0" w:color="auto"/>
              <w:left w:val="single" w:sz="8" w:space="0" w:color="auto"/>
              <w:bottom w:val="single" w:sz="8" w:space="0" w:color="auto"/>
              <w:right w:val="single" w:sz="8" w:space="0" w:color="auto"/>
            </w:tcBorders>
          </w:tcPr>
          <w:p w14:paraId="22D00A03" w14:textId="77777777" w:rsidR="0096065E" w:rsidRPr="00574816" w:rsidRDefault="0096065E">
            <w:pPr>
              <w:autoSpaceDE w:val="0"/>
              <w:autoSpaceDN w:val="0"/>
              <w:adjustRightInd w:val="0"/>
              <w:rPr>
                <w:rFonts w:cstheme="minorHAnsi"/>
                <w:b/>
                <w:bCs/>
                <w:lang w:val="en-CA"/>
              </w:rPr>
            </w:pPr>
          </w:p>
        </w:tc>
        <w:tc>
          <w:tcPr>
            <w:tcW w:w="1708" w:type="dxa"/>
            <w:tcBorders>
              <w:top w:val="single" w:sz="8" w:space="0" w:color="auto"/>
              <w:left w:val="single" w:sz="8" w:space="0" w:color="auto"/>
              <w:bottom w:val="single" w:sz="8" w:space="0" w:color="auto"/>
              <w:right w:val="single" w:sz="8" w:space="0" w:color="auto"/>
            </w:tcBorders>
          </w:tcPr>
          <w:p w14:paraId="221CD8AD" w14:textId="77777777" w:rsidR="0096065E" w:rsidRPr="00574816" w:rsidRDefault="0096065E">
            <w:pPr>
              <w:autoSpaceDE w:val="0"/>
              <w:autoSpaceDN w:val="0"/>
              <w:adjustRightInd w:val="0"/>
              <w:rPr>
                <w:rFonts w:cstheme="minorHAnsi"/>
                <w:b/>
                <w:bCs/>
                <w:lang w:val="en-CA"/>
              </w:rPr>
            </w:pPr>
          </w:p>
        </w:tc>
        <w:tc>
          <w:tcPr>
            <w:tcW w:w="1800" w:type="dxa"/>
            <w:tcBorders>
              <w:top w:val="single" w:sz="8" w:space="0" w:color="auto"/>
              <w:left w:val="single" w:sz="8" w:space="0" w:color="auto"/>
              <w:bottom w:val="single" w:sz="8" w:space="0" w:color="auto"/>
              <w:right w:val="single" w:sz="8" w:space="0" w:color="auto"/>
            </w:tcBorders>
          </w:tcPr>
          <w:p w14:paraId="47B1388B" w14:textId="77777777" w:rsidR="0096065E" w:rsidRPr="00574816" w:rsidRDefault="0096065E">
            <w:pPr>
              <w:autoSpaceDE w:val="0"/>
              <w:autoSpaceDN w:val="0"/>
              <w:adjustRightInd w:val="0"/>
              <w:rPr>
                <w:rFonts w:cstheme="minorHAnsi"/>
                <w:b/>
                <w:bCs/>
                <w:lang w:val="en-CA"/>
              </w:rPr>
            </w:pPr>
          </w:p>
        </w:tc>
        <w:tc>
          <w:tcPr>
            <w:tcW w:w="3290" w:type="dxa"/>
            <w:tcBorders>
              <w:top w:val="single" w:sz="8" w:space="0" w:color="auto"/>
              <w:left w:val="single" w:sz="8" w:space="0" w:color="auto"/>
              <w:bottom w:val="single" w:sz="8" w:space="0" w:color="auto"/>
              <w:right w:val="single" w:sz="8" w:space="0" w:color="auto"/>
            </w:tcBorders>
          </w:tcPr>
          <w:p w14:paraId="74D30236" w14:textId="77777777" w:rsidR="0096065E" w:rsidRPr="00574816" w:rsidRDefault="0096065E">
            <w:pPr>
              <w:autoSpaceDE w:val="0"/>
              <w:autoSpaceDN w:val="0"/>
              <w:adjustRightInd w:val="0"/>
              <w:rPr>
                <w:rFonts w:cstheme="minorHAnsi"/>
                <w:b/>
                <w:bCs/>
                <w:lang w:val="en-CA"/>
              </w:rPr>
            </w:pPr>
          </w:p>
        </w:tc>
      </w:tr>
      <w:tr w:rsidR="0096065E" w:rsidRPr="00574816" w14:paraId="511FB1EF" w14:textId="77777777" w:rsidTr="0096065E">
        <w:tc>
          <w:tcPr>
            <w:tcW w:w="3368" w:type="dxa"/>
            <w:tcBorders>
              <w:top w:val="single" w:sz="8" w:space="0" w:color="auto"/>
              <w:left w:val="single" w:sz="8" w:space="0" w:color="auto"/>
              <w:bottom w:val="single" w:sz="8" w:space="0" w:color="auto"/>
              <w:right w:val="single" w:sz="8" w:space="0" w:color="auto"/>
            </w:tcBorders>
          </w:tcPr>
          <w:p w14:paraId="123B447D" w14:textId="77777777" w:rsidR="0096065E" w:rsidRPr="00574816" w:rsidRDefault="0096065E">
            <w:pPr>
              <w:autoSpaceDE w:val="0"/>
              <w:autoSpaceDN w:val="0"/>
              <w:adjustRightInd w:val="0"/>
              <w:rPr>
                <w:rFonts w:cstheme="minorHAnsi"/>
                <w:b/>
                <w:bCs/>
                <w:lang w:val="en-CA"/>
              </w:rPr>
            </w:pPr>
          </w:p>
        </w:tc>
        <w:tc>
          <w:tcPr>
            <w:tcW w:w="1599" w:type="dxa"/>
            <w:tcBorders>
              <w:top w:val="single" w:sz="8" w:space="0" w:color="auto"/>
              <w:left w:val="single" w:sz="8" w:space="0" w:color="auto"/>
              <w:bottom w:val="single" w:sz="8" w:space="0" w:color="auto"/>
              <w:right w:val="single" w:sz="8" w:space="0" w:color="auto"/>
            </w:tcBorders>
          </w:tcPr>
          <w:p w14:paraId="06BF3001" w14:textId="77777777" w:rsidR="0096065E" w:rsidRPr="00574816" w:rsidRDefault="0096065E">
            <w:pPr>
              <w:autoSpaceDE w:val="0"/>
              <w:autoSpaceDN w:val="0"/>
              <w:adjustRightInd w:val="0"/>
              <w:rPr>
                <w:rFonts w:cstheme="minorHAnsi"/>
                <w:b/>
                <w:bCs/>
                <w:lang w:val="en-CA"/>
              </w:rPr>
            </w:pPr>
          </w:p>
        </w:tc>
        <w:tc>
          <w:tcPr>
            <w:tcW w:w="1980" w:type="dxa"/>
            <w:tcBorders>
              <w:top w:val="single" w:sz="8" w:space="0" w:color="auto"/>
              <w:left w:val="single" w:sz="8" w:space="0" w:color="auto"/>
              <w:bottom w:val="single" w:sz="8" w:space="0" w:color="auto"/>
              <w:right w:val="single" w:sz="8" w:space="0" w:color="auto"/>
            </w:tcBorders>
          </w:tcPr>
          <w:p w14:paraId="6FA13981" w14:textId="77777777" w:rsidR="0096065E" w:rsidRPr="00574816" w:rsidRDefault="0096065E">
            <w:pPr>
              <w:autoSpaceDE w:val="0"/>
              <w:autoSpaceDN w:val="0"/>
              <w:adjustRightInd w:val="0"/>
              <w:rPr>
                <w:rFonts w:cstheme="minorHAnsi"/>
                <w:b/>
                <w:bCs/>
                <w:lang w:val="en-CA"/>
              </w:rPr>
            </w:pPr>
          </w:p>
        </w:tc>
        <w:tc>
          <w:tcPr>
            <w:tcW w:w="1708" w:type="dxa"/>
            <w:tcBorders>
              <w:top w:val="single" w:sz="8" w:space="0" w:color="auto"/>
              <w:left w:val="single" w:sz="8" w:space="0" w:color="auto"/>
              <w:bottom w:val="single" w:sz="8" w:space="0" w:color="auto"/>
              <w:right w:val="single" w:sz="8" w:space="0" w:color="auto"/>
            </w:tcBorders>
          </w:tcPr>
          <w:p w14:paraId="1727EAF9" w14:textId="77777777" w:rsidR="0096065E" w:rsidRPr="00574816" w:rsidRDefault="0096065E">
            <w:pPr>
              <w:autoSpaceDE w:val="0"/>
              <w:autoSpaceDN w:val="0"/>
              <w:adjustRightInd w:val="0"/>
              <w:rPr>
                <w:rFonts w:cstheme="minorHAnsi"/>
                <w:b/>
                <w:bCs/>
                <w:lang w:val="en-CA"/>
              </w:rPr>
            </w:pPr>
          </w:p>
        </w:tc>
        <w:tc>
          <w:tcPr>
            <w:tcW w:w="1800" w:type="dxa"/>
            <w:tcBorders>
              <w:top w:val="single" w:sz="8" w:space="0" w:color="auto"/>
              <w:left w:val="single" w:sz="8" w:space="0" w:color="auto"/>
              <w:bottom w:val="single" w:sz="8" w:space="0" w:color="auto"/>
              <w:right w:val="single" w:sz="8" w:space="0" w:color="auto"/>
            </w:tcBorders>
          </w:tcPr>
          <w:p w14:paraId="716E1584" w14:textId="77777777" w:rsidR="0096065E" w:rsidRPr="00574816" w:rsidRDefault="0096065E">
            <w:pPr>
              <w:autoSpaceDE w:val="0"/>
              <w:autoSpaceDN w:val="0"/>
              <w:adjustRightInd w:val="0"/>
              <w:rPr>
                <w:rFonts w:cstheme="minorHAnsi"/>
                <w:b/>
                <w:bCs/>
                <w:lang w:val="en-CA"/>
              </w:rPr>
            </w:pPr>
          </w:p>
        </w:tc>
        <w:tc>
          <w:tcPr>
            <w:tcW w:w="3290" w:type="dxa"/>
            <w:tcBorders>
              <w:top w:val="single" w:sz="8" w:space="0" w:color="auto"/>
              <w:left w:val="single" w:sz="8" w:space="0" w:color="auto"/>
              <w:bottom w:val="single" w:sz="8" w:space="0" w:color="auto"/>
              <w:right w:val="single" w:sz="8" w:space="0" w:color="auto"/>
            </w:tcBorders>
          </w:tcPr>
          <w:p w14:paraId="273C5899" w14:textId="77777777" w:rsidR="0096065E" w:rsidRPr="00574816" w:rsidRDefault="0096065E">
            <w:pPr>
              <w:autoSpaceDE w:val="0"/>
              <w:autoSpaceDN w:val="0"/>
              <w:adjustRightInd w:val="0"/>
              <w:rPr>
                <w:rFonts w:cstheme="minorHAnsi"/>
                <w:b/>
                <w:bCs/>
                <w:lang w:val="en-CA"/>
              </w:rPr>
            </w:pPr>
          </w:p>
        </w:tc>
      </w:tr>
      <w:tr w:rsidR="0096065E" w:rsidRPr="00574816" w14:paraId="08979F1C" w14:textId="77777777" w:rsidTr="0096065E">
        <w:tc>
          <w:tcPr>
            <w:tcW w:w="3368" w:type="dxa"/>
            <w:tcBorders>
              <w:top w:val="single" w:sz="8" w:space="0" w:color="auto"/>
              <w:left w:val="single" w:sz="8" w:space="0" w:color="auto"/>
              <w:bottom w:val="single" w:sz="8" w:space="0" w:color="auto"/>
              <w:right w:val="single" w:sz="8" w:space="0" w:color="auto"/>
            </w:tcBorders>
            <w:hideMark/>
          </w:tcPr>
          <w:p w14:paraId="47F9FB2F" w14:textId="77777777" w:rsidR="0096065E" w:rsidRPr="00574816" w:rsidRDefault="0096065E">
            <w:pPr>
              <w:autoSpaceDE w:val="0"/>
              <w:autoSpaceDN w:val="0"/>
              <w:adjustRightInd w:val="0"/>
              <w:rPr>
                <w:rFonts w:cstheme="minorHAnsi"/>
                <w:b/>
                <w:bCs/>
                <w:lang w:val="en-CA"/>
              </w:rPr>
            </w:pPr>
            <w:r w:rsidRPr="00574816">
              <w:rPr>
                <w:rFonts w:cstheme="minorHAnsi"/>
                <w:b/>
                <w:bCs/>
                <w:lang w:val="en-CA"/>
              </w:rPr>
              <w:t>C.</w:t>
            </w:r>
          </w:p>
        </w:tc>
        <w:tc>
          <w:tcPr>
            <w:tcW w:w="1599" w:type="dxa"/>
            <w:tcBorders>
              <w:top w:val="single" w:sz="8" w:space="0" w:color="auto"/>
              <w:left w:val="single" w:sz="8" w:space="0" w:color="auto"/>
              <w:bottom w:val="single" w:sz="8" w:space="0" w:color="auto"/>
              <w:right w:val="single" w:sz="8" w:space="0" w:color="auto"/>
            </w:tcBorders>
          </w:tcPr>
          <w:p w14:paraId="5C26205A" w14:textId="77777777" w:rsidR="0096065E" w:rsidRPr="00574816" w:rsidRDefault="0096065E">
            <w:pPr>
              <w:autoSpaceDE w:val="0"/>
              <w:autoSpaceDN w:val="0"/>
              <w:adjustRightInd w:val="0"/>
              <w:rPr>
                <w:rFonts w:cstheme="minorHAnsi"/>
                <w:b/>
                <w:bCs/>
                <w:lang w:val="en-CA"/>
              </w:rPr>
            </w:pPr>
          </w:p>
        </w:tc>
        <w:tc>
          <w:tcPr>
            <w:tcW w:w="1980" w:type="dxa"/>
            <w:tcBorders>
              <w:top w:val="single" w:sz="8" w:space="0" w:color="auto"/>
              <w:left w:val="single" w:sz="8" w:space="0" w:color="auto"/>
              <w:bottom w:val="single" w:sz="8" w:space="0" w:color="auto"/>
              <w:right w:val="single" w:sz="8" w:space="0" w:color="auto"/>
            </w:tcBorders>
          </w:tcPr>
          <w:p w14:paraId="3DB3F436" w14:textId="77777777" w:rsidR="0096065E" w:rsidRPr="00574816" w:rsidRDefault="0096065E">
            <w:pPr>
              <w:autoSpaceDE w:val="0"/>
              <w:autoSpaceDN w:val="0"/>
              <w:adjustRightInd w:val="0"/>
              <w:rPr>
                <w:rFonts w:cstheme="minorHAnsi"/>
                <w:b/>
                <w:bCs/>
                <w:lang w:val="en-CA"/>
              </w:rPr>
            </w:pPr>
          </w:p>
        </w:tc>
        <w:tc>
          <w:tcPr>
            <w:tcW w:w="1708" w:type="dxa"/>
            <w:tcBorders>
              <w:top w:val="single" w:sz="8" w:space="0" w:color="auto"/>
              <w:left w:val="single" w:sz="8" w:space="0" w:color="auto"/>
              <w:bottom w:val="single" w:sz="8" w:space="0" w:color="auto"/>
              <w:right w:val="single" w:sz="8" w:space="0" w:color="auto"/>
            </w:tcBorders>
          </w:tcPr>
          <w:p w14:paraId="3BAC9B73" w14:textId="77777777" w:rsidR="0096065E" w:rsidRPr="00574816" w:rsidRDefault="0096065E">
            <w:pPr>
              <w:autoSpaceDE w:val="0"/>
              <w:autoSpaceDN w:val="0"/>
              <w:adjustRightInd w:val="0"/>
              <w:rPr>
                <w:rFonts w:cstheme="minorHAnsi"/>
                <w:b/>
                <w:bCs/>
                <w:lang w:val="en-CA"/>
              </w:rPr>
            </w:pPr>
          </w:p>
        </w:tc>
        <w:tc>
          <w:tcPr>
            <w:tcW w:w="1800" w:type="dxa"/>
            <w:tcBorders>
              <w:top w:val="single" w:sz="8" w:space="0" w:color="auto"/>
              <w:left w:val="single" w:sz="8" w:space="0" w:color="auto"/>
              <w:bottom w:val="single" w:sz="8" w:space="0" w:color="auto"/>
              <w:right w:val="single" w:sz="8" w:space="0" w:color="auto"/>
            </w:tcBorders>
          </w:tcPr>
          <w:p w14:paraId="67D470D4" w14:textId="77777777" w:rsidR="0096065E" w:rsidRPr="00574816" w:rsidRDefault="0096065E">
            <w:pPr>
              <w:autoSpaceDE w:val="0"/>
              <w:autoSpaceDN w:val="0"/>
              <w:adjustRightInd w:val="0"/>
              <w:rPr>
                <w:rFonts w:cstheme="minorHAnsi"/>
                <w:b/>
                <w:bCs/>
                <w:lang w:val="en-CA"/>
              </w:rPr>
            </w:pPr>
          </w:p>
        </w:tc>
        <w:tc>
          <w:tcPr>
            <w:tcW w:w="3290" w:type="dxa"/>
            <w:tcBorders>
              <w:top w:val="single" w:sz="8" w:space="0" w:color="auto"/>
              <w:left w:val="single" w:sz="8" w:space="0" w:color="auto"/>
              <w:bottom w:val="single" w:sz="8" w:space="0" w:color="auto"/>
              <w:right w:val="single" w:sz="8" w:space="0" w:color="auto"/>
            </w:tcBorders>
          </w:tcPr>
          <w:p w14:paraId="5BF95DFD" w14:textId="77777777" w:rsidR="0096065E" w:rsidRPr="00574816" w:rsidRDefault="0096065E">
            <w:pPr>
              <w:autoSpaceDE w:val="0"/>
              <w:autoSpaceDN w:val="0"/>
              <w:adjustRightInd w:val="0"/>
              <w:rPr>
                <w:rFonts w:cstheme="minorHAnsi"/>
                <w:b/>
                <w:bCs/>
                <w:lang w:val="en-CA"/>
              </w:rPr>
            </w:pPr>
          </w:p>
        </w:tc>
      </w:tr>
      <w:tr w:rsidR="0096065E" w:rsidRPr="00574816" w14:paraId="48D15730" w14:textId="77777777" w:rsidTr="0096065E">
        <w:tc>
          <w:tcPr>
            <w:tcW w:w="3368" w:type="dxa"/>
            <w:tcBorders>
              <w:top w:val="single" w:sz="8" w:space="0" w:color="auto"/>
              <w:left w:val="single" w:sz="8" w:space="0" w:color="auto"/>
              <w:bottom w:val="single" w:sz="8" w:space="0" w:color="auto"/>
              <w:right w:val="single" w:sz="8" w:space="0" w:color="auto"/>
            </w:tcBorders>
          </w:tcPr>
          <w:p w14:paraId="3BBFB3BD" w14:textId="77777777" w:rsidR="0096065E" w:rsidRPr="00574816" w:rsidRDefault="0096065E">
            <w:pPr>
              <w:autoSpaceDE w:val="0"/>
              <w:autoSpaceDN w:val="0"/>
              <w:adjustRightInd w:val="0"/>
              <w:rPr>
                <w:rFonts w:cstheme="minorHAnsi"/>
                <w:b/>
                <w:bCs/>
                <w:lang w:val="en-CA"/>
              </w:rPr>
            </w:pPr>
          </w:p>
        </w:tc>
        <w:tc>
          <w:tcPr>
            <w:tcW w:w="1599" w:type="dxa"/>
            <w:tcBorders>
              <w:top w:val="single" w:sz="8" w:space="0" w:color="auto"/>
              <w:left w:val="single" w:sz="8" w:space="0" w:color="auto"/>
              <w:bottom w:val="single" w:sz="8" w:space="0" w:color="auto"/>
              <w:right w:val="single" w:sz="8" w:space="0" w:color="auto"/>
            </w:tcBorders>
          </w:tcPr>
          <w:p w14:paraId="445F26D6" w14:textId="77777777" w:rsidR="0096065E" w:rsidRPr="00574816" w:rsidRDefault="0096065E">
            <w:pPr>
              <w:autoSpaceDE w:val="0"/>
              <w:autoSpaceDN w:val="0"/>
              <w:adjustRightInd w:val="0"/>
              <w:rPr>
                <w:rFonts w:cstheme="minorHAnsi"/>
                <w:b/>
                <w:bCs/>
                <w:lang w:val="en-CA"/>
              </w:rPr>
            </w:pPr>
          </w:p>
        </w:tc>
        <w:tc>
          <w:tcPr>
            <w:tcW w:w="1980" w:type="dxa"/>
            <w:tcBorders>
              <w:top w:val="single" w:sz="8" w:space="0" w:color="auto"/>
              <w:left w:val="single" w:sz="8" w:space="0" w:color="auto"/>
              <w:bottom w:val="single" w:sz="8" w:space="0" w:color="auto"/>
              <w:right w:val="single" w:sz="8" w:space="0" w:color="auto"/>
            </w:tcBorders>
          </w:tcPr>
          <w:p w14:paraId="1161BD08" w14:textId="77777777" w:rsidR="0096065E" w:rsidRPr="00574816" w:rsidRDefault="0096065E">
            <w:pPr>
              <w:autoSpaceDE w:val="0"/>
              <w:autoSpaceDN w:val="0"/>
              <w:adjustRightInd w:val="0"/>
              <w:rPr>
                <w:rFonts w:cstheme="minorHAnsi"/>
                <w:b/>
                <w:bCs/>
                <w:lang w:val="en-CA"/>
              </w:rPr>
            </w:pPr>
          </w:p>
        </w:tc>
        <w:tc>
          <w:tcPr>
            <w:tcW w:w="1708" w:type="dxa"/>
            <w:tcBorders>
              <w:top w:val="single" w:sz="8" w:space="0" w:color="auto"/>
              <w:left w:val="single" w:sz="8" w:space="0" w:color="auto"/>
              <w:bottom w:val="single" w:sz="8" w:space="0" w:color="auto"/>
              <w:right w:val="single" w:sz="8" w:space="0" w:color="auto"/>
            </w:tcBorders>
          </w:tcPr>
          <w:p w14:paraId="6D9D94D9" w14:textId="77777777" w:rsidR="0096065E" w:rsidRPr="00574816" w:rsidRDefault="0096065E">
            <w:pPr>
              <w:autoSpaceDE w:val="0"/>
              <w:autoSpaceDN w:val="0"/>
              <w:adjustRightInd w:val="0"/>
              <w:rPr>
                <w:rFonts w:cstheme="minorHAnsi"/>
                <w:b/>
                <w:bCs/>
                <w:lang w:val="en-CA"/>
              </w:rPr>
            </w:pPr>
          </w:p>
        </w:tc>
        <w:tc>
          <w:tcPr>
            <w:tcW w:w="1800" w:type="dxa"/>
            <w:tcBorders>
              <w:top w:val="single" w:sz="8" w:space="0" w:color="auto"/>
              <w:left w:val="single" w:sz="8" w:space="0" w:color="auto"/>
              <w:bottom w:val="single" w:sz="8" w:space="0" w:color="auto"/>
              <w:right w:val="single" w:sz="8" w:space="0" w:color="auto"/>
            </w:tcBorders>
          </w:tcPr>
          <w:p w14:paraId="51644AD5" w14:textId="77777777" w:rsidR="0096065E" w:rsidRPr="00574816" w:rsidRDefault="0096065E">
            <w:pPr>
              <w:autoSpaceDE w:val="0"/>
              <w:autoSpaceDN w:val="0"/>
              <w:adjustRightInd w:val="0"/>
              <w:rPr>
                <w:rFonts w:cstheme="minorHAnsi"/>
                <w:b/>
                <w:bCs/>
                <w:lang w:val="en-CA"/>
              </w:rPr>
            </w:pPr>
          </w:p>
        </w:tc>
        <w:tc>
          <w:tcPr>
            <w:tcW w:w="3290" w:type="dxa"/>
            <w:tcBorders>
              <w:top w:val="single" w:sz="8" w:space="0" w:color="auto"/>
              <w:left w:val="single" w:sz="8" w:space="0" w:color="auto"/>
              <w:bottom w:val="single" w:sz="8" w:space="0" w:color="auto"/>
              <w:right w:val="single" w:sz="8" w:space="0" w:color="auto"/>
            </w:tcBorders>
          </w:tcPr>
          <w:p w14:paraId="0F97ACEA" w14:textId="77777777" w:rsidR="0096065E" w:rsidRPr="00574816" w:rsidRDefault="0096065E">
            <w:pPr>
              <w:autoSpaceDE w:val="0"/>
              <w:autoSpaceDN w:val="0"/>
              <w:adjustRightInd w:val="0"/>
              <w:rPr>
                <w:rFonts w:cstheme="minorHAnsi"/>
                <w:b/>
                <w:bCs/>
                <w:lang w:val="en-CA"/>
              </w:rPr>
            </w:pPr>
          </w:p>
        </w:tc>
      </w:tr>
      <w:tr w:rsidR="0096065E" w:rsidRPr="00574816" w14:paraId="578E6747" w14:textId="77777777" w:rsidTr="0096065E">
        <w:tc>
          <w:tcPr>
            <w:tcW w:w="3368" w:type="dxa"/>
            <w:tcBorders>
              <w:top w:val="single" w:sz="8" w:space="0" w:color="auto"/>
              <w:left w:val="single" w:sz="8" w:space="0" w:color="auto"/>
              <w:bottom w:val="single" w:sz="8" w:space="0" w:color="auto"/>
              <w:right w:val="single" w:sz="8" w:space="0" w:color="auto"/>
            </w:tcBorders>
          </w:tcPr>
          <w:p w14:paraId="220A9F89" w14:textId="77777777" w:rsidR="0096065E" w:rsidRPr="00574816" w:rsidRDefault="0096065E">
            <w:pPr>
              <w:autoSpaceDE w:val="0"/>
              <w:autoSpaceDN w:val="0"/>
              <w:adjustRightInd w:val="0"/>
              <w:rPr>
                <w:rFonts w:cstheme="minorHAnsi"/>
                <w:b/>
                <w:bCs/>
                <w:lang w:val="en-CA"/>
              </w:rPr>
            </w:pPr>
          </w:p>
        </w:tc>
        <w:tc>
          <w:tcPr>
            <w:tcW w:w="1599" w:type="dxa"/>
            <w:tcBorders>
              <w:top w:val="single" w:sz="8" w:space="0" w:color="auto"/>
              <w:left w:val="single" w:sz="8" w:space="0" w:color="auto"/>
              <w:bottom w:val="single" w:sz="8" w:space="0" w:color="auto"/>
              <w:right w:val="single" w:sz="8" w:space="0" w:color="auto"/>
            </w:tcBorders>
          </w:tcPr>
          <w:p w14:paraId="0C970F1C" w14:textId="77777777" w:rsidR="0096065E" w:rsidRPr="00574816" w:rsidRDefault="0096065E">
            <w:pPr>
              <w:autoSpaceDE w:val="0"/>
              <w:autoSpaceDN w:val="0"/>
              <w:adjustRightInd w:val="0"/>
              <w:rPr>
                <w:rFonts w:cstheme="minorHAnsi"/>
                <w:b/>
                <w:bCs/>
                <w:lang w:val="en-CA"/>
              </w:rPr>
            </w:pPr>
          </w:p>
        </w:tc>
        <w:tc>
          <w:tcPr>
            <w:tcW w:w="1980" w:type="dxa"/>
            <w:tcBorders>
              <w:top w:val="single" w:sz="8" w:space="0" w:color="auto"/>
              <w:left w:val="single" w:sz="8" w:space="0" w:color="auto"/>
              <w:bottom w:val="single" w:sz="8" w:space="0" w:color="auto"/>
              <w:right w:val="single" w:sz="8" w:space="0" w:color="auto"/>
            </w:tcBorders>
          </w:tcPr>
          <w:p w14:paraId="1A2B4B76" w14:textId="77777777" w:rsidR="0096065E" w:rsidRPr="00574816" w:rsidRDefault="0096065E">
            <w:pPr>
              <w:autoSpaceDE w:val="0"/>
              <w:autoSpaceDN w:val="0"/>
              <w:adjustRightInd w:val="0"/>
              <w:rPr>
                <w:rFonts w:cstheme="minorHAnsi"/>
                <w:b/>
                <w:bCs/>
                <w:lang w:val="en-CA"/>
              </w:rPr>
            </w:pPr>
          </w:p>
        </w:tc>
        <w:tc>
          <w:tcPr>
            <w:tcW w:w="1708" w:type="dxa"/>
            <w:tcBorders>
              <w:top w:val="single" w:sz="8" w:space="0" w:color="auto"/>
              <w:left w:val="single" w:sz="8" w:space="0" w:color="auto"/>
              <w:bottom w:val="single" w:sz="8" w:space="0" w:color="auto"/>
              <w:right w:val="single" w:sz="8" w:space="0" w:color="auto"/>
            </w:tcBorders>
          </w:tcPr>
          <w:p w14:paraId="09FAC0BE" w14:textId="77777777" w:rsidR="0096065E" w:rsidRPr="00574816" w:rsidRDefault="0096065E">
            <w:pPr>
              <w:autoSpaceDE w:val="0"/>
              <w:autoSpaceDN w:val="0"/>
              <w:adjustRightInd w:val="0"/>
              <w:rPr>
                <w:rFonts w:cstheme="minorHAnsi"/>
                <w:b/>
                <w:bCs/>
                <w:lang w:val="en-CA"/>
              </w:rPr>
            </w:pPr>
          </w:p>
        </w:tc>
        <w:tc>
          <w:tcPr>
            <w:tcW w:w="1800" w:type="dxa"/>
            <w:tcBorders>
              <w:top w:val="single" w:sz="8" w:space="0" w:color="auto"/>
              <w:left w:val="single" w:sz="8" w:space="0" w:color="auto"/>
              <w:bottom w:val="single" w:sz="8" w:space="0" w:color="auto"/>
              <w:right w:val="single" w:sz="8" w:space="0" w:color="auto"/>
            </w:tcBorders>
          </w:tcPr>
          <w:p w14:paraId="73C0E873" w14:textId="77777777" w:rsidR="0096065E" w:rsidRPr="00574816" w:rsidRDefault="0096065E">
            <w:pPr>
              <w:autoSpaceDE w:val="0"/>
              <w:autoSpaceDN w:val="0"/>
              <w:adjustRightInd w:val="0"/>
              <w:rPr>
                <w:rFonts w:cstheme="minorHAnsi"/>
                <w:b/>
                <w:bCs/>
                <w:lang w:val="en-CA"/>
              </w:rPr>
            </w:pPr>
          </w:p>
        </w:tc>
        <w:tc>
          <w:tcPr>
            <w:tcW w:w="3290" w:type="dxa"/>
            <w:tcBorders>
              <w:top w:val="single" w:sz="8" w:space="0" w:color="auto"/>
              <w:left w:val="single" w:sz="8" w:space="0" w:color="auto"/>
              <w:bottom w:val="single" w:sz="8" w:space="0" w:color="auto"/>
              <w:right w:val="single" w:sz="8" w:space="0" w:color="auto"/>
            </w:tcBorders>
          </w:tcPr>
          <w:p w14:paraId="4AA28328" w14:textId="77777777" w:rsidR="0096065E" w:rsidRPr="00574816" w:rsidRDefault="0096065E">
            <w:pPr>
              <w:autoSpaceDE w:val="0"/>
              <w:autoSpaceDN w:val="0"/>
              <w:adjustRightInd w:val="0"/>
              <w:rPr>
                <w:rFonts w:cstheme="minorHAnsi"/>
                <w:b/>
                <w:bCs/>
                <w:lang w:val="en-CA"/>
              </w:rPr>
            </w:pPr>
          </w:p>
        </w:tc>
      </w:tr>
    </w:tbl>
    <w:p w14:paraId="2A0F7546" w14:textId="3111CCD6" w:rsidR="0096065E" w:rsidRPr="00574816" w:rsidRDefault="00A55593" w:rsidP="0096065E">
      <w:pPr>
        <w:spacing w:after="0"/>
        <w:rPr>
          <w:rFonts w:cstheme="minorHAnsi"/>
          <w:b/>
          <w:bCs/>
          <w:i/>
          <w:iCs/>
          <w:lang w:val="en-CA"/>
        </w:rPr>
      </w:pPr>
      <w:r>
        <w:rPr>
          <w:rFonts w:cstheme="minorHAnsi"/>
          <w:b/>
          <w:bCs/>
          <w:i/>
          <w:iCs/>
          <w:lang w:val="en-CA"/>
        </w:rPr>
        <w:t>Level of importance</w:t>
      </w:r>
      <w:r w:rsidR="0096065E" w:rsidRPr="00574816">
        <w:rPr>
          <w:rFonts w:cstheme="minorHAnsi"/>
          <w:b/>
          <w:bCs/>
          <w:i/>
          <w:iCs/>
          <w:lang w:val="en-CA"/>
        </w:rPr>
        <w:t>:</w:t>
      </w:r>
    </w:p>
    <w:p w14:paraId="21F19868" w14:textId="5A21F28A" w:rsidR="0096065E" w:rsidRPr="00574816" w:rsidRDefault="00A55593" w:rsidP="0096065E">
      <w:pPr>
        <w:numPr>
          <w:ilvl w:val="0"/>
          <w:numId w:val="27"/>
        </w:numPr>
        <w:spacing w:after="0" w:line="240" w:lineRule="auto"/>
        <w:rPr>
          <w:rFonts w:cstheme="minorHAnsi"/>
          <w:i/>
          <w:iCs/>
          <w:lang w:val="en-CA"/>
        </w:rPr>
      </w:pPr>
      <w:r>
        <w:rPr>
          <w:rFonts w:cstheme="minorHAnsi"/>
          <w:i/>
          <w:iCs/>
          <w:lang w:val="en-CA"/>
        </w:rPr>
        <w:t xml:space="preserve">Crucial service. Cannot be interrupted or suspended. </w:t>
      </w:r>
    </w:p>
    <w:p w14:paraId="4C709A0F" w14:textId="2C1C1954" w:rsidR="0096065E" w:rsidRPr="00574816" w:rsidRDefault="00A55593" w:rsidP="0096065E">
      <w:pPr>
        <w:numPr>
          <w:ilvl w:val="0"/>
          <w:numId w:val="27"/>
        </w:numPr>
        <w:spacing w:after="0" w:line="240" w:lineRule="auto"/>
        <w:rPr>
          <w:rFonts w:cstheme="minorHAnsi"/>
          <w:i/>
          <w:iCs/>
          <w:lang w:val="en-CA"/>
        </w:rPr>
      </w:pPr>
      <w:r>
        <w:rPr>
          <w:rFonts w:cstheme="minorHAnsi"/>
          <w:i/>
          <w:iCs/>
          <w:lang w:val="en-CA"/>
        </w:rPr>
        <w:t>Functions/services that can be suspended for a short period of time (for a month, for example).</w:t>
      </w:r>
    </w:p>
    <w:p w14:paraId="121312FB" w14:textId="36ADFCA0" w:rsidR="0096065E" w:rsidRPr="00574816" w:rsidRDefault="00A55593" w:rsidP="005938C5">
      <w:pPr>
        <w:numPr>
          <w:ilvl w:val="0"/>
          <w:numId w:val="27"/>
        </w:numPr>
        <w:spacing w:after="0" w:line="240" w:lineRule="auto"/>
        <w:rPr>
          <w:rFonts w:cstheme="minorHAnsi"/>
          <w:i/>
          <w:iCs/>
          <w:lang w:val="en-CA"/>
        </w:rPr>
        <w:sectPr w:rsidR="0096065E" w:rsidRPr="00574816" w:rsidSect="009E2CAA">
          <w:footerReference w:type="default" r:id="rId14"/>
          <w:pgSz w:w="15840" w:h="12240" w:orient="landscape"/>
          <w:pgMar w:top="851" w:right="1080" w:bottom="851" w:left="1080" w:header="0" w:footer="292" w:gutter="0"/>
          <w:cols w:space="720"/>
          <w:docGrid w:linePitch="299"/>
        </w:sectPr>
      </w:pPr>
      <w:r>
        <w:rPr>
          <w:rFonts w:cstheme="minorHAnsi"/>
          <w:i/>
          <w:iCs/>
          <w:lang w:val="en-CA"/>
        </w:rPr>
        <w:t>Functions/services that can be suspended for a long period of time.</w:t>
      </w:r>
    </w:p>
    <w:p w14:paraId="691EAA2B" w14:textId="0CF97696" w:rsidR="0096065E" w:rsidRPr="00574816" w:rsidRDefault="00486155" w:rsidP="0096065E">
      <w:pPr>
        <w:pStyle w:val="Titre2"/>
        <w:spacing w:before="0"/>
        <w:rPr>
          <w:b/>
          <w:bCs/>
          <w:lang w:val="en-CA"/>
        </w:rPr>
      </w:pPr>
      <w:bookmarkStart w:id="50" w:name="_Annexe_3.1_–"/>
      <w:bookmarkStart w:id="51" w:name="_Toc153802104"/>
      <w:bookmarkStart w:id="52" w:name="_Ref141693351"/>
      <w:bookmarkEnd w:id="50"/>
      <w:r>
        <w:rPr>
          <w:b/>
          <w:bCs/>
          <w:lang w:val="en-CA"/>
        </w:rPr>
        <w:lastRenderedPageBreak/>
        <w:t>Appendix</w:t>
      </w:r>
      <w:r w:rsidR="0096065E" w:rsidRPr="00574816">
        <w:rPr>
          <w:b/>
          <w:bCs/>
          <w:lang w:val="en-CA"/>
        </w:rPr>
        <w:t xml:space="preserve"> </w:t>
      </w:r>
      <w:r w:rsidR="00EB37F6" w:rsidRPr="00574816">
        <w:rPr>
          <w:b/>
          <w:bCs/>
          <w:lang w:val="en-CA"/>
        </w:rPr>
        <w:t>2</w:t>
      </w:r>
      <w:r w:rsidR="0096065E" w:rsidRPr="00574816">
        <w:rPr>
          <w:b/>
          <w:bCs/>
          <w:lang w:val="en-CA"/>
        </w:rPr>
        <w:t>.1 –</w:t>
      </w:r>
      <w:r w:rsidR="002E4F6B">
        <w:rPr>
          <w:b/>
          <w:bCs/>
          <w:lang w:val="en-CA"/>
        </w:rPr>
        <w:t xml:space="preserve"> Essential Functions/Services </w:t>
      </w:r>
      <w:r w:rsidR="00AB1E03">
        <w:rPr>
          <w:b/>
          <w:bCs/>
          <w:lang w:val="en-CA"/>
        </w:rPr>
        <w:t>Ranking</w:t>
      </w:r>
      <w:bookmarkEnd w:id="51"/>
      <w:r w:rsidR="002E4F6B">
        <w:rPr>
          <w:b/>
          <w:bCs/>
          <w:lang w:val="en-CA"/>
        </w:rPr>
        <w:t xml:space="preserve"> </w:t>
      </w:r>
      <w:bookmarkEnd w:id="52"/>
    </w:p>
    <w:p w14:paraId="58731E78" w14:textId="77777777" w:rsidR="0096065E" w:rsidRPr="00574816" w:rsidRDefault="0042312E" w:rsidP="0096065E">
      <w:pPr>
        <w:tabs>
          <w:tab w:val="center" w:pos="4320"/>
          <w:tab w:val="right" w:pos="9356"/>
        </w:tabs>
        <w:spacing w:after="0" w:line="240" w:lineRule="auto"/>
        <w:jc w:val="center"/>
        <w:rPr>
          <w:rFonts w:cstheme="minorHAnsi"/>
          <w:lang w:val="en-CA"/>
        </w:rPr>
      </w:pPr>
      <w:r>
        <w:rPr>
          <w:rFonts w:cstheme="minorHAnsi"/>
          <w:noProof/>
          <w:lang w:val="en-CA"/>
        </w:rPr>
      </w:r>
      <w:r w:rsidR="0042312E">
        <w:rPr>
          <w:rFonts w:cstheme="minorHAnsi"/>
          <w:noProof/>
          <w:lang w:val="en-CA"/>
        </w:rPr>
        <w:pict w14:anchorId="486C92A1">
          <v:rect id="_x0000_i1053" alt="" style="width:684pt;height:.05pt;mso-width-percent:0;mso-height-percent:0;mso-width-percent:0;mso-height-percent:0" o:hralign="center" o:hrstd="t" o:hr="t" fillcolor="#a0a0a0" stroked="f"/>
        </w:pict>
      </w:r>
    </w:p>
    <w:p w14:paraId="7B1CF2FF" w14:textId="7BB7DFAF" w:rsidR="0096065E" w:rsidRPr="00574816" w:rsidRDefault="00D26D0E" w:rsidP="0096065E">
      <w:pPr>
        <w:pStyle w:val="Titre5"/>
        <w:jc w:val="right"/>
        <w:rPr>
          <w:rFonts w:asciiTheme="minorHAnsi" w:hAnsiTheme="minorHAnsi" w:cstheme="minorHAnsi"/>
          <w:color w:val="auto"/>
          <w:lang w:val="en-CA"/>
        </w:rPr>
      </w:pPr>
      <w:r>
        <w:rPr>
          <w:rFonts w:asciiTheme="minorHAnsi" w:hAnsiTheme="minorHAnsi" w:cstheme="minorHAnsi"/>
          <w:color w:val="auto"/>
          <w:lang w:val="en-CA"/>
        </w:rPr>
        <w:t>Service</w:t>
      </w:r>
      <w:r w:rsidR="0096065E" w:rsidRPr="00574816">
        <w:rPr>
          <w:rFonts w:asciiTheme="minorHAnsi" w:hAnsiTheme="minorHAnsi" w:cstheme="minorHAnsi"/>
          <w:color w:val="auto"/>
          <w:lang w:val="en-CA"/>
        </w:rPr>
        <w:t>/</w:t>
      </w:r>
      <w:r w:rsidR="001B67C3">
        <w:rPr>
          <w:rFonts w:asciiTheme="minorHAnsi" w:hAnsiTheme="minorHAnsi" w:cstheme="minorHAnsi"/>
          <w:color w:val="auto"/>
          <w:lang w:val="en-CA"/>
        </w:rPr>
        <w:t>Business Unit</w:t>
      </w:r>
      <w:r w:rsidR="005938C5" w:rsidRPr="00574816">
        <w:rPr>
          <w:rFonts w:asciiTheme="minorHAnsi" w:hAnsiTheme="minorHAnsi" w:cstheme="minorHAnsi"/>
          <w:color w:val="auto"/>
          <w:lang w:val="en-CA"/>
        </w:rPr>
        <w:t xml:space="preserve"> : _</w:t>
      </w:r>
      <w:r w:rsidR="0096065E" w:rsidRPr="00574816">
        <w:rPr>
          <w:rFonts w:asciiTheme="minorHAnsi" w:hAnsiTheme="minorHAnsi" w:cstheme="minorHAnsi"/>
          <w:color w:val="auto"/>
          <w:lang w:val="en-CA"/>
        </w:rPr>
        <w:t>_______________</w:t>
      </w:r>
    </w:p>
    <w:p w14:paraId="2BF37814" w14:textId="32C241AD" w:rsidR="0096065E" w:rsidRPr="00574816" w:rsidRDefault="0096065E" w:rsidP="00406FC3">
      <w:pPr>
        <w:jc w:val="center"/>
        <w:rPr>
          <w:rFonts w:cstheme="minorHAnsi"/>
          <w:b/>
          <w:bCs/>
          <w:i/>
          <w:iCs/>
          <w:lang w:val="en-CA"/>
        </w:rPr>
      </w:pPr>
      <w:r w:rsidRPr="00574816">
        <w:rPr>
          <w:rFonts w:cstheme="minorHAnsi"/>
          <w:lang w:val="en-CA"/>
        </w:rPr>
        <w:br/>
      </w:r>
      <w:r w:rsidR="006A58E1" w:rsidRPr="00933975">
        <w:rPr>
          <w:rFonts w:cstheme="minorHAnsi"/>
          <w:b/>
          <w:bCs/>
          <w:i/>
          <w:iCs/>
          <w:lang w:val="en-CA"/>
        </w:rPr>
        <w:t>Areas Affected and Degree of Influence</w:t>
      </w:r>
      <w:r w:rsidR="006A58E1">
        <w:rPr>
          <w:rFonts w:cstheme="minorHAnsi"/>
          <w:b/>
          <w:bCs/>
          <w:i/>
          <w:iCs/>
          <w:lang w:val="en-CA"/>
        </w:rPr>
        <w:t xml:space="preserve"> </w:t>
      </w:r>
    </w:p>
    <w:p w14:paraId="36527095" w14:textId="77777777" w:rsidR="0096065E" w:rsidRPr="00574816" w:rsidRDefault="0096065E" w:rsidP="0096065E">
      <w:pPr>
        <w:autoSpaceDE w:val="0"/>
        <w:autoSpaceDN w:val="0"/>
        <w:adjustRightInd w:val="0"/>
        <w:rPr>
          <w:rFonts w:cstheme="minorHAnsi"/>
          <w:b/>
          <w:bCs/>
          <w:lang w:val="en-CA"/>
        </w:rPr>
      </w:pPr>
    </w:p>
    <w:tbl>
      <w:tblPr>
        <w:tblW w:w="138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145"/>
        <w:gridCol w:w="1369"/>
        <w:gridCol w:w="1081"/>
        <w:gridCol w:w="1801"/>
        <w:gridCol w:w="1981"/>
        <w:gridCol w:w="2161"/>
        <w:gridCol w:w="1081"/>
        <w:gridCol w:w="1644"/>
      </w:tblGrid>
      <w:tr w:rsidR="0096065E" w:rsidRPr="00574816" w14:paraId="26109DB9" w14:textId="77777777" w:rsidTr="009E2CAA">
        <w:tc>
          <w:tcPr>
            <w:tcW w:w="1560" w:type="dxa"/>
            <w:tcBorders>
              <w:top w:val="single" w:sz="4" w:space="0" w:color="auto"/>
              <w:left w:val="single" w:sz="4" w:space="0" w:color="auto"/>
              <w:bottom w:val="single" w:sz="4" w:space="0" w:color="auto"/>
              <w:right w:val="single" w:sz="4" w:space="0" w:color="auto"/>
            </w:tcBorders>
            <w:vAlign w:val="center"/>
          </w:tcPr>
          <w:p w14:paraId="404864D7" w14:textId="343E8C62" w:rsidR="0096065E" w:rsidRPr="00574816" w:rsidRDefault="00552496" w:rsidP="009E2CAA">
            <w:pPr>
              <w:spacing w:after="0"/>
              <w:jc w:val="center"/>
              <w:rPr>
                <w:b/>
                <w:bCs/>
                <w:lang w:val="en-CA"/>
              </w:rPr>
            </w:pPr>
            <w:r>
              <w:rPr>
                <w:b/>
                <w:bCs/>
                <w:lang w:val="en-CA"/>
              </w:rPr>
              <w:t xml:space="preserve">Level of Importance of the Essential Service </w:t>
            </w:r>
          </w:p>
        </w:tc>
        <w:tc>
          <w:tcPr>
            <w:tcW w:w="1145" w:type="dxa"/>
            <w:tcBorders>
              <w:top w:val="single" w:sz="4" w:space="0" w:color="auto"/>
              <w:left w:val="single" w:sz="4" w:space="0" w:color="auto"/>
              <w:bottom w:val="single" w:sz="4" w:space="0" w:color="auto"/>
              <w:right w:val="single" w:sz="4" w:space="0" w:color="auto"/>
            </w:tcBorders>
            <w:vAlign w:val="center"/>
          </w:tcPr>
          <w:p w14:paraId="734CAAA7" w14:textId="100367B3" w:rsidR="0096065E" w:rsidRPr="00574816" w:rsidRDefault="0096065E" w:rsidP="00CE6F5F">
            <w:pPr>
              <w:spacing w:after="0"/>
              <w:jc w:val="center"/>
              <w:rPr>
                <w:b/>
                <w:bCs/>
                <w:lang w:val="en-CA"/>
              </w:rPr>
            </w:pPr>
            <w:r w:rsidRPr="00574816">
              <w:rPr>
                <w:b/>
                <w:bCs/>
                <w:lang w:val="en-CA"/>
              </w:rPr>
              <w:t>Finance</w:t>
            </w:r>
          </w:p>
        </w:tc>
        <w:tc>
          <w:tcPr>
            <w:tcW w:w="1369" w:type="dxa"/>
            <w:tcBorders>
              <w:top w:val="single" w:sz="4" w:space="0" w:color="auto"/>
              <w:left w:val="single" w:sz="4" w:space="0" w:color="auto"/>
              <w:bottom w:val="single" w:sz="4" w:space="0" w:color="auto"/>
              <w:right w:val="single" w:sz="4" w:space="0" w:color="auto"/>
            </w:tcBorders>
            <w:vAlign w:val="center"/>
          </w:tcPr>
          <w:p w14:paraId="12AD0F50" w14:textId="384C7871" w:rsidR="0096065E" w:rsidRPr="00574816" w:rsidRDefault="00552496" w:rsidP="009E2CAA">
            <w:pPr>
              <w:spacing w:after="0"/>
              <w:jc w:val="center"/>
              <w:rPr>
                <w:b/>
                <w:bCs/>
                <w:lang w:val="en-CA"/>
              </w:rPr>
            </w:pPr>
            <w:r w:rsidRPr="00574816">
              <w:rPr>
                <w:b/>
                <w:bCs/>
                <w:lang w:val="en-CA"/>
              </w:rPr>
              <w:t>Employees</w:t>
            </w:r>
          </w:p>
        </w:tc>
        <w:tc>
          <w:tcPr>
            <w:tcW w:w="1081" w:type="dxa"/>
            <w:tcBorders>
              <w:top w:val="single" w:sz="4" w:space="0" w:color="auto"/>
              <w:left w:val="single" w:sz="4" w:space="0" w:color="auto"/>
              <w:bottom w:val="single" w:sz="4" w:space="0" w:color="auto"/>
              <w:right w:val="single" w:sz="4" w:space="0" w:color="auto"/>
            </w:tcBorders>
            <w:vAlign w:val="center"/>
          </w:tcPr>
          <w:p w14:paraId="3C7AD350" w14:textId="77777777" w:rsidR="0096065E" w:rsidRPr="00574816" w:rsidRDefault="0096065E" w:rsidP="009E2CAA">
            <w:pPr>
              <w:spacing w:after="0"/>
              <w:jc w:val="center"/>
              <w:rPr>
                <w:b/>
                <w:bCs/>
                <w:lang w:val="en-CA"/>
              </w:rPr>
            </w:pPr>
            <w:r w:rsidRPr="00574816">
              <w:rPr>
                <w:b/>
                <w:bCs/>
                <w:lang w:val="en-CA"/>
              </w:rPr>
              <w:t>Clients</w:t>
            </w:r>
          </w:p>
        </w:tc>
        <w:tc>
          <w:tcPr>
            <w:tcW w:w="1801" w:type="dxa"/>
            <w:tcBorders>
              <w:top w:val="single" w:sz="4" w:space="0" w:color="auto"/>
              <w:left w:val="single" w:sz="4" w:space="0" w:color="auto"/>
              <w:bottom w:val="single" w:sz="4" w:space="0" w:color="auto"/>
              <w:right w:val="single" w:sz="4" w:space="0" w:color="auto"/>
            </w:tcBorders>
            <w:vAlign w:val="center"/>
          </w:tcPr>
          <w:p w14:paraId="3AB132C5" w14:textId="25B8F59C" w:rsidR="0096065E" w:rsidRPr="00574816" w:rsidRDefault="00552496" w:rsidP="009E2CAA">
            <w:pPr>
              <w:spacing w:after="0"/>
              <w:jc w:val="center"/>
              <w:rPr>
                <w:b/>
                <w:bCs/>
                <w:lang w:val="en-CA"/>
              </w:rPr>
            </w:pPr>
            <w:r>
              <w:rPr>
                <w:b/>
                <w:bCs/>
                <w:lang w:val="en-CA"/>
              </w:rPr>
              <w:t>Supplier</w:t>
            </w:r>
            <w:r w:rsidR="0096065E" w:rsidRPr="00574816">
              <w:rPr>
                <w:b/>
                <w:bCs/>
                <w:lang w:val="en-CA"/>
              </w:rPr>
              <w:t>/</w:t>
            </w:r>
          </w:p>
          <w:p w14:paraId="3AF58F53" w14:textId="2BBCA200" w:rsidR="0096065E" w:rsidRPr="00574816" w:rsidRDefault="00552496" w:rsidP="009E2CAA">
            <w:pPr>
              <w:spacing w:after="0"/>
              <w:jc w:val="center"/>
              <w:rPr>
                <w:b/>
                <w:bCs/>
                <w:lang w:val="en-CA"/>
              </w:rPr>
            </w:pPr>
            <w:r>
              <w:rPr>
                <w:b/>
                <w:bCs/>
                <w:lang w:val="en-CA"/>
              </w:rPr>
              <w:t xml:space="preserve">Business Partners </w:t>
            </w:r>
          </w:p>
        </w:tc>
        <w:tc>
          <w:tcPr>
            <w:tcW w:w="1981" w:type="dxa"/>
            <w:tcBorders>
              <w:top w:val="single" w:sz="4" w:space="0" w:color="auto"/>
              <w:left w:val="single" w:sz="4" w:space="0" w:color="auto"/>
              <w:bottom w:val="single" w:sz="4" w:space="0" w:color="auto"/>
              <w:right w:val="single" w:sz="4" w:space="0" w:color="auto"/>
            </w:tcBorders>
            <w:vAlign w:val="center"/>
          </w:tcPr>
          <w:p w14:paraId="7B61E4E4" w14:textId="359A146B" w:rsidR="0096065E" w:rsidRPr="00574816" w:rsidRDefault="005273B0" w:rsidP="009E2CAA">
            <w:pPr>
              <w:spacing w:after="0"/>
              <w:jc w:val="center"/>
              <w:rPr>
                <w:b/>
                <w:bCs/>
                <w:lang w:val="en-CA"/>
              </w:rPr>
            </w:pPr>
            <w:r>
              <w:rPr>
                <w:b/>
                <w:bCs/>
                <w:lang w:val="en-CA"/>
              </w:rPr>
              <w:t>Legal</w:t>
            </w:r>
            <w:r w:rsidR="0096065E" w:rsidRPr="00574816">
              <w:rPr>
                <w:b/>
                <w:bCs/>
                <w:lang w:val="en-CA"/>
              </w:rPr>
              <w:t>/</w:t>
            </w:r>
          </w:p>
          <w:p w14:paraId="7596EAA6" w14:textId="79BE855E" w:rsidR="0096065E" w:rsidRPr="00574816" w:rsidRDefault="007F31CA" w:rsidP="009E2CAA">
            <w:pPr>
              <w:spacing w:after="0"/>
              <w:jc w:val="center"/>
              <w:rPr>
                <w:b/>
                <w:bCs/>
                <w:lang w:val="en-CA"/>
              </w:rPr>
            </w:pPr>
            <w:r>
              <w:rPr>
                <w:b/>
                <w:bCs/>
                <w:lang w:val="en-CA"/>
              </w:rPr>
              <w:t>Re</w:t>
            </w:r>
            <w:r w:rsidR="005273B0">
              <w:rPr>
                <w:b/>
                <w:bCs/>
                <w:lang w:val="en-CA"/>
              </w:rPr>
              <w:t>gulatory</w:t>
            </w:r>
          </w:p>
        </w:tc>
        <w:tc>
          <w:tcPr>
            <w:tcW w:w="2161" w:type="dxa"/>
            <w:tcBorders>
              <w:top w:val="single" w:sz="4" w:space="0" w:color="auto"/>
              <w:left w:val="single" w:sz="4" w:space="0" w:color="auto"/>
              <w:bottom w:val="single" w:sz="4" w:space="0" w:color="auto"/>
              <w:right w:val="single" w:sz="4" w:space="0" w:color="auto"/>
            </w:tcBorders>
            <w:vAlign w:val="center"/>
          </w:tcPr>
          <w:p w14:paraId="67D60FD7" w14:textId="77777777" w:rsidR="0096065E" w:rsidRPr="00574816" w:rsidRDefault="0096065E" w:rsidP="009E2CAA">
            <w:pPr>
              <w:spacing w:after="0"/>
              <w:jc w:val="center"/>
              <w:rPr>
                <w:b/>
                <w:bCs/>
                <w:lang w:val="en-CA"/>
              </w:rPr>
            </w:pPr>
            <w:r w:rsidRPr="00574816">
              <w:rPr>
                <w:b/>
                <w:bCs/>
                <w:lang w:val="en-CA"/>
              </w:rPr>
              <w:t>Public/</w:t>
            </w:r>
          </w:p>
          <w:p w14:paraId="1A2A895E" w14:textId="029423E3" w:rsidR="0096065E" w:rsidRPr="00574816" w:rsidRDefault="005273B0" w:rsidP="009E2CAA">
            <w:pPr>
              <w:spacing w:after="0"/>
              <w:jc w:val="center"/>
              <w:rPr>
                <w:b/>
                <w:bCs/>
                <w:lang w:val="en-CA"/>
              </w:rPr>
            </w:pPr>
            <w:r>
              <w:rPr>
                <w:b/>
                <w:bCs/>
                <w:lang w:val="en-CA"/>
              </w:rPr>
              <w:t>Community</w:t>
            </w:r>
          </w:p>
        </w:tc>
        <w:tc>
          <w:tcPr>
            <w:tcW w:w="1081" w:type="dxa"/>
            <w:tcBorders>
              <w:top w:val="single" w:sz="4" w:space="0" w:color="auto"/>
              <w:left w:val="single" w:sz="4" w:space="0" w:color="auto"/>
              <w:bottom w:val="single" w:sz="4" w:space="0" w:color="auto"/>
              <w:right w:val="single" w:sz="4" w:space="0" w:color="auto"/>
            </w:tcBorders>
            <w:vAlign w:val="center"/>
          </w:tcPr>
          <w:p w14:paraId="1A26006F" w14:textId="5F80B5C8" w:rsidR="0096065E" w:rsidRPr="00574816" w:rsidRDefault="005273B0" w:rsidP="009E2CAA">
            <w:pPr>
              <w:spacing w:after="0"/>
              <w:jc w:val="center"/>
              <w:rPr>
                <w:b/>
                <w:bCs/>
                <w:lang w:val="en-CA"/>
              </w:rPr>
            </w:pPr>
            <w:r>
              <w:rPr>
                <w:b/>
                <w:bCs/>
                <w:lang w:val="en-CA"/>
              </w:rPr>
              <w:t>Other</w:t>
            </w:r>
          </w:p>
        </w:tc>
        <w:tc>
          <w:tcPr>
            <w:tcW w:w="1644" w:type="dxa"/>
            <w:tcBorders>
              <w:top w:val="single" w:sz="4" w:space="0" w:color="auto"/>
              <w:left w:val="single" w:sz="4" w:space="0" w:color="auto"/>
              <w:bottom w:val="single" w:sz="4" w:space="0" w:color="auto"/>
              <w:right w:val="single" w:sz="4" w:space="0" w:color="auto"/>
            </w:tcBorders>
            <w:vAlign w:val="center"/>
          </w:tcPr>
          <w:p w14:paraId="66D9D909" w14:textId="784CF3DE" w:rsidR="005273B0" w:rsidRDefault="005273B0" w:rsidP="005273B0">
            <w:pPr>
              <w:spacing w:after="0"/>
              <w:jc w:val="center"/>
              <w:rPr>
                <w:b/>
                <w:bCs/>
                <w:lang w:val="en-CA"/>
              </w:rPr>
            </w:pPr>
            <w:r>
              <w:rPr>
                <w:b/>
                <w:bCs/>
                <w:lang w:val="en-CA"/>
              </w:rPr>
              <w:t xml:space="preserve">Total Score (Prioritize and </w:t>
            </w:r>
            <w:r w:rsidR="00200752">
              <w:rPr>
                <w:b/>
                <w:bCs/>
                <w:lang w:val="en-CA"/>
              </w:rPr>
              <w:t>Draw up</w:t>
            </w:r>
            <w:r>
              <w:rPr>
                <w:b/>
                <w:bCs/>
                <w:lang w:val="en-CA"/>
              </w:rPr>
              <w:t xml:space="preserve"> the Services in </w:t>
            </w:r>
          </w:p>
          <w:p w14:paraId="0D80ECFF" w14:textId="43F087EB" w:rsidR="0096065E" w:rsidRPr="00574816" w:rsidRDefault="00486155" w:rsidP="009E2CAA">
            <w:pPr>
              <w:spacing w:after="0"/>
              <w:jc w:val="center"/>
              <w:rPr>
                <w:b/>
                <w:bCs/>
                <w:lang w:val="en-CA"/>
              </w:rPr>
            </w:pPr>
            <w:r>
              <w:rPr>
                <w:b/>
                <w:bCs/>
                <w:lang w:val="en-CA"/>
              </w:rPr>
              <w:t>Appendix</w:t>
            </w:r>
            <w:r w:rsidR="0096065E" w:rsidRPr="00574816">
              <w:rPr>
                <w:b/>
                <w:bCs/>
                <w:lang w:val="en-CA"/>
              </w:rPr>
              <w:t xml:space="preserve"> 2)</w:t>
            </w:r>
          </w:p>
        </w:tc>
      </w:tr>
      <w:tr w:rsidR="0096065E" w:rsidRPr="00574816" w14:paraId="3A2B503F" w14:textId="77777777" w:rsidTr="0096065E">
        <w:tc>
          <w:tcPr>
            <w:tcW w:w="1560" w:type="dxa"/>
            <w:tcBorders>
              <w:top w:val="single" w:sz="4" w:space="0" w:color="auto"/>
              <w:left w:val="single" w:sz="4" w:space="0" w:color="auto"/>
              <w:bottom w:val="single" w:sz="4" w:space="0" w:color="auto"/>
              <w:right w:val="single" w:sz="4" w:space="0" w:color="auto"/>
            </w:tcBorders>
            <w:shd w:val="clear" w:color="auto" w:fill="333333"/>
          </w:tcPr>
          <w:p w14:paraId="667F86B1" w14:textId="77777777" w:rsidR="0096065E" w:rsidRPr="00574816" w:rsidRDefault="0096065E" w:rsidP="0096065E">
            <w:pPr>
              <w:autoSpaceDE w:val="0"/>
              <w:autoSpaceDN w:val="0"/>
              <w:adjustRightInd w:val="0"/>
              <w:rPr>
                <w:rFonts w:cstheme="minorHAnsi"/>
                <w:b/>
                <w:bCs/>
                <w:lang w:val="en-CA"/>
              </w:rPr>
            </w:pPr>
          </w:p>
        </w:tc>
        <w:tc>
          <w:tcPr>
            <w:tcW w:w="1145" w:type="dxa"/>
            <w:tcBorders>
              <w:top w:val="single" w:sz="4" w:space="0" w:color="auto"/>
              <w:left w:val="single" w:sz="4" w:space="0" w:color="auto"/>
              <w:bottom w:val="single" w:sz="4" w:space="0" w:color="auto"/>
              <w:right w:val="single" w:sz="4" w:space="0" w:color="auto"/>
            </w:tcBorders>
            <w:shd w:val="clear" w:color="auto" w:fill="333333"/>
          </w:tcPr>
          <w:p w14:paraId="455F0EE4" w14:textId="77777777" w:rsidR="0096065E" w:rsidRPr="00574816" w:rsidRDefault="0096065E" w:rsidP="0096065E">
            <w:pPr>
              <w:autoSpaceDE w:val="0"/>
              <w:autoSpaceDN w:val="0"/>
              <w:adjustRightInd w:val="0"/>
              <w:rPr>
                <w:rFonts w:cstheme="minorHAnsi"/>
                <w:b/>
                <w:bCs/>
                <w:lang w:val="en-CA"/>
              </w:rPr>
            </w:pPr>
          </w:p>
        </w:tc>
        <w:tc>
          <w:tcPr>
            <w:tcW w:w="1369" w:type="dxa"/>
            <w:tcBorders>
              <w:top w:val="single" w:sz="4" w:space="0" w:color="auto"/>
              <w:left w:val="single" w:sz="4" w:space="0" w:color="auto"/>
              <w:bottom w:val="single" w:sz="4" w:space="0" w:color="auto"/>
              <w:right w:val="single" w:sz="4" w:space="0" w:color="auto"/>
            </w:tcBorders>
            <w:shd w:val="clear" w:color="auto" w:fill="333333"/>
          </w:tcPr>
          <w:p w14:paraId="6ACB0B74" w14:textId="77777777" w:rsidR="0096065E" w:rsidRPr="00574816" w:rsidRDefault="0096065E" w:rsidP="0096065E">
            <w:pPr>
              <w:autoSpaceDE w:val="0"/>
              <w:autoSpaceDN w:val="0"/>
              <w:adjustRightInd w:val="0"/>
              <w:rPr>
                <w:rFonts w:cstheme="minorHAnsi"/>
                <w:b/>
                <w:bCs/>
                <w:lang w:val="en-CA"/>
              </w:rPr>
            </w:pPr>
          </w:p>
        </w:tc>
        <w:tc>
          <w:tcPr>
            <w:tcW w:w="1081" w:type="dxa"/>
            <w:tcBorders>
              <w:top w:val="single" w:sz="4" w:space="0" w:color="auto"/>
              <w:left w:val="single" w:sz="4" w:space="0" w:color="auto"/>
              <w:bottom w:val="single" w:sz="4" w:space="0" w:color="auto"/>
              <w:right w:val="single" w:sz="4" w:space="0" w:color="auto"/>
            </w:tcBorders>
            <w:shd w:val="clear" w:color="auto" w:fill="333333"/>
          </w:tcPr>
          <w:p w14:paraId="0A835E0D" w14:textId="77777777" w:rsidR="0096065E" w:rsidRPr="00574816" w:rsidRDefault="0096065E" w:rsidP="0096065E">
            <w:pPr>
              <w:autoSpaceDE w:val="0"/>
              <w:autoSpaceDN w:val="0"/>
              <w:adjustRightInd w:val="0"/>
              <w:rPr>
                <w:rFonts w:cstheme="minorHAnsi"/>
                <w:b/>
                <w:bCs/>
                <w:lang w:val="en-CA"/>
              </w:rPr>
            </w:pPr>
          </w:p>
        </w:tc>
        <w:tc>
          <w:tcPr>
            <w:tcW w:w="1801" w:type="dxa"/>
            <w:tcBorders>
              <w:top w:val="single" w:sz="4" w:space="0" w:color="auto"/>
              <w:left w:val="single" w:sz="4" w:space="0" w:color="auto"/>
              <w:bottom w:val="single" w:sz="4" w:space="0" w:color="auto"/>
              <w:right w:val="single" w:sz="4" w:space="0" w:color="auto"/>
            </w:tcBorders>
            <w:shd w:val="clear" w:color="auto" w:fill="333333"/>
          </w:tcPr>
          <w:p w14:paraId="6CBBC467" w14:textId="77777777" w:rsidR="0096065E" w:rsidRPr="00574816" w:rsidRDefault="0096065E" w:rsidP="0096065E">
            <w:pPr>
              <w:autoSpaceDE w:val="0"/>
              <w:autoSpaceDN w:val="0"/>
              <w:adjustRightInd w:val="0"/>
              <w:rPr>
                <w:rFonts w:cstheme="minorHAnsi"/>
                <w:b/>
                <w:bCs/>
                <w:lang w:val="en-CA"/>
              </w:rPr>
            </w:pPr>
          </w:p>
        </w:tc>
        <w:tc>
          <w:tcPr>
            <w:tcW w:w="1981" w:type="dxa"/>
            <w:tcBorders>
              <w:top w:val="single" w:sz="4" w:space="0" w:color="auto"/>
              <w:left w:val="single" w:sz="4" w:space="0" w:color="auto"/>
              <w:bottom w:val="single" w:sz="4" w:space="0" w:color="auto"/>
              <w:right w:val="single" w:sz="4" w:space="0" w:color="auto"/>
            </w:tcBorders>
            <w:shd w:val="clear" w:color="auto" w:fill="333333"/>
          </w:tcPr>
          <w:p w14:paraId="7A6A9FA5" w14:textId="77777777" w:rsidR="0096065E" w:rsidRPr="00574816" w:rsidRDefault="0096065E" w:rsidP="0096065E">
            <w:pPr>
              <w:autoSpaceDE w:val="0"/>
              <w:autoSpaceDN w:val="0"/>
              <w:adjustRightInd w:val="0"/>
              <w:rPr>
                <w:rFonts w:cstheme="minorHAnsi"/>
                <w:b/>
                <w:bCs/>
                <w:lang w:val="en-CA"/>
              </w:rPr>
            </w:pPr>
          </w:p>
        </w:tc>
        <w:tc>
          <w:tcPr>
            <w:tcW w:w="2161" w:type="dxa"/>
            <w:tcBorders>
              <w:top w:val="single" w:sz="4" w:space="0" w:color="auto"/>
              <w:left w:val="single" w:sz="4" w:space="0" w:color="auto"/>
              <w:bottom w:val="single" w:sz="4" w:space="0" w:color="auto"/>
              <w:right w:val="single" w:sz="4" w:space="0" w:color="auto"/>
            </w:tcBorders>
            <w:shd w:val="clear" w:color="auto" w:fill="333333"/>
          </w:tcPr>
          <w:p w14:paraId="677B8370" w14:textId="77777777" w:rsidR="0096065E" w:rsidRPr="00574816" w:rsidRDefault="0096065E" w:rsidP="0096065E">
            <w:pPr>
              <w:autoSpaceDE w:val="0"/>
              <w:autoSpaceDN w:val="0"/>
              <w:adjustRightInd w:val="0"/>
              <w:rPr>
                <w:rFonts w:cstheme="minorHAnsi"/>
                <w:b/>
                <w:bCs/>
                <w:lang w:val="en-CA"/>
              </w:rPr>
            </w:pPr>
          </w:p>
        </w:tc>
        <w:tc>
          <w:tcPr>
            <w:tcW w:w="1081" w:type="dxa"/>
            <w:tcBorders>
              <w:top w:val="single" w:sz="4" w:space="0" w:color="auto"/>
              <w:left w:val="single" w:sz="4" w:space="0" w:color="auto"/>
              <w:bottom w:val="single" w:sz="4" w:space="0" w:color="auto"/>
              <w:right w:val="single" w:sz="4" w:space="0" w:color="auto"/>
            </w:tcBorders>
            <w:shd w:val="clear" w:color="auto" w:fill="333333"/>
          </w:tcPr>
          <w:p w14:paraId="086E3B54" w14:textId="77777777" w:rsidR="0096065E" w:rsidRPr="00574816" w:rsidRDefault="0096065E" w:rsidP="0096065E">
            <w:pPr>
              <w:autoSpaceDE w:val="0"/>
              <w:autoSpaceDN w:val="0"/>
              <w:adjustRightInd w:val="0"/>
              <w:rPr>
                <w:rFonts w:cstheme="minorHAnsi"/>
                <w:b/>
                <w:bCs/>
                <w:lang w:val="en-CA"/>
              </w:rPr>
            </w:pPr>
          </w:p>
        </w:tc>
        <w:tc>
          <w:tcPr>
            <w:tcW w:w="1644" w:type="dxa"/>
            <w:tcBorders>
              <w:top w:val="single" w:sz="4" w:space="0" w:color="auto"/>
              <w:left w:val="single" w:sz="4" w:space="0" w:color="auto"/>
              <w:bottom w:val="single" w:sz="4" w:space="0" w:color="auto"/>
              <w:right w:val="single" w:sz="4" w:space="0" w:color="auto"/>
            </w:tcBorders>
            <w:shd w:val="clear" w:color="auto" w:fill="333333"/>
          </w:tcPr>
          <w:p w14:paraId="07E6BE9D" w14:textId="77777777" w:rsidR="0096065E" w:rsidRPr="00574816" w:rsidRDefault="0096065E" w:rsidP="0096065E">
            <w:pPr>
              <w:autoSpaceDE w:val="0"/>
              <w:autoSpaceDN w:val="0"/>
              <w:adjustRightInd w:val="0"/>
              <w:rPr>
                <w:rFonts w:cstheme="minorHAnsi"/>
                <w:b/>
                <w:bCs/>
                <w:lang w:val="en-CA"/>
              </w:rPr>
            </w:pPr>
          </w:p>
        </w:tc>
      </w:tr>
      <w:tr w:rsidR="0096065E" w:rsidRPr="00574816" w14:paraId="64D06D0F" w14:textId="77777777" w:rsidTr="0096065E">
        <w:tc>
          <w:tcPr>
            <w:tcW w:w="1560" w:type="dxa"/>
            <w:tcBorders>
              <w:top w:val="single" w:sz="4" w:space="0" w:color="auto"/>
              <w:left w:val="single" w:sz="4" w:space="0" w:color="auto"/>
              <w:bottom w:val="single" w:sz="4" w:space="0" w:color="auto"/>
              <w:right w:val="single" w:sz="4" w:space="0" w:color="auto"/>
            </w:tcBorders>
          </w:tcPr>
          <w:p w14:paraId="2AB2581B" w14:textId="77777777" w:rsidR="0096065E" w:rsidRPr="00574816" w:rsidRDefault="0096065E" w:rsidP="0096065E">
            <w:pPr>
              <w:autoSpaceDE w:val="0"/>
              <w:autoSpaceDN w:val="0"/>
              <w:adjustRightInd w:val="0"/>
              <w:rPr>
                <w:rFonts w:cstheme="minorHAnsi"/>
                <w:b/>
                <w:bCs/>
                <w:lang w:val="en-CA"/>
              </w:rPr>
            </w:pPr>
          </w:p>
        </w:tc>
        <w:tc>
          <w:tcPr>
            <w:tcW w:w="1145" w:type="dxa"/>
            <w:tcBorders>
              <w:top w:val="single" w:sz="4" w:space="0" w:color="auto"/>
              <w:left w:val="single" w:sz="4" w:space="0" w:color="auto"/>
              <w:bottom w:val="single" w:sz="4" w:space="0" w:color="auto"/>
              <w:right w:val="single" w:sz="4" w:space="0" w:color="auto"/>
            </w:tcBorders>
          </w:tcPr>
          <w:p w14:paraId="16EAC7C5" w14:textId="77777777" w:rsidR="0096065E" w:rsidRPr="00574816" w:rsidRDefault="0096065E" w:rsidP="0096065E">
            <w:pPr>
              <w:autoSpaceDE w:val="0"/>
              <w:autoSpaceDN w:val="0"/>
              <w:adjustRightInd w:val="0"/>
              <w:rPr>
                <w:rFonts w:cstheme="minorHAnsi"/>
                <w:b/>
                <w:bCs/>
                <w:lang w:val="en-CA"/>
              </w:rPr>
            </w:pPr>
          </w:p>
        </w:tc>
        <w:tc>
          <w:tcPr>
            <w:tcW w:w="1369" w:type="dxa"/>
            <w:tcBorders>
              <w:top w:val="single" w:sz="4" w:space="0" w:color="auto"/>
              <w:left w:val="single" w:sz="4" w:space="0" w:color="auto"/>
              <w:bottom w:val="single" w:sz="4" w:space="0" w:color="auto"/>
              <w:right w:val="single" w:sz="4" w:space="0" w:color="auto"/>
            </w:tcBorders>
          </w:tcPr>
          <w:p w14:paraId="47FEA0BD" w14:textId="77777777" w:rsidR="0096065E" w:rsidRPr="00574816" w:rsidRDefault="0096065E" w:rsidP="0096065E">
            <w:pPr>
              <w:autoSpaceDE w:val="0"/>
              <w:autoSpaceDN w:val="0"/>
              <w:adjustRightInd w:val="0"/>
              <w:rPr>
                <w:rFonts w:cstheme="minorHAnsi"/>
                <w:b/>
                <w:bCs/>
                <w:lang w:val="en-CA"/>
              </w:rPr>
            </w:pPr>
          </w:p>
        </w:tc>
        <w:tc>
          <w:tcPr>
            <w:tcW w:w="1081" w:type="dxa"/>
            <w:tcBorders>
              <w:top w:val="single" w:sz="4" w:space="0" w:color="auto"/>
              <w:left w:val="single" w:sz="4" w:space="0" w:color="auto"/>
              <w:bottom w:val="single" w:sz="4" w:space="0" w:color="auto"/>
              <w:right w:val="single" w:sz="4" w:space="0" w:color="auto"/>
            </w:tcBorders>
          </w:tcPr>
          <w:p w14:paraId="0E695A24" w14:textId="77777777" w:rsidR="0096065E" w:rsidRPr="00574816" w:rsidRDefault="0096065E" w:rsidP="0096065E">
            <w:pPr>
              <w:autoSpaceDE w:val="0"/>
              <w:autoSpaceDN w:val="0"/>
              <w:adjustRightInd w:val="0"/>
              <w:rPr>
                <w:rFonts w:cstheme="minorHAnsi"/>
                <w:b/>
                <w:bCs/>
                <w:lang w:val="en-CA"/>
              </w:rPr>
            </w:pPr>
          </w:p>
        </w:tc>
        <w:tc>
          <w:tcPr>
            <w:tcW w:w="1801" w:type="dxa"/>
            <w:tcBorders>
              <w:top w:val="single" w:sz="4" w:space="0" w:color="auto"/>
              <w:left w:val="single" w:sz="4" w:space="0" w:color="auto"/>
              <w:bottom w:val="single" w:sz="4" w:space="0" w:color="auto"/>
              <w:right w:val="single" w:sz="4" w:space="0" w:color="auto"/>
            </w:tcBorders>
          </w:tcPr>
          <w:p w14:paraId="7AB3C4A2" w14:textId="77777777" w:rsidR="0096065E" w:rsidRPr="00574816" w:rsidRDefault="0096065E" w:rsidP="0096065E">
            <w:pPr>
              <w:autoSpaceDE w:val="0"/>
              <w:autoSpaceDN w:val="0"/>
              <w:adjustRightInd w:val="0"/>
              <w:rPr>
                <w:rFonts w:cstheme="minorHAnsi"/>
                <w:b/>
                <w:bCs/>
                <w:lang w:val="en-CA"/>
              </w:rPr>
            </w:pPr>
          </w:p>
        </w:tc>
        <w:tc>
          <w:tcPr>
            <w:tcW w:w="1981" w:type="dxa"/>
            <w:tcBorders>
              <w:top w:val="single" w:sz="4" w:space="0" w:color="auto"/>
              <w:left w:val="single" w:sz="4" w:space="0" w:color="auto"/>
              <w:bottom w:val="single" w:sz="4" w:space="0" w:color="auto"/>
              <w:right w:val="single" w:sz="4" w:space="0" w:color="auto"/>
            </w:tcBorders>
          </w:tcPr>
          <w:p w14:paraId="5D8B6579" w14:textId="77777777" w:rsidR="0096065E" w:rsidRPr="00574816" w:rsidRDefault="0096065E" w:rsidP="0096065E">
            <w:pPr>
              <w:autoSpaceDE w:val="0"/>
              <w:autoSpaceDN w:val="0"/>
              <w:adjustRightInd w:val="0"/>
              <w:rPr>
                <w:rFonts w:cstheme="minorHAnsi"/>
                <w:b/>
                <w:bCs/>
                <w:lang w:val="en-CA"/>
              </w:rPr>
            </w:pPr>
          </w:p>
        </w:tc>
        <w:tc>
          <w:tcPr>
            <w:tcW w:w="2161" w:type="dxa"/>
            <w:tcBorders>
              <w:top w:val="single" w:sz="4" w:space="0" w:color="auto"/>
              <w:left w:val="single" w:sz="4" w:space="0" w:color="auto"/>
              <w:bottom w:val="single" w:sz="4" w:space="0" w:color="auto"/>
              <w:right w:val="single" w:sz="4" w:space="0" w:color="auto"/>
            </w:tcBorders>
          </w:tcPr>
          <w:p w14:paraId="47C0BF14" w14:textId="77777777" w:rsidR="0096065E" w:rsidRPr="00574816" w:rsidRDefault="0096065E" w:rsidP="0096065E">
            <w:pPr>
              <w:autoSpaceDE w:val="0"/>
              <w:autoSpaceDN w:val="0"/>
              <w:adjustRightInd w:val="0"/>
              <w:rPr>
                <w:rFonts w:cstheme="minorHAnsi"/>
                <w:b/>
                <w:bCs/>
                <w:lang w:val="en-CA"/>
              </w:rPr>
            </w:pPr>
          </w:p>
        </w:tc>
        <w:tc>
          <w:tcPr>
            <w:tcW w:w="1081" w:type="dxa"/>
            <w:tcBorders>
              <w:top w:val="single" w:sz="4" w:space="0" w:color="auto"/>
              <w:left w:val="single" w:sz="4" w:space="0" w:color="auto"/>
              <w:bottom w:val="single" w:sz="4" w:space="0" w:color="auto"/>
              <w:right w:val="single" w:sz="4" w:space="0" w:color="auto"/>
            </w:tcBorders>
          </w:tcPr>
          <w:p w14:paraId="486F403A" w14:textId="77777777" w:rsidR="0096065E" w:rsidRPr="00574816" w:rsidRDefault="0096065E" w:rsidP="0096065E">
            <w:pPr>
              <w:autoSpaceDE w:val="0"/>
              <w:autoSpaceDN w:val="0"/>
              <w:adjustRightInd w:val="0"/>
              <w:rPr>
                <w:rFonts w:cstheme="minorHAnsi"/>
                <w:b/>
                <w:bCs/>
                <w:lang w:val="en-CA"/>
              </w:rPr>
            </w:pPr>
          </w:p>
        </w:tc>
        <w:tc>
          <w:tcPr>
            <w:tcW w:w="1644" w:type="dxa"/>
            <w:tcBorders>
              <w:top w:val="single" w:sz="4" w:space="0" w:color="auto"/>
              <w:left w:val="single" w:sz="4" w:space="0" w:color="auto"/>
              <w:bottom w:val="single" w:sz="4" w:space="0" w:color="auto"/>
              <w:right w:val="single" w:sz="4" w:space="0" w:color="auto"/>
            </w:tcBorders>
          </w:tcPr>
          <w:p w14:paraId="6EFFC25D" w14:textId="77777777" w:rsidR="0096065E" w:rsidRPr="00574816" w:rsidRDefault="0096065E" w:rsidP="0096065E">
            <w:pPr>
              <w:autoSpaceDE w:val="0"/>
              <w:autoSpaceDN w:val="0"/>
              <w:adjustRightInd w:val="0"/>
              <w:rPr>
                <w:rFonts w:cstheme="minorHAnsi"/>
                <w:b/>
                <w:bCs/>
                <w:lang w:val="en-CA"/>
              </w:rPr>
            </w:pPr>
          </w:p>
        </w:tc>
      </w:tr>
      <w:tr w:rsidR="0096065E" w:rsidRPr="00574816" w14:paraId="1B2B2BDC" w14:textId="77777777" w:rsidTr="0096065E">
        <w:tc>
          <w:tcPr>
            <w:tcW w:w="1560" w:type="dxa"/>
            <w:tcBorders>
              <w:top w:val="single" w:sz="4" w:space="0" w:color="auto"/>
              <w:left w:val="single" w:sz="4" w:space="0" w:color="auto"/>
              <w:bottom w:val="single" w:sz="4" w:space="0" w:color="auto"/>
              <w:right w:val="single" w:sz="4" w:space="0" w:color="auto"/>
            </w:tcBorders>
          </w:tcPr>
          <w:p w14:paraId="2AF4BB48" w14:textId="77777777" w:rsidR="0096065E" w:rsidRPr="00574816" w:rsidRDefault="0096065E" w:rsidP="0096065E">
            <w:pPr>
              <w:autoSpaceDE w:val="0"/>
              <w:autoSpaceDN w:val="0"/>
              <w:adjustRightInd w:val="0"/>
              <w:rPr>
                <w:rFonts w:cstheme="minorHAnsi"/>
                <w:b/>
                <w:bCs/>
                <w:lang w:val="en-CA"/>
              </w:rPr>
            </w:pPr>
          </w:p>
        </w:tc>
        <w:tc>
          <w:tcPr>
            <w:tcW w:w="1145" w:type="dxa"/>
            <w:tcBorders>
              <w:top w:val="single" w:sz="4" w:space="0" w:color="auto"/>
              <w:left w:val="single" w:sz="4" w:space="0" w:color="auto"/>
              <w:bottom w:val="single" w:sz="4" w:space="0" w:color="auto"/>
              <w:right w:val="single" w:sz="4" w:space="0" w:color="auto"/>
            </w:tcBorders>
          </w:tcPr>
          <w:p w14:paraId="09C1830A" w14:textId="77777777" w:rsidR="0096065E" w:rsidRPr="00574816" w:rsidRDefault="0096065E" w:rsidP="0096065E">
            <w:pPr>
              <w:autoSpaceDE w:val="0"/>
              <w:autoSpaceDN w:val="0"/>
              <w:adjustRightInd w:val="0"/>
              <w:rPr>
                <w:rFonts w:cstheme="minorHAnsi"/>
                <w:b/>
                <w:bCs/>
                <w:lang w:val="en-CA"/>
              </w:rPr>
            </w:pPr>
          </w:p>
        </w:tc>
        <w:tc>
          <w:tcPr>
            <w:tcW w:w="1369" w:type="dxa"/>
            <w:tcBorders>
              <w:top w:val="single" w:sz="4" w:space="0" w:color="auto"/>
              <w:left w:val="single" w:sz="4" w:space="0" w:color="auto"/>
              <w:bottom w:val="single" w:sz="4" w:space="0" w:color="auto"/>
              <w:right w:val="single" w:sz="4" w:space="0" w:color="auto"/>
            </w:tcBorders>
          </w:tcPr>
          <w:p w14:paraId="5FCCCDDA" w14:textId="77777777" w:rsidR="0096065E" w:rsidRPr="00574816" w:rsidRDefault="0096065E" w:rsidP="0096065E">
            <w:pPr>
              <w:autoSpaceDE w:val="0"/>
              <w:autoSpaceDN w:val="0"/>
              <w:adjustRightInd w:val="0"/>
              <w:rPr>
                <w:rFonts w:cstheme="minorHAnsi"/>
                <w:b/>
                <w:bCs/>
                <w:lang w:val="en-CA"/>
              </w:rPr>
            </w:pPr>
          </w:p>
        </w:tc>
        <w:tc>
          <w:tcPr>
            <w:tcW w:w="1081" w:type="dxa"/>
            <w:tcBorders>
              <w:top w:val="single" w:sz="4" w:space="0" w:color="auto"/>
              <w:left w:val="single" w:sz="4" w:space="0" w:color="auto"/>
              <w:bottom w:val="single" w:sz="4" w:space="0" w:color="auto"/>
              <w:right w:val="single" w:sz="4" w:space="0" w:color="auto"/>
            </w:tcBorders>
          </w:tcPr>
          <w:p w14:paraId="4F021F60" w14:textId="77777777" w:rsidR="0096065E" w:rsidRPr="00574816" w:rsidRDefault="0096065E" w:rsidP="0096065E">
            <w:pPr>
              <w:autoSpaceDE w:val="0"/>
              <w:autoSpaceDN w:val="0"/>
              <w:adjustRightInd w:val="0"/>
              <w:rPr>
                <w:rFonts w:cstheme="minorHAnsi"/>
                <w:b/>
                <w:bCs/>
                <w:lang w:val="en-CA"/>
              </w:rPr>
            </w:pPr>
          </w:p>
        </w:tc>
        <w:tc>
          <w:tcPr>
            <w:tcW w:w="1801" w:type="dxa"/>
            <w:tcBorders>
              <w:top w:val="single" w:sz="4" w:space="0" w:color="auto"/>
              <w:left w:val="single" w:sz="4" w:space="0" w:color="auto"/>
              <w:bottom w:val="single" w:sz="4" w:space="0" w:color="auto"/>
              <w:right w:val="single" w:sz="4" w:space="0" w:color="auto"/>
            </w:tcBorders>
          </w:tcPr>
          <w:p w14:paraId="1F7A9765" w14:textId="77777777" w:rsidR="0096065E" w:rsidRPr="00574816" w:rsidRDefault="0096065E" w:rsidP="0096065E">
            <w:pPr>
              <w:autoSpaceDE w:val="0"/>
              <w:autoSpaceDN w:val="0"/>
              <w:adjustRightInd w:val="0"/>
              <w:rPr>
                <w:rFonts w:cstheme="minorHAnsi"/>
                <w:b/>
                <w:bCs/>
                <w:lang w:val="en-CA"/>
              </w:rPr>
            </w:pPr>
          </w:p>
        </w:tc>
        <w:tc>
          <w:tcPr>
            <w:tcW w:w="1981" w:type="dxa"/>
            <w:tcBorders>
              <w:top w:val="single" w:sz="4" w:space="0" w:color="auto"/>
              <w:left w:val="single" w:sz="4" w:space="0" w:color="auto"/>
              <w:bottom w:val="single" w:sz="4" w:space="0" w:color="auto"/>
              <w:right w:val="single" w:sz="4" w:space="0" w:color="auto"/>
            </w:tcBorders>
          </w:tcPr>
          <w:p w14:paraId="3D0EB849" w14:textId="77777777" w:rsidR="0096065E" w:rsidRPr="00574816" w:rsidRDefault="0096065E" w:rsidP="0096065E">
            <w:pPr>
              <w:autoSpaceDE w:val="0"/>
              <w:autoSpaceDN w:val="0"/>
              <w:adjustRightInd w:val="0"/>
              <w:rPr>
                <w:rFonts w:cstheme="minorHAnsi"/>
                <w:b/>
                <w:bCs/>
                <w:lang w:val="en-CA"/>
              </w:rPr>
            </w:pPr>
          </w:p>
        </w:tc>
        <w:tc>
          <w:tcPr>
            <w:tcW w:w="2161" w:type="dxa"/>
            <w:tcBorders>
              <w:top w:val="single" w:sz="4" w:space="0" w:color="auto"/>
              <w:left w:val="single" w:sz="4" w:space="0" w:color="auto"/>
              <w:bottom w:val="single" w:sz="4" w:space="0" w:color="auto"/>
              <w:right w:val="single" w:sz="4" w:space="0" w:color="auto"/>
            </w:tcBorders>
          </w:tcPr>
          <w:p w14:paraId="78C0A401" w14:textId="77777777" w:rsidR="0096065E" w:rsidRPr="00574816" w:rsidRDefault="0096065E" w:rsidP="0096065E">
            <w:pPr>
              <w:autoSpaceDE w:val="0"/>
              <w:autoSpaceDN w:val="0"/>
              <w:adjustRightInd w:val="0"/>
              <w:rPr>
                <w:rFonts w:cstheme="minorHAnsi"/>
                <w:b/>
                <w:bCs/>
                <w:lang w:val="en-CA"/>
              </w:rPr>
            </w:pPr>
          </w:p>
        </w:tc>
        <w:tc>
          <w:tcPr>
            <w:tcW w:w="1081" w:type="dxa"/>
            <w:tcBorders>
              <w:top w:val="single" w:sz="4" w:space="0" w:color="auto"/>
              <w:left w:val="single" w:sz="4" w:space="0" w:color="auto"/>
              <w:bottom w:val="single" w:sz="4" w:space="0" w:color="auto"/>
              <w:right w:val="single" w:sz="4" w:space="0" w:color="auto"/>
            </w:tcBorders>
          </w:tcPr>
          <w:p w14:paraId="1160B240" w14:textId="77777777" w:rsidR="0096065E" w:rsidRPr="00574816" w:rsidRDefault="0096065E" w:rsidP="0096065E">
            <w:pPr>
              <w:autoSpaceDE w:val="0"/>
              <w:autoSpaceDN w:val="0"/>
              <w:adjustRightInd w:val="0"/>
              <w:rPr>
                <w:rFonts w:cstheme="minorHAnsi"/>
                <w:b/>
                <w:bCs/>
                <w:lang w:val="en-CA"/>
              </w:rPr>
            </w:pPr>
          </w:p>
        </w:tc>
        <w:tc>
          <w:tcPr>
            <w:tcW w:w="1644" w:type="dxa"/>
            <w:tcBorders>
              <w:top w:val="single" w:sz="4" w:space="0" w:color="auto"/>
              <w:left w:val="single" w:sz="4" w:space="0" w:color="auto"/>
              <w:bottom w:val="single" w:sz="4" w:space="0" w:color="auto"/>
              <w:right w:val="single" w:sz="4" w:space="0" w:color="auto"/>
            </w:tcBorders>
          </w:tcPr>
          <w:p w14:paraId="45A30CB4" w14:textId="77777777" w:rsidR="0096065E" w:rsidRPr="00574816" w:rsidRDefault="0096065E" w:rsidP="0096065E">
            <w:pPr>
              <w:autoSpaceDE w:val="0"/>
              <w:autoSpaceDN w:val="0"/>
              <w:adjustRightInd w:val="0"/>
              <w:rPr>
                <w:rFonts w:cstheme="minorHAnsi"/>
                <w:b/>
                <w:bCs/>
                <w:lang w:val="en-CA"/>
              </w:rPr>
            </w:pPr>
          </w:p>
        </w:tc>
      </w:tr>
      <w:tr w:rsidR="0096065E" w:rsidRPr="00574816" w14:paraId="533005C2" w14:textId="77777777" w:rsidTr="0096065E">
        <w:tc>
          <w:tcPr>
            <w:tcW w:w="1560" w:type="dxa"/>
            <w:tcBorders>
              <w:top w:val="single" w:sz="4" w:space="0" w:color="auto"/>
              <w:left w:val="single" w:sz="4" w:space="0" w:color="auto"/>
              <w:bottom w:val="single" w:sz="4" w:space="0" w:color="auto"/>
              <w:right w:val="single" w:sz="4" w:space="0" w:color="auto"/>
            </w:tcBorders>
          </w:tcPr>
          <w:p w14:paraId="623E61EC" w14:textId="77777777" w:rsidR="0096065E" w:rsidRPr="00574816" w:rsidRDefault="0096065E" w:rsidP="0096065E">
            <w:pPr>
              <w:autoSpaceDE w:val="0"/>
              <w:autoSpaceDN w:val="0"/>
              <w:adjustRightInd w:val="0"/>
              <w:rPr>
                <w:rFonts w:cstheme="minorHAnsi"/>
                <w:b/>
                <w:bCs/>
                <w:lang w:val="en-CA"/>
              </w:rPr>
            </w:pPr>
          </w:p>
        </w:tc>
        <w:tc>
          <w:tcPr>
            <w:tcW w:w="1145" w:type="dxa"/>
            <w:tcBorders>
              <w:top w:val="single" w:sz="4" w:space="0" w:color="auto"/>
              <w:left w:val="single" w:sz="4" w:space="0" w:color="auto"/>
              <w:bottom w:val="single" w:sz="4" w:space="0" w:color="auto"/>
              <w:right w:val="single" w:sz="4" w:space="0" w:color="auto"/>
            </w:tcBorders>
          </w:tcPr>
          <w:p w14:paraId="0E3F941F" w14:textId="77777777" w:rsidR="0096065E" w:rsidRPr="00574816" w:rsidRDefault="0096065E" w:rsidP="0096065E">
            <w:pPr>
              <w:autoSpaceDE w:val="0"/>
              <w:autoSpaceDN w:val="0"/>
              <w:adjustRightInd w:val="0"/>
              <w:rPr>
                <w:rFonts w:cstheme="minorHAnsi"/>
                <w:b/>
                <w:bCs/>
                <w:lang w:val="en-CA"/>
              </w:rPr>
            </w:pPr>
          </w:p>
        </w:tc>
        <w:tc>
          <w:tcPr>
            <w:tcW w:w="1369" w:type="dxa"/>
            <w:tcBorders>
              <w:top w:val="single" w:sz="4" w:space="0" w:color="auto"/>
              <w:left w:val="single" w:sz="4" w:space="0" w:color="auto"/>
              <w:bottom w:val="single" w:sz="4" w:space="0" w:color="auto"/>
              <w:right w:val="single" w:sz="4" w:space="0" w:color="auto"/>
            </w:tcBorders>
          </w:tcPr>
          <w:p w14:paraId="382226A1" w14:textId="77777777" w:rsidR="0096065E" w:rsidRPr="00574816" w:rsidRDefault="0096065E" w:rsidP="0096065E">
            <w:pPr>
              <w:autoSpaceDE w:val="0"/>
              <w:autoSpaceDN w:val="0"/>
              <w:adjustRightInd w:val="0"/>
              <w:rPr>
                <w:rFonts w:cstheme="minorHAnsi"/>
                <w:b/>
                <w:bCs/>
                <w:lang w:val="en-CA"/>
              </w:rPr>
            </w:pPr>
          </w:p>
        </w:tc>
        <w:tc>
          <w:tcPr>
            <w:tcW w:w="1081" w:type="dxa"/>
            <w:tcBorders>
              <w:top w:val="single" w:sz="4" w:space="0" w:color="auto"/>
              <w:left w:val="single" w:sz="4" w:space="0" w:color="auto"/>
              <w:bottom w:val="single" w:sz="4" w:space="0" w:color="auto"/>
              <w:right w:val="single" w:sz="4" w:space="0" w:color="auto"/>
            </w:tcBorders>
          </w:tcPr>
          <w:p w14:paraId="1130BF44" w14:textId="77777777" w:rsidR="0096065E" w:rsidRPr="00574816" w:rsidRDefault="0096065E" w:rsidP="0096065E">
            <w:pPr>
              <w:autoSpaceDE w:val="0"/>
              <w:autoSpaceDN w:val="0"/>
              <w:adjustRightInd w:val="0"/>
              <w:rPr>
                <w:rFonts w:cstheme="minorHAnsi"/>
                <w:b/>
                <w:bCs/>
                <w:lang w:val="en-CA"/>
              </w:rPr>
            </w:pPr>
          </w:p>
        </w:tc>
        <w:tc>
          <w:tcPr>
            <w:tcW w:w="1801" w:type="dxa"/>
            <w:tcBorders>
              <w:top w:val="single" w:sz="4" w:space="0" w:color="auto"/>
              <w:left w:val="single" w:sz="4" w:space="0" w:color="auto"/>
              <w:bottom w:val="single" w:sz="4" w:space="0" w:color="auto"/>
              <w:right w:val="single" w:sz="4" w:space="0" w:color="auto"/>
            </w:tcBorders>
          </w:tcPr>
          <w:p w14:paraId="16263FD7" w14:textId="77777777" w:rsidR="0096065E" w:rsidRPr="00574816" w:rsidRDefault="0096065E" w:rsidP="0096065E">
            <w:pPr>
              <w:autoSpaceDE w:val="0"/>
              <w:autoSpaceDN w:val="0"/>
              <w:adjustRightInd w:val="0"/>
              <w:rPr>
                <w:rFonts w:cstheme="minorHAnsi"/>
                <w:b/>
                <w:bCs/>
                <w:lang w:val="en-CA"/>
              </w:rPr>
            </w:pPr>
          </w:p>
        </w:tc>
        <w:tc>
          <w:tcPr>
            <w:tcW w:w="1981" w:type="dxa"/>
            <w:tcBorders>
              <w:top w:val="single" w:sz="4" w:space="0" w:color="auto"/>
              <w:left w:val="single" w:sz="4" w:space="0" w:color="auto"/>
              <w:bottom w:val="single" w:sz="4" w:space="0" w:color="auto"/>
              <w:right w:val="single" w:sz="4" w:space="0" w:color="auto"/>
            </w:tcBorders>
          </w:tcPr>
          <w:p w14:paraId="546BCE0E" w14:textId="77777777" w:rsidR="0096065E" w:rsidRPr="00574816" w:rsidRDefault="0096065E" w:rsidP="0096065E">
            <w:pPr>
              <w:autoSpaceDE w:val="0"/>
              <w:autoSpaceDN w:val="0"/>
              <w:adjustRightInd w:val="0"/>
              <w:rPr>
                <w:rFonts w:cstheme="minorHAnsi"/>
                <w:b/>
                <w:bCs/>
                <w:lang w:val="en-CA"/>
              </w:rPr>
            </w:pPr>
          </w:p>
        </w:tc>
        <w:tc>
          <w:tcPr>
            <w:tcW w:w="2161" w:type="dxa"/>
            <w:tcBorders>
              <w:top w:val="single" w:sz="4" w:space="0" w:color="auto"/>
              <w:left w:val="single" w:sz="4" w:space="0" w:color="auto"/>
              <w:bottom w:val="single" w:sz="4" w:space="0" w:color="auto"/>
              <w:right w:val="single" w:sz="4" w:space="0" w:color="auto"/>
            </w:tcBorders>
          </w:tcPr>
          <w:p w14:paraId="46CCDCB5" w14:textId="77777777" w:rsidR="0096065E" w:rsidRPr="00574816" w:rsidRDefault="0096065E" w:rsidP="0096065E">
            <w:pPr>
              <w:autoSpaceDE w:val="0"/>
              <w:autoSpaceDN w:val="0"/>
              <w:adjustRightInd w:val="0"/>
              <w:rPr>
                <w:rFonts w:cstheme="minorHAnsi"/>
                <w:b/>
                <w:bCs/>
                <w:lang w:val="en-CA"/>
              </w:rPr>
            </w:pPr>
          </w:p>
        </w:tc>
        <w:tc>
          <w:tcPr>
            <w:tcW w:w="1081" w:type="dxa"/>
            <w:tcBorders>
              <w:top w:val="single" w:sz="4" w:space="0" w:color="auto"/>
              <w:left w:val="single" w:sz="4" w:space="0" w:color="auto"/>
              <w:bottom w:val="single" w:sz="4" w:space="0" w:color="auto"/>
              <w:right w:val="single" w:sz="4" w:space="0" w:color="auto"/>
            </w:tcBorders>
          </w:tcPr>
          <w:p w14:paraId="3C3BDBA1" w14:textId="77777777" w:rsidR="0096065E" w:rsidRPr="00574816" w:rsidRDefault="0096065E" w:rsidP="0096065E">
            <w:pPr>
              <w:autoSpaceDE w:val="0"/>
              <w:autoSpaceDN w:val="0"/>
              <w:adjustRightInd w:val="0"/>
              <w:rPr>
                <w:rFonts w:cstheme="minorHAnsi"/>
                <w:b/>
                <w:bCs/>
                <w:lang w:val="en-CA"/>
              </w:rPr>
            </w:pPr>
          </w:p>
        </w:tc>
        <w:tc>
          <w:tcPr>
            <w:tcW w:w="1644" w:type="dxa"/>
            <w:tcBorders>
              <w:top w:val="single" w:sz="4" w:space="0" w:color="auto"/>
              <w:left w:val="single" w:sz="4" w:space="0" w:color="auto"/>
              <w:bottom w:val="single" w:sz="4" w:space="0" w:color="auto"/>
              <w:right w:val="single" w:sz="4" w:space="0" w:color="auto"/>
            </w:tcBorders>
          </w:tcPr>
          <w:p w14:paraId="5F657B17" w14:textId="77777777" w:rsidR="0096065E" w:rsidRPr="00574816" w:rsidRDefault="0096065E" w:rsidP="0096065E">
            <w:pPr>
              <w:autoSpaceDE w:val="0"/>
              <w:autoSpaceDN w:val="0"/>
              <w:adjustRightInd w:val="0"/>
              <w:rPr>
                <w:rFonts w:cstheme="minorHAnsi"/>
                <w:b/>
                <w:bCs/>
                <w:lang w:val="en-CA"/>
              </w:rPr>
            </w:pPr>
          </w:p>
        </w:tc>
      </w:tr>
      <w:tr w:rsidR="0096065E" w:rsidRPr="00574816" w14:paraId="062271D2" w14:textId="77777777" w:rsidTr="0096065E">
        <w:tc>
          <w:tcPr>
            <w:tcW w:w="1560" w:type="dxa"/>
            <w:tcBorders>
              <w:top w:val="single" w:sz="4" w:space="0" w:color="auto"/>
              <w:left w:val="single" w:sz="4" w:space="0" w:color="auto"/>
              <w:bottom w:val="single" w:sz="4" w:space="0" w:color="auto"/>
              <w:right w:val="single" w:sz="4" w:space="0" w:color="auto"/>
            </w:tcBorders>
          </w:tcPr>
          <w:p w14:paraId="7459CC99" w14:textId="77777777" w:rsidR="0096065E" w:rsidRPr="00574816" w:rsidRDefault="0096065E" w:rsidP="0096065E">
            <w:pPr>
              <w:autoSpaceDE w:val="0"/>
              <w:autoSpaceDN w:val="0"/>
              <w:adjustRightInd w:val="0"/>
              <w:rPr>
                <w:rFonts w:cstheme="minorHAnsi"/>
                <w:b/>
                <w:bCs/>
                <w:lang w:val="en-CA"/>
              </w:rPr>
            </w:pPr>
          </w:p>
        </w:tc>
        <w:tc>
          <w:tcPr>
            <w:tcW w:w="1145" w:type="dxa"/>
            <w:tcBorders>
              <w:top w:val="single" w:sz="4" w:space="0" w:color="auto"/>
              <w:left w:val="single" w:sz="4" w:space="0" w:color="auto"/>
              <w:bottom w:val="single" w:sz="4" w:space="0" w:color="auto"/>
              <w:right w:val="single" w:sz="4" w:space="0" w:color="auto"/>
            </w:tcBorders>
          </w:tcPr>
          <w:p w14:paraId="340B03B7" w14:textId="77777777" w:rsidR="0096065E" w:rsidRPr="00574816" w:rsidRDefault="0096065E" w:rsidP="0096065E">
            <w:pPr>
              <w:autoSpaceDE w:val="0"/>
              <w:autoSpaceDN w:val="0"/>
              <w:adjustRightInd w:val="0"/>
              <w:rPr>
                <w:rFonts w:cstheme="minorHAnsi"/>
                <w:b/>
                <w:bCs/>
                <w:lang w:val="en-CA"/>
              </w:rPr>
            </w:pPr>
          </w:p>
        </w:tc>
        <w:tc>
          <w:tcPr>
            <w:tcW w:w="1369" w:type="dxa"/>
            <w:tcBorders>
              <w:top w:val="single" w:sz="4" w:space="0" w:color="auto"/>
              <w:left w:val="single" w:sz="4" w:space="0" w:color="auto"/>
              <w:bottom w:val="single" w:sz="4" w:space="0" w:color="auto"/>
              <w:right w:val="single" w:sz="4" w:space="0" w:color="auto"/>
            </w:tcBorders>
          </w:tcPr>
          <w:p w14:paraId="259A6052" w14:textId="77777777" w:rsidR="0096065E" w:rsidRPr="00574816" w:rsidRDefault="0096065E" w:rsidP="0096065E">
            <w:pPr>
              <w:autoSpaceDE w:val="0"/>
              <w:autoSpaceDN w:val="0"/>
              <w:adjustRightInd w:val="0"/>
              <w:rPr>
                <w:rFonts w:cstheme="minorHAnsi"/>
                <w:b/>
                <w:bCs/>
                <w:lang w:val="en-CA"/>
              </w:rPr>
            </w:pPr>
          </w:p>
        </w:tc>
        <w:tc>
          <w:tcPr>
            <w:tcW w:w="1081" w:type="dxa"/>
            <w:tcBorders>
              <w:top w:val="single" w:sz="4" w:space="0" w:color="auto"/>
              <w:left w:val="single" w:sz="4" w:space="0" w:color="auto"/>
              <w:bottom w:val="single" w:sz="4" w:space="0" w:color="auto"/>
              <w:right w:val="single" w:sz="4" w:space="0" w:color="auto"/>
            </w:tcBorders>
          </w:tcPr>
          <w:p w14:paraId="2E6DDF4A" w14:textId="77777777" w:rsidR="0096065E" w:rsidRPr="00574816" w:rsidRDefault="0096065E" w:rsidP="0096065E">
            <w:pPr>
              <w:autoSpaceDE w:val="0"/>
              <w:autoSpaceDN w:val="0"/>
              <w:adjustRightInd w:val="0"/>
              <w:rPr>
                <w:rFonts w:cstheme="minorHAnsi"/>
                <w:b/>
                <w:bCs/>
                <w:lang w:val="en-CA"/>
              </w:rPr>
            </w:pPr>
          </w:p>
        </w:tc>
        <w:tc>
          <w:tcPr>
            <w:tcW w:w="1801" w:type="dxa"/>
            <w:tcBorders>
              <w:top w:val="single" w:sz="4" w:space="0" w:color="auto"/>
              <w:left w:val="single" w:sz="4" w:space="0" w:color="auto"/>
              <w:bottom w:val="single" w:sz="4" w:space="0" w:color="auto"/>
              <w:right w:val="single" w:sz="4" w:space="0" w:color="auto"/>
            </w:tcBorders>
          </w:tcPr>
          <w:p w14:paraId="481BE7E2" w14:textId="77777777" w:rsidR="0096065E" w:rsidRPr="00574816" w:rsidRDefault="0096065E" w:rsidP="0096065E">
            <w:pPr>
              <w:autoSpaceDE w:val="0"/>
              <w:autoSpaceDN w:val="0"/>
              <w:adjustRightInd w:val="0"/>
              <w:rPr>
                <w:rFonts w:cstheme="minorHAnsi"/>
                <w:b/>
                <w:bCs/>
                <w:lang w:val="en-CA"/>
              </w:rPr>
            </w:pPr>
          </w:p>
        </w:tc>
        <w:tc>
          <w:tcPr>
            <w:tcW w:w="1981" w:type="dxa"/>
            <w:tcBorders>
              <w:top w:val="single" w:sz="4" w:space="0" w:color="auto"/>
              <w:left w:val="single" w:sz="4" w:space="0" w:color="auto"/>
              <w:bottom w:val="single" w:sz="4" w:space="0" w:color="auto"/>
              <w:right w:val="single" w:sz="4" w:space="0" w:color="auto"/>
            </w:tcBorders>
          </w:tcPr>
          <w:p w14:paraId="719BA64F" w14:textId="77777777" w:rsidR="0096065E" w:rsidRPr="00574816" w:rsidRDefault="0096065E" w:rsidP="0096065E">
            <w:pPr>
              <w:autoSpaceDE w:val="0"/>
              <w:autoSpaceDN w:val="0"/>
              <w:adjustRightInd w:val="0"/>
              <w:rPr>
                <w:rFonts w:cstheme="minorHAnsi"/>
                <w:b/>
                <w:bCs/>
                <w:lang w:val="en-CA"/>
              </w:rPr>
            </w:pPr>
          </w:p>
        </w:tc>
        <w:tc>
          <w:tcPr>
            <w:tcW w:w="2161" w:type="dxa"/>
            <w:tcBorders>
              <w:top w:val="single" w:sz="4" w:space="0" w:color="auto"/>
              <w:left w:val="single" w:sz="4" w:space="0" w:color="auto"/>
              <w:bottom w:val="single" w:sz="4" w:space="0" w:color="auto"/>
              <w:right w:val="single" w:sz="4" w:space="0" w:color="auto"/>
            </w:tcBorders>
          </w:tcPr>
          <w:p w14:paraId="7B482366" w14:textId="77777777" w:rsidR="0096065E" w:rsidRPr="00574816" w:rsidRDefault="0096065E" w:rsidP="0096065E">
            <w:pPr>
              <w:autoSpaceDE w:val="0"/>
              <w:autoSpaceDN w:val="0"/>
              <w:adjustRightInd w:val="0"/>
              <w:rPr>
                <w:rFonts w:cstheme="minorHAnsi"/>
                <w:b/>
                <w:bCs/>
                <w:lang w:val="en-CA"/>
              </w:rPr>
            </w:pPr>
          </w:p>
        </w:tc>
        <w:tc>
          <w:tcPr>
            <w:tcW w:w="1081" w:type="dxa"/>
            <w:tcBorders>
              <w:top w:val="single" w:sz="4" w:space="0" w:color="auto"/>
              <w:left w:val="single" w:sz="4" w:space="0" w:color="auto"/>
              <w:bottom w:val="single" w:sz="4" w:space="0" w:color="auto"/>
              <w:right w:val="single" w:sz="4" w:space="0" w:color="auto"/>
            </w:tcBorders>
          </w:tcPr>
          <w:p w14:paraId="19830641" w14:textId="77777777" w:rsidR="0096065E" w:rsidRPr="00574816" w:rsidRDefault="0096065E" w:rsidP="0096065E">
            <w:pPr>
              <w:autoSpaceDE w:val="0"/>
              <w:autoSpaceDN w:val="0"/>
              <w:adjustRightInd w:val="0"/>
              <w:rPr>
                <w:rFonts w:cstheme="minorHAnsi"/>
                <w:b/>
                <w:bCs/>
                <w:lang w:val="en-CA"/>
              </w:rPr>
            </w:pPr>
          </w:p>
        </w:tc>
        <w:tc>
          <w:tcPr>
            <w:tcW w:w="1644" w:type="dxa"/>
            <w:tcBorders>
              <w:top w:val="single" w:sz="4" w:space="0" w:color="auto"/>
              <w:left w:val="single" w:sz="4" w:space="0" w:color="auto"/>
              <w:bottom w:val="single" w:sz="4" w:space="0" w:color="auto"/>
              <w:right w:val="single" w:sz="4" w:space="0" w:color="auto"/>
            </w:tcBorders>
          </w:tcPr>
          <w:p w14:paraId="5293AB60" w14:textId="77777777" w:rsidR="0096065E" w:rsidRPr="00574816" w:rsidRDefault="0096065E" w:rsidP="0096065E">
            <w:pPr>
              <w:autoSpaceDE w:val="0"/>
              <w:autoSpaceDN w:val="0"/>
              <w:adjustRightInd w:val="0"/>
              <w:rPr>
                <w:rFonts w:cstheme="minorHAnsi"/>
                <w:b/>
                <w:bCs/>
                <w:lang w:val="en-CA"/>
              </w:rPr>
            </w:pPr>
          </w:p>
        </w:tc>
      </w:tr>
      <w:tr w:rsidR="0096065E" w:rsidRPr="00574816" w14:paraId="2E0E2B24" w14:textId="77777777" w:rsidTr="0096065E">
        <w:tc>
          <w:tcPr>
            <w:tcW w:w="1560" w:type="dxa"/>
            <w:tcBorders>
              <w:top w:val="single" w:sz="4" w:space="0" w:color="auto"/>
              <w:left w:val="single" w:sz="4" w:space="0" w:color="auto"/>
              <w:bottom w:val="single" w:sz="4" w:space="0" w:color="auto"/>
              <w:right w:val="single" w:sz="4" w:space="0" w:color="auto"/>
            </w:tcBorders>
          </w:tcPr>
          <w:p w14:paraId="72754700" w14:textId="77777777" w:rsidR="0096065E" w:rsidRPr="00574816" w:rsidRDefault="0096065E" w:rsidP="0096065E">
            <w:pPr>
              <w:autoSpaceDE w:val="0"/>
              <w:autoSpaceDN w:val="0"/>
              <w:adjustRightInd w:val="0"/>
              <w:rPr>
                <w:rFonts w:cstheme="minorHAnsi"/>
                <w:b/>
                <w:bCs/>
                <w:lang w:val="en-CA"/>
              </w:rPr>
            </w:pPr>
          </w:p>
        </w:tc>
        <w:tc>
          <w:tcPr>
            <w:tcW w:w="1145" w:type="dxa"/>
            <w:tcBorders>
              <w:top w:val="single" w:sz="4" w:space="0" w:color="auto"/>
              <w:left w:val="single" w:sz="4" w:space="0" w:color="auto"/>
              <w:bottom w:val="single" w:sz="4" w:space="0" w:color="auto"/>
              <w:right w:val="single" w:sz="4" w:space="0" w:color="auto"/>
            </w:tcBorders>
          </w:tcPr>
          <w:p w14:paraId="1831B04E" w14:textId="77777777" w:rsidR="0096065E" w:rsidRPr="00574816" w:rsidRDefault="0096065E" w:rsidP="0096065E">
            <w:pPr>
              <w:autoSpaceDE w:val="0"/>
              <w:autoSpaceDN w:val="0"/>
              <w:adjustRightInd w:val="0"/>
              <w:rPr>
                <w:rFonts w:cstheme="minorHAnsi"/>
                <w:b/>
                <w:bCs/>
                <w:lang w:val="en-CA"/>
              </w:rPr>
            </w:pPr>
          </w:p>
        </w:tc>
        <w:tc>
          <w:tcPr>
            <w:tcW w:w="1369" w:type="dxa"/>
            <w:tcBorders>
              <w:top w:val="single" w:sz="4" w:space="0" w:color="auto"/>
              <w:left w:val="single" w:sz="4" w:space="0" w:color="auto"/>
              <w:bottom w:val="single" w:sz="4" w:space="0" w:color="auto"/>
              <w:right w:val="single" w:sz="4" w:space="0" w:color="auto"/>
            </w:tcBorders>
          </w:tcPr>
          <w:p w14:paraId="454569FE" w14:textId="77777777" w:rsidR="0096065E" w:rsidRPr="00574816" w:rsidRDefault="0096065E" w:rsidP="0096065E">
            <w:pPr>
              <w:autoSpaceDE w:val="0"/>
              <w:autoSpaceDN w:val="0"/>
              <w:adjustRightInd w:val="0"/>
              <w:rPr>
                <w:rFonts w:cstheme="minorHAnsi"/>
                <w:b/>
                <w:bCs/>
                <w:lang w:val="en-CA"/>
              </w:rPr>
            </w:pPr>
          </w:p>
        </w:tc>
        <w:tc>
          <w:tcPr>
            <w:tcW w:w="1081" w:type="dxa"/>
            <w:tcBorders>
              <w:top w:val="single" w:sz="4" w:space="0" w:color="auto"/>
              <w:left w:val="single" w:sz="4" w:space="0" w:color="auto"/>
              <w:bottom w:val="single" w:sz="4" w:space="0" w:color="auto"/>
              <w:right w:val="single" w:sz="4" w:space="0" w:color="auto"/>
            </w:tcBorders>
          </w:tcPr>
          <w:p w14:paraId="12FFFDF5" w14:textId="77777777" w:rsidR="0096065E" w:rsidRPr="00574816" w:rsidRDefault="0096065E" w:rsidP="0096065E">
            <w:pPr>
              <w:autoSpaceDE w:val="0"/>
              <w:autoSpaceDN w:val="0"/>
              <w:adjustRightInd w:val="0"/>
              <w:rPr>
                <w:rFonts w:cstheme="minorHAnsi"/>
                <w:b/>
                <w:bCs/>
                <w:lang w:val="en-CA"/>
              </w:rPr>
            </w:pPr>
          </w:p>
        </w:tc>
        <w:tc>
          <w:tcPr>
            <w:tcW w:w="1801" w:type="dxa"/>
            <w:tcBorders>
              <w:top w:val="single" w:sz="4" w:space="0" w:color="auto"/>
              <w:left w:val="single" w:sz="4" w:space="0" w:color="auto"/>
              <w:bottom w:val="single" w:sz="4" w:space="0" w:color="auto"/>
              <w:right w:val="single" w:sz="4" w:space="0" w:color="auto"/>
            </w:tcBorders>
          </w:tcPr>
          <w:p w14:paraId="01BE5AD4" w14:textId="77777777" w:rsidR="0096065E" w:rsidRPr="00574816" w:rsidRDefault="0096065E" w:rsidP="0096065E">
            <w:pPr>
              <w:autoSpaceDE w:val="0"/>
              <w:autoSpaceDN w:val="0"/>
              <w:adjustRightInd w:val="0"/>
              <w:rPr>
                <w:rFonts w:cstheme="minorHAnsi"/>
                <w:b/>
                <w:bCs/>
                <w:lang w:val="en-CA"/>
              </w:rPr>
            </w:pPr>
          </w:p>
        </w:tc>
        <w:tc>
          <w:tcPr>
            <w:tcW w:w="1981" w:type="dxa"/>
            <w:tcBorders>
              <w:top w:val="single" w:sz="4" w:space="0" w:color="auto"/>
              <w:left w:val="single" w:sz="4" w:space="0" w:color="auto"/>
              <w:bottom w:val="single" w:sz="4" w:space="0" w:color="auto"/>
              <w:right w:val="single" w:sz="4" w:space="0" w:color="auto"/>
            </w:tcBorders>
          </w:tcPr>
          <w:p w14:paraId="7EAF1AAE" w14:textId="77777777" w:rsidR="0096065E" w:rsidRPr="00574816" w:rsidRDefault="0096065E" w:rsidP="0096065E">
            <w:pPr>
              <w:autoSpaceDE w:val="0"/>
              <w:autoSpaceDN w:val="0"/>
              <w:adjustRightInd w:val="0"/>
              <w:rPr>
                <w:rFonts w:cstheme="minorHAnsi"/>
                <w:b/>
                <w:bCs/>
                <w:lang w:val="en-CA"/>
              </w:rPr>
            </w:pPr>
          </w:p>
        </w:tc>
        <w:tc>
          <w:tcPr>
            <w:tcW w:w="2161" w:type="dxa"/>
            <w:tcBorders>
              <w:top w:val="single" w:sz="4" w:space="0" w:color="auto"/>
              <w:left w:val="single" w:sz="4" w:space="0" w:color="auto"/>
              <w:bottom w:val="single" w:sz="4" w:space="0" w:color="auto"/>
              <w:right w:val="single" w:sz="4" w:space="0" w:color="auto"/>
            </w:tcBorders>
          </w:tcPr>
          <w:p w14:paraId="1E9F70BD" w14:textId="77777777" w:rsidR="0096065E" w:rsidRPr="00574816" w:rsidRDefault="0096065E" w:rsidP="0096065E">
            <w:pPr>
              <w:autoSpaceDE w:val="0"/>
              <w:autoSpaceDN w:val="0"/>
              <w:adjustRightInd w:val="0"/>
              <w:rPr>
                <w:rFonts w:cstheme="minorHAnsi"/>
                <w:b/>
                <w:bCs/>
                <w:lang w:val="en-CA"/>
              </w:rPr>
            </w:pPr>
          </w:p>
        </w:tc>
        <w:tc>
          <w:tcPr>
            <w:tcW w:w="1081" w:type="dxa"/>
            <w:tcBorders>
              <w:top w:val="single" w:sz="4" w:space="0" w:color="auto"/>
              <w:left w:val="single" w:sz="4" w:space="0" w:color="auto"/>
              <w:bottom w:val="single" w:sz="4" w:space="0" w:color="auto"/>
              <w:right w:val="single" w:sz="4" w:space="0" w:color="auto"/>
            </w:tcBorders>
          </w:tcPr>
          <w:p w14:paraId="65B4BFE0" w14:textId="77777777" w:rsidR="0096065E" w:rsidRPr="00574816" w:rsidRDefault="0096065E" w:rsidP="0096065E">
            <w:pPr>
              <w:autoSpaceDE w:val="0"/>
              <w:autoSpaceDN w:val="0"/>
              <w:adjustRightInd w:val="0"/>
              <w:rPr>
                <w:rFonts w:cstheme="minorHAnsi"/>
                <w:b/>
                <w:bCs/>
                <w:lang w:val="en-CA"/>
              </w:rPr>
            </w:pPr>
          </w:p>
        </w:tc>
        <w:tc>
          <w:tcPr>
            <w:tcW w:w="1644" w:type="dxa"/>
            <w:tcBorders>
              <w:top w:val="single" w:sz="4" w:space="0" w:color="auto"/>
              <w:left w:val="single" w:sz="4" w:space="0" w:color="auto"/>
              <w:bottom w:val="single" w:sz="4" w:space="0" w:color="auto"/>
              <w:right w:val="single" w:sz="4" w:space="0" w:color="auto"/>
            </w:tcBorders>
          </w:tcPr>
          <w:p w14:paraId="6231DD93" w14:textId="77777777" w:rsidR="0096065E" w:rsidRPr="00574816" w:rsidRDefault="0096065E" w:rsidP="0096065E">
            <w:pPr>
              <w:autoSpaceDE w:val="0"/>
              <w:autoSpaceDN w:val="0"/>
              <w:adjustRightInd w:val="0"/>
              <w:rPr>
                <w:rFonts w:cstheme="minorHAnsi"/>
                <w:b/>
                <w:bCs/>
                <w:lang w:val="en-CA"/>
              </w:rPr>
            </w:pPr>
          </w:p>
        </w:tc>
      </w:tr>
      <w:tr w:rsidR="0096065E" w:rsidRPr="00574816" w14:paraId="417428A2" w14:textId="77777777" w:rsidTr="0096065E">
        <w:tc>
          <w:tcPr>
            <w:tcW w:w="1560" w:type="dxa"/>
            <w:tcBorders>
              <w:top w:val="single" w:sz="4" w:space="0" w:color="auto"/>
              <w:left w:val="single" w:sz="4" w:space="0" w:color="auto"/>
              <w:bottom w:val="single" w:sz="4" w:space="0" w:color="auto"/>
              <w:right w:val="single" w:sz="4" w:space="0" w:color="auto"/>
            </w:tcBorders>
          </w:tcPr>
          <w:p w14:paraId="7099DCA4" w14:textId="77777777" w:rsidR="0096065E" w:rsidRPr="00574816" w:rsidRDefault="0096065E" w:rsidP="0096065E">
            <w:pPr>
              <w:autoSpaceDE w:val="0"/>
              <w:autoSpaceDN w:val="0"/>
              <w:adjustRightInd w:val="0"/>
              <w:rPr>
                <w:rFonts w:cstheme="minorHAnsi"/>
                <w:b/>
                <w:bCs/>
                <w:lang w:val="en-CA"/>
              </w:rPr>
            </w:pPr>
          </w:p>
        </w:tc>
        <w:tc>
          <w:tcPr>
            <w:tcW w:w="1145" w:type="dxa"/>
            <w:tcBorders>
              <w:top w:val="single" w:sz="4" w:space="0" w:color="auto"/>
              <w:left w:val="single" w:sz="4" w:space="0" w:color="auto"/>
              <w:bottom w:val="single" w:sz="4" w:space="0" w:color="auto"/>
              <w:right w:val="single" w:sz="4" w:space="0" w:color="auto"/>
            </w:tcBorders>
          </w:tcPr>
          <w:p w14:paraId="59B2743E" w14:textId="77777777" w:rsidR="0096065E" w:rsidRPr="00574816" w:rsidRDefault="0096065E" w:rsidP="0096065E">
            <w:pPr>
              <w:autoSpaceDE w:val="0"/>
              <w:autoSpaceDN w:val="0"/>
              <w:adjustRightInd w:val="0"/>
              <w:rPr>
                <w:rFonts w:cstheme="minorHAnsi"/>
                <w:b/>
                <w:bCs/>
                <w:lang w:val="en-CA"/>
              </w:rPr>
            </w:pPr>
          </w:p>
        </w:tc>
        <w:tc>
          <w:tcPr>
            <w:tcW w:w="1369" w:type="dxa"/>
            <w:tcBorders>
              <w:top w:val="single" w:sz="4" w:space="0" w:color="auto"/>
              <w:left w:val="single" w:sz="4" w:space="0" w:color="auto"/>
              <w:bottom w:val="single" w:sz="4" w:space="0" w:color="auto"/>
              <w:right w:val="single" w:sz="4" w:space="0" w:color="auto"/>
            </w:tcBorders>
          </w:tcPr>
          <w:p w14:paraId="2E224152" w14:textId="77777777" w:rsidR="0096065E" w:rsidRPr="00574816" w:rsidRDefault="0096065E" w:rsidP="0096065E">
            <w:pPr>
              <w:autoSpaceDE w:val="0"/>
              <w:autoSpaceDN w:val="0"/>
              <w:adjustRightInd w:val="0"/>
              <w:rPr>
                <w:rFonts w:cstheme="minorHAnsi"/>
                <w:b/>
                <w:bCs/>
                <w:lang w:val="en-CA"/>
              </w:rPr>
            </w:pPr>
          </w:p>
        </w:tc>
        <w:tc>
          <w:tcPr>
            <w:tcW w:w="1081" w:type="dxa"/>
            <w:tcBorders>
              <w:top w:val="single" w:sz="4" w:space="0" w:color="auto"/>
              <w:left w:val="single" w:sz="4" w:space="0" w:color="auto"/>
              <w:bottom w:val="single" w:sz="4" w:space="0" w:color="auto"/>
              <w:right w:val="single" w:sz="4" w:space="0" w:color="auto"/>
            </w:tcBorders>
          </w:tcPr>
          <w:p w14:paraId="7330B59C" w14:textId="77777777" w:rsidR="0096065E" w:rsidRPr="00574816" w:rsidRDefault="0096065E" w:rsidP="0096065E">
            <w:pPr>
              <w:autoSpaceDE w:val="0"/>
              <w:autoSpaceDN w:val="0"/>
              <w:adjustRightInd w:val="0"/>
              <w:rPr>
                <w:rFonts w:cstheme="minorHAnsi"/>
                <w:b/>
                <w:bCs/>
                <w:lang w:val="en-CA"/>
              </w:rPr>
            </w:pPr>
          </w:p>
        </w:tc>
        <w:tc>
          <w:tcPr>
            <w:tcW w:w="1801" w:type="dxa"/>
            <w:tcBorders>
              <w:top w:val="single" w:sz="4" w:space="0" w:color="auto"/>
              <w:left w:val="single" w:sz="4" w:space="0" w:color="auto"/>
              <w:bottom w:val="single" w:sz="4" w:space="0" w:color="auto"/>
              <w:right w:val="single" w:sz="4" w:space="0" w:color="auto"/>
            </w:tcBorders>
          </w:tcPr>
          <w:p w14:paraId="2EB4252C" w14:textId="77777777" w:rsidR="0096065E" w:rsidRPr="00574816" w:rsidRDefault="0096065E" w:rsidP="0096065E">
            <w:pPr>
              <w:autoSpaceDE w:val="0"/>
              <w:autoSpaceDN w:val="0"/>
              <w:adjustRightInd w:val="0"/>
              <w:rPr>
                <w:rFonts w:cstheme="minorHAnsi"/>
                <w:b/>
                <w:bCs/>
                <w:lang w:val="en-CA"/>
              </w:rPr>
            </w:pPr>
          </w:p>
        </w:tc>
        <w:tc>
          <w:tcPr>
            <w:tcW w:w="1981" w:type="dxa"/>
            <w:tcBorders>
              <w:top w:val="single" w:sz="4" w:space="0" w:color="auto"/>
              <w:left w:val="single" w:sz="4" w:space="0" w:color="auto"/>
              <w:bottom w:val="single" w:sz="4" w:space="0" w:color="auto"/>
              <w:right w:val="single" w:sz="4" w:space="0" w:color="auto"/>
            </w:tcBorders>
          </w:tcPr>
          <w:p w14:paraId="5002DA6E" w14:textId="77777777" w:rsidR="0096065E" w:rsidRPr="00574816" w:rsidRDefault="0096065E" w:rsidP="0096065E">
            <w:pPr>
              <w:autoSpaceDE w:val="0"/>
              <w:autoSpaceDN w:val="0"/>
              <w:adjustRightInd w:val="0"/>
              <w:rPr>
                <w:rFonts w:cstheme="minorHAnsi"/>
                <w:b/>
                <w:bCs/>
                <w:lang w:val="en-CA"/>
              </w:rPr>
            </w:pPr>
          </w:p>
        </w:tc>
        <w:tc>
          <w:tcPr>
            <w:tcW w:w="2161" w:type="dxa"/>
            <w:tcBorders>
              <w:top w:val="single" w:sz="4" w:space="0" w:color="auto"/>
              <w:left w:val="single" w:sz="4" w:space="0" w:color="auto"/>
              <w:bottom w:val="single" w:sz="4" w:space="0" w:color="auto"/>
              <w:right w:val="single" w:sz="4" w:space="0" w:color="auto"/>
            </w:tcBorders>
          </w:tcPr>
          <w:p w14:paraId="188298D0" w14:textId="77777777" w:rsidR="0096065E" w:rsidRPr="00574816" w:rsidRDefault="0096065E" w:rsidP="0096065E">
            <w:pPr>
              <w:autoSpaceDE w:val="0"/>
              <w:autoSpaceDN w:val="0"/>
              <w:adjustRightInd w:val="0"/>
              <w:rPr>
                <w:rFonts w:cstheme="minorHAnsi"/>
                <w:b/>
                <w:bCs/>
                <w:lang w:val="en-CA"/>
              </w:rPr>
            </w:pPr>
          </w:p>
        </w:tc>
        <w:tc>
          <w:tcPr>
            <w:tcW w:w="1081" w:type="dxa"/>
            <w:tcBorders>
              <w:top w:val="single" w:sz="4" w:space="0" w:color="auto"/>
              <w:left w:val="single" w:sz="4" w:space="0" w:color="auto"/>
              <w:bottom w:val="single" w:sz="4" w:space="0" w:color="auto"/>
              <w:right w:val="single" w:sz="4" w:space="0" w:color="auto"/>
            </w:tcBorders>
          </w:tcPr>
          <w:p w14:paraId="652D17C9" w14:textId="77777777" w:rsidR="0096065E" w:rsidRPr="00574816" w:rsidRDefault="0096065E" w:rsidP="0096065E">
            <w:pPr>
              <w:autoSpaceDE w:val="0"/>
              <w:autoSpaceDN w:val="0"/>
              <w:adjustRightInd w:val="0"/>
              <w:rPr>
                <w:rFonts w:cstheme="minorHAnsi"/>
                <w:b/>
                <w:bCs/>
                <w:lang w:val="en-CA"/>
              </w:rPr>
            </w:pPr>
          </w:p>
        </w:tc>
        <w:tc>
          <w:tcPr>
            <w:tcW w:w="1644" w:type="dxa"/>
            <w:tcBorders>
              <w:top w:val="single" w:sz="4" w:space="0" w:color="auto"/>
              <w:left w:val="single" w:sz="4" w:space="0" w:color="auto"/>
              <w:bottom w:val="single" w:sz="4" w:space="0" w:color="auto"/>
              <w:right w:val="single" w:sz="4" w:space="0" w:color="auto"/>
            </w:tcBorders>
          </w:tcPr>
          <w:p w14:paraId="0DF66B04" w14:textId="77777777" w:rsidR="0096065E" w:rsidRPr="00574816" w:rsidRDefault="0096065E" w:rsidP="0096065E">
            <w:pPr>
              <w:autoSpaceDE w:val="0"/>
              <w:autoSpaceDN w:val="0"/>
              <w:adjustRightInd w:val="0"/>
              <w:rPr>
                <w:rFonts w:cstheme="minorHAnsi"/>
                <w:b/>
                <w:bCs/>
                <w:lang w:val="en-CA"/>
              </w:rPr>
            </w:pPr>
          </w:p>
        </w:tc>
      </w:tr>
      <w:tr w:rsidR="0096065E" w:rsidRPr="00574816" w14:paraId="02BA9BED" w14:textId="77777777" w:rsidTr="0096065E">
        <w:tc>
          <w:tcPr>
            <w:tcW w:w="1560" w:type="dxa"/>
            <w:tcBorders>
              <w:top w:val="single" w:sz="4" w:space="0" w:color="auto"/>
              <w:left w:val="single" w:sz="4" w:space="0" w:color="auto"/>
              <w:bottom w:val="single" w:sz="4" w:space="0" w:color="auto"/>
              <w:right w:val="single" w:sz="4" w:space="0" w:color="auto"/>
            </w:tcBorders>
          </w:tcPr>
          <w:p w14:paraId="2047A0D3" w14:textId="77777777" w:rsidR="0096065E" w:rsidRPr="00574816" w:rsidRDefault="0096065E" w:rsidP="0096065E">
            <w:pPr>
              <w:autoSpaceDE w:val="0"/>
              <w:autoSpaceDN w:val="0"/>
              <w:adjustRightInd w:val="0"/>
              <w:rPr>
                <w:rFonts w:cstheme="minorHAnsi"/>
                <w:b/>
                <w:bCs/>
                <w:lang w:val="en-CA"/>
              </w:rPr>
            </w:pPr>
          </w:p>
        </w:tc>
        <w:tc>
          <w:tcPr>
            <w:tcW w:w="1145" w:type="dxa"/>
            <w:tcBorders>
              <w:top w:val="single" w:sz="4" w:space="0" w:color="auto"/>
              <w:left w:val="single" w:sz="4" w:space="0" w:color="auto"/>
              <w:bottom w:val="single" w:sz="4" w:space="0" w:color="auto"/>
              <w:right w:val="single" w:sz="4" w:space="0" w:color="auto"/>
            </w:tcBorders>
          </w:tcPr>
          <w:p w14:paraId="76F18D8C" w14:textId="77777777" w:rsidR="0096065E" w:rsidRPr="00574816" w:rsidRDefault="0096065E" w:rsidP="0096065E">
            <w:pPr>
              <w:autoSpaceDE w:val="0"/>
              <w:autoSpaceDN w:val="0"/>
              <w:adjustRightInd w:val="0"/>
              <w:rPr>
                <w:rFonts w:cstheme="minorHAnsi"/>
                <w:b/>
                <w:bCs/>
                <w:lang w:val="en-CA"/>
              </w:rPr>
            </w:pPr>
          </w:p>
        </w:tc>
        <w:tc>
          <w:tcPr>
            <w:tcW w:w="1369" w:type="dxa"/>
            <w:tcBorders>
              <w:top w:val="single" w:sz="4" w:space="0" w:color="auto"/>
              <w:left w:val="single" w:sz="4" w:space="0" w:color="auto"/>
              <w:bottom w:val="single" w:sz="4" w:space="0" w:color="auto"/>
              <w:right w:val="single" w:sz="4" w:space="0" w:color="auto"/>
            </w:tcBorders>
          </w:tcPr>
          <w:p w14:paraId="2BD03E54" w14:textId="77777777" w:rsidR="0096065E" w:rsidRPr="00574816" w:rsidRDefault="0096065E" w:rsidP="0096065E">
            <w:pPr>
              <w:autoSpaceDE w:val="0"/>
              <w:autoSpaceDN w:val="0"/>
              <w:adjustRightInd w:val="0"/>
              <w:rPr>
                <w:rFonts w:cstheme="minorHAnsi"/>
                <w:b/>
                <w:bCs/>
                <w:lang w:val="en-CA"/>
              </w:rPr>
            </w:pPr>
          </w:p>
        </w:tc>
        <w:tc>
          <w:tcPr>
            <w:tcW w:w="1081" w:type="dxa"/>
            <w:tcBorders>
              <w:top w:val="single" w:sz="4" w:space="0" w:color="auto"/>
              <w:left w:val="single" w:sz="4" w:space="0" w:color="auto"/>
              <w:bottom w:val="single" w:sz="4" w:space="0" w:color="auto"/>
              <w:right w:val="single" w:sz="4" w:space="0" w:color="auto"/>
            </w:tcBorders>
          </w:tcPr>
          <w:p w14:paraId="6EF3E9C4" w14:textId="77777777" w:rsidR="0096065E" w:rsidRPr="00574816" w:rsidRDefault="0096065E" w:rsidP="0096065E">
            <w:pPr>
              <w:autoSpaceDE w:val="0"/>
              <w:autoSpaceDN w:val="0"/>
              <w:adjustRightInd w:val="0"/>
              <w:rPr>
                <w:rFonts w:cstheme="minorHAnsi"/>
                <w:b/>
                <w:bCs/>
                <w:lang w:val="en-CA"/>
              </w:rPr>
            </w:pPr>
          </w:p>
        </w:tc>
        <w:tc>
          <w:tcPr>
            <w:tcW w:w="1801" w:type="dxa"/>
            <w:tcBorders>
              <w:top w:val="single" w:sz="4" w:space="0" w:color="auto"/>
              <w:left w:val="single" w:sz="4" w:space="0" w:color="auto"/>
              <w:bottom w:val="single" w:sz="4" w:space="0" w:color="auto"/>
              <w:right w:val="single" w:sz="4" w:space="0" w:color="auto"/>
            </w:tcBorders>
          </w:tcPr>
          <w:p w14:paraId="1E5BE876" w14:textId="77777777" w:rsidR="0096065E" w:rsidRPr="00574816" w:rsidRDefault="0096065E" w:rsidP="0096065E">
            <w:pPr>
              <w:autoSpaceDE w:val="0"/>
              <w:autoSpaceDN w:val="0"/>
              <w:adjustRightInd w:val="0"/>
              <w:rPr>
                <w:rFonts w:cstheme="minorHAnsi"/>
                <w:b/>
                <w:bCs/>
                <w:lang w:val="en-CA"/>
              </w:rPr>
            </w:pPr>
          </w:p>
        </w:tc>
        <w:tc>
          <w:tcPr>
            <w:tcW w:w="1981" w:type="dxa"/>
            <w:tcBorders>
              <w:top w:val="single" w:sz="4" w:space="0" w:color="auto"/>
              <w:left w:val="single" w:sz="4" w:space="0" w:color="auto"/>
              <w:bottom w:val="single" w:sz="4" w:space="0" w:color="auto"/>
              <w:right w:val="single" w:sz="4" w:space="0" w:color="auto"/>
            </w:tcBorders>
          </w:tcPr>
          <w:p w14:paraId="46F1ABD7" w14:textId="77777777" w:rsidR="0096065E" w:rsidRPr="00574816" w:rsidRDefault="0096065E" w:rsidP="0096065E">
            <w:pPr>
              <w:autoSpaceDE w:val="0"/>
              <w:autoSpaceDN w:val="0"/>
              <w:adjustRightInd w:val="0"/>
              <w:rPr>
                <w:rFonts w:cstheme="minorHAnsi"/>
                <w:b/>
                <w:bCs/>
                <w:lang w:val="en-CA"/>
              </w:rPr>
            </w:pPr>
          </w:p>
        </w:tc>
        <w:tc>
          <w:tcPr>
            <w:tcW w:w="2161" w:type="dxa"/>
            <w:tcBorders>
              <w:top w:val="single" w:sz="4" w:space="0" w:color="auto"/>
              <w:left w:val="single" w:sz="4" w:space="0" w:color="auto"/>
              <w:bottom w:val="single" w:sz="4" w:space="0" w:color="auto"/>
              <w:right w:val="single" w:sz="4" w:space="0" w:color="auto"/>
            </w:tcBorders>
          </w:tcPr>
          <w:p w14:paraId="405A410E" w14:textId="77777777" w:rsidR="0096065E" w:rsidRPr="00574816" w:rsidRDefault="0096065E" w:rsidP="0096065E">
            <w:pPr>
              <w:autoSpaceDE w:val="0"/>
              <w:autoSpaceDN w:val="0"/>
              <w:adjustRightInd w:val="0"/>
              <w:rPr>
                <w:rFonts w:cstheme="minorHAnsi"/>
                <w:b/>
                <w:bCs/>
                <w:lang w:val="en-CA"/>
              </w:rPr>
            </w:pPr>
          </w:p>
        </w:tc>
        <w:tc>
          <w:tcPr>
            <w:tcW w:w="1081" w:type="dxa"/>
            <w:tcBorders>
              <w:top w:val="single" w:sz="4" w:space="0" w:color="auto"/>
              <w:left w:val="single" w:sz="4" w:space="0" w:color="auto"/>
              <w:bottom w:val="single" w:sz="4" w:space="0" w:color="auto"/>
              <w:right w:val="single" w:sz="4" w:space="0" w:color="auto"/>
            </w:tcBorders>
          </w:tcPr>
          <w:p w14:paraId="617E89C7" w14:textId="77777777" w:rsidR="0096065E" w:rsidRPr="00574816" w:rsidRDefault="0096065E" w:rsidP="0096065E">
            <w:pPr>
              <w:autoSpaceDE w:val="0"/>
              <w:autoSpaceDN w:val="0"/>
              <w:adjustRightInd w:val="0"/>
              <w:rPr>
                <w:rFonts w:cstheme="minorHAnsi"/>
                <w:b/>
                <w:bCs/>
                <w:lang w:val="en-CA"/>
              </w:rPr>
            </w:pPr>
          </w:p>
        </w:tc>
        <w:tc>
          <w:tcPr>
            <w:tcW w:w="1644" w:type="dxa"/>
            <w:tcBorders>
              <w:top w:val="single" w:sz="4" w:space="0" w:color="auto"/>
              <w:left w:val="single" w:sz="4" w:space="0" w:color="auto"/>
              <w:bottom w:val="single" w:sz="4" w:space="0" w:color="auto"/>
              <w:right w:val="single" w:sz="4" w:space="0" w:color="auto"/>
            </w:tcBorders>
          </w:tcPr>
          <w:p w14:paraId="4E789360" w14:textId="77777777" w:rsidR="0096065E" w:rsidRPr="00574816" w:rsidRDefault="0096065E" w:rsidP="0096065E">
            <w:pPr>
              <w:autoSpaceDE w:val="0"/>
              <w:autoSpaceDN w:val="0"/>
              <w:adjustRightInd w:val="0"/>
              <w:rPr>
                <w:rFonts w:cstheme="minorHAnsi"/>
                <w:b/>
                <w:bCs/>
                <w:lang w:val="en-CA"/>
              </w:rPr>
            </w:pPr>
          </w:p>
        </w:tc>
      </w:tr>
      <w:tr w:rsidR="0096065E" w:rsidRPr="00574816" w14:paraId="2F75C68B" w14:textId="77777777" w:rsidTr="0096065E">
        <w:tc>
          <w:tcPr>
            <w:tcW w:w="1560" w:type="dxa"/>
            <w:tcBorders>
              <w:top w:val="single" w:sz="4" w:space="0" w:color="auto"/>
              <w:left w:val="single" w:sz="4" w:space="0" w:color="auto"/>
              <w:bottom w:val="single" w:sz="4" w:space="0" w:color="auto"/>
              <w:right w:val="single" w:sz="4" w:space="0" w:color="auto"/>
            </w:tcBorders>
          </w:tcPr>
          <w:p w14:paraId="4BFC829A" w14:textId="77777777" w:rsidR="0096065E" w:rsidRPr="00574816" w:rsidRDefault="0096065E" w:rsidP="0096065E">
            <w:pPr>
              <w:autoSpaceDE w:val="0"/>
              <w:autoSpaceDN w:val="0"/>
              <w:adjustRightInd w:val="0"/>
              <w:rPr>
                <w:rFonts w:cstheme="minorHAnsi"/>
                <w:b/>
                <w:bCs/>
                <w:lang w:val="en-CA"/>
              </w:rPr>
            </w:pPr>
          </w:p>
        </w:tc>
        <w:tc>
          <w:tcPr>
            <w:tcW w:w="1145" w:type="dxa"/>
            <w:tcBorders>
              <w:top w:val="single" w:sz="4" w:space="0" w:color="auto"/>
              <w:left w:val="single" w:sz="4" w:space="0" w:color="auto"/>
              <w:bottom w:val="single" w:sz="4" w:space="0" w:color="auto"/>
              <w:right w:val="single" w:sz="4" w:space="0" w:color="auto"/>
            </w:tcBorders>
          </w:tcPr>
          <w:p w14:paraId="312B2DEF" w14:textId="77777777" w:rsidR="0096065E" w:rsidRPr="00574816" w:rsidRDefault="0096065E" w:rsidP="0096065E">
            <w:pPr>
              <w:autoSpaceDE w:val="0"/>
              <w:autoSpaceDN w:val="0"/>
              <w:adjustRightInd w:val="0"/>
              <w:rPr>
                <w:rFonts w:cstheme="minorHAnsi"/>
                <w:b/>
                <w:bCs/>
                <w:lang w:val="en-CA"/>
              </w:rPr>
            </w:pPr>
          </w:p>
        </w:tc>
        <w:tc>
          <w:tcPr>
            <w:tcW w:w="1369" w:type="dxa"/>
            <w:tcBorders>
              <w:top w:val="single" w:sz="4" w:space="0" w:color="auto"/>
              <w:left w:val="single" w:sz="4" w:space="0" w:color="auto"/>
              <w:bottom w:val="single" w:sz="4" w:space="0" w:color="auto"/>
              <w:right w:val="single" w:sz="4" w:space="0" w:color="auto"/>
            </w:tcBorders>
          </w:tcPr>
          <w:p w14:paraId="608DE817" w14:textId="77777777" w:rsidR="0096065E" w:rsidRPr="00574816" w:rsidRDefault="0096065E" w:rsidP="0096065E">
            <w:pPr>
              <w:autoSpaceDE w:val="0"/>
              <w:autoSpaceDN w:val="0"/>
              <w:adjustRightInd w:val="0"/>
              <w:rPr>
                <w:rFonts w:cstheme="minorHAnsi"/>
                <w:b/>
                <w:bCs/>
                <w:lang w:val="en-CA"/>
              </w:rPr>
            </w:pPr>
          </w:p>
        </w:tc>
        <w:tc>
          <w:tcPr>
            <w:tcW w:w="1081" w:type="dxa"/>
            <w:tcBorders>
              <w:top w:val="single" w:sz="4" w:space="0" w:color="auto"/>
              <w:left w:val="single" w:sz="4" w:space="0" w:color="auto"/>
              <w:bottom w:val="single" w:sz="4" w:space="0" w:color="auto"/>
              <w:right w:val="single" w:sz="4" w:space="0" w:color="auto"/>
            </w:tcBorders>
          </w:tcPr>
          <w:p w14:paraId="3F0D9206" w14:textId="77777777" w:rsidR="0096065E" w:rsidRPr="00574816" w:rsidRDefault="0096065E" w:rsidP="0096065E">
            <w:pPr>
              <w:autoSpaceDE w:val="0"/>
              <w:autoSpaceDN w:val="0"/>
              <w:adjustRightInd w:val="0"/>
              <w:rPr>
                <w:rFonts w:cstheme="minorHAnsi"/>
                <w:b/>
                <w:bCs/>
                <w:lang w:val="en-CA"/>
              </w:rPr>
            </w:pPr>
          </w:p>
        </w:tc>
        <w:tc>
          <w:tcPr>
            <w:tcW w:w="1801" w:type="dxa"/>
            <w:tcBorders>
              <w:top w:val="single" w:sz="4" w:space="0" w:color="auto"/>
              <w:left w:val="single" w:sz="4" w:space="0" w:color="auto"/>
              <w:bottom w:val="single" w:sz="4" w:space="0" w:color="auto"/>
              <w:right w:val="single" w:sz="4" w:space="0" w:color="auto"/>
            </w:tcBorders>
          </w:tcPr>
          <w:p w14:paraId="06A7B797" w14:textId="77777777" w:rsidR="0096065E" w:rsidRPr="00574816" w:rsidRDefault="0096065E" w:rsidP="0096065E">
            <w:pPr>
              <w:autoSpaceDE w:val="0"/>
              <w:autoSpaceDN w:val="0"/>
              <w:adjustRightInd w:val="0"/>
              <w:rPr>
                <w:rFonts w:cstheme="minorHAnsi"/>
                <w:b/>
                <w:bCs/>
                <w:lang w:val="en-CA"/>
              </w:rPr>
            </w:pPr>
          </w:p>
        </w:tc>
        <w:tc>
          <w:tcPr>
            <w:tcW w:w="1981" w:type="dxa"/>
            <w:tcBorders>
              <w:top w:val="single" w:sz="4" w:space="0" w:color="auto"/>
              <w:left w:val="single" w:sz="4" w:space="0" w:color="auto"/>
              <w:bottom w:val="single" w:sz="4" w:space="0" w:color="auto"/>
              <w:right w:val="single" w:sz="4" w:space="0" w:color="auto"/>
            </w:tcBorders>
          </w:tcPr>
          <w:p w14:paraId="6B3AD34D" w14:textId="77777777" w:rsidR="0096065E" w:rsidRPr="00574816" w:rsidRDefault="0096065E" w:rsidP="0096065E">
            <w:pPr>
              <w:autoSpaceDE w:val="0"/>
              <w:autoSpaceDN w:val="0"/>
              <w:adjustRightInd w:val="0"/>
              <w:rPr>
                <w:rFonts w:cstheme="minorHAnsi"/>
                <w:b/>
                <w:bCs/>
                <w:lang w:val="en-CA"/>
              </w:rPr>
            </w:pPr>
          </w:p>
        </w:tc>
        <w:tc>
          <w:tcPr>
            <w:tcW w:w="2161" w:type="dxa"/>
            <w:tcBorders>
              <w:top w:val="single" w:sz="4" w:space="0" w:color="auto"/>
              <w:left w:val="single" w:sz="4" w:space="0" w:color="auto"/>
              <w:bottom w:val="single" w:sz="4" w:space="0" w:color="auto"/>
              <w:right w:val="single" w:sz="4" w:space="0" w:color="auto"/>
            </w:tcBorders>
          </w:tcPr>
          <w:p w14:paraId="4AC91AB2" w14:textId="77777777" w:rsidR="0096065E" w:rsidRPr="00574816" w:rsidRDefault="0096065E" w:rsidP="0096065E">
            <w:pPr>
              <w:autoSpaceDE w:val="0"/>
              <w:autoSpaceDN w:val="0"/>
              <w:adjustRightInd w:val="0"/>
              <w:rPr>
                <w:rFonts w:cstheme="minorHAnsi"/>
                <w:b/>
                <w:bCs/>
                <w:lang w:val="en-CA"/>
              </w:rPr>
            </w:pPr>
          </w:p>
        </w:tc>
        <w:tc>
          <w:tcPr>
            <w:tcW w:w="1081" w:type="dxa"/>
            <w:tcBorders>
              <w:top w:val="single" w:sz="4" w:space="0" w:color="auto"/>
              <w:left w:val="single" w:sz="4" w:space="0" w:color="auto"/>
              <w:bottom w:val="single" w:sz="4" w:space="0" w:color="auto"/>
              <w:right w:val="single" w:sz="4" w:space="0" w:color="auto"/>
            </w:tcBorders>
          </w:tcPr>
          <w:p w14:paraId="201203E5" w14:textId="77777777" w:rsidR="0096065E" w:rsidRPr="00574816" w:rsidRDefault="0096065E" w:rsidP="0096065E">
            <w:pPr>
              <w:autoSpaceDE w:val="0"/>
              <w:autoSpaceDN w:val="0"/>
              <w:adjustRightInd w:val="0"/>
              <w:rPr>
                <w:rFonts w:cstheme="minorHAnsi"/>
                <w:b/>
                <w:bCs/>
                <w:lang w:val="en-CA"/>
              </w:rPr>
            </w:pPr>
          </w:p>
        </w:tc>
        <w:tc>
          <w:tcPr>
            <w:tcW w:w="1644" w:type="dxa"/>
            <w:tcBorders>
              <w:top w:val="single" w:sz="4" w:space="0" w:color="auto"/>
              <w:left w:val="single" w:sz="4" w:space="0" w:color="auto"/>
              <w:bottom w:val="single" w:sz="4" w:space="0" w:color="auto"/>
              <w:right w:val="single" w:sz="4" w:space="0" w:color="auto"/>
            </w:tcBorders>
          </w:tcPr>
          <w:p w14:paraId="6E2C2AE0" w14:textId="77777777" w:rsidR="0096065E" w:rsidRPr="00574816" w:rsidRDefault="0096065E" w:rsidP="0096065E">
            <w:pPr>
              <w:autoSpaceDE w:val="0"/>
              <w:autoSpaceDN w:val="0"/>
              <w:adjustRightInd w:val="0"/>
              <w:rPr>
                <w:rFonts w:cstheme="minorHAnsi"/>
                <w:b/>
                <w:bCs/>
                <w:lang w:val="en-CA"/>
              </w:rPr>
            </w:pPr>
          </w:p>
        </w:tc>
      </w:tr>
      <w:tr w:rsidR="0096065E" w:rsidRPr="00574816" w14:paraId="16A1DBF3" w14:textId="77777777" w:rsidTr="0096065E">
        <w:tc>
          <w:tcPr>
            <w:tcW w:w="1560" w:type="dxa"/>
            <w:tcBorders>
              <w:top w:val="single" w:sz="4" w:space="0" w:color="auto"/>
              <w:left w:val="single" w:sz="4" w:space="0" w:color="auto"/>
              <w:bottom w:val="single" w:sz="4" w:space="0" w:color="auto"/>
              <w:right w:val="single" w:sz="4" w:space="0" w:color="auto"/>
            </w:tcBorders>
          </w:tcPr>
          <w:p w14:paraId="544E7D04" w14:textId="77777777" w:rsidR="0096065E" w:rsidRPr="00574816" w:rsidRDefault="0096065E" w:rsidP="0096065E">
            <w:pPr>
              <w:autoSpaceDE w:val="0"/>
              <w:autoSpaceDN w:val="0"/>
              <w:adjustRightInd w:val="0"/>
              <w:rPr>
                <w:rFonts w:cstheme="minorHAnsi"/>
                <w:b/>
                <w:bCs/>
                <w:lang w:val="en-CA"/>
              </w:rPr>
            </w:pPr>
          </w:p>
        </w:tc>
        <w:tc>
          <w:tcPr>
            <w:tcW w:w="1145" w:type="dxa"/>
            <w:tcBorders>
              <w:top w:val="single" w:sz="4" w:space="0" w:color="auto"/>
              <w:left w:val="single" w:sz="4" w:space="0" w:color="auto"/>
              <w:bottom w:val="single" w:sz="4" w:space="0" w:color="auto"/>
              <w:right w:val="single" w:sz="4" w:space="0" w:color="auto"/>
            </w:tcBorders>
          </w:tcPr>
          <w:p w14:paraId="621ED6F8" w14:textId="77777777" w:rsidR="0096065E" w:rsidRPr="00574816" w:rsidRDefault="0096065E" w:rsidP="0096065E">
            <w:pPr>
              <w:autoSpaceDE w:val="0"/>
              <w:autoSpaceDN w:val="0"/>
              <w:adjustRightInd w:val="0"/>
              <w:rPr>
                <w:rFonts w:cstheme="minorHAnsi"/>
                <w:b/>
                <w:bCs/>
                <w:lang w:val="en-CA"/>
              </w:rPr>
            </w:pPr>
          </w:p>
        </w:tc>
        <w:tc>
          <w:tcPr>
            <w:tcW w:w="1369" w:type="dxa"/>
            <w:tcBorders>
              <w:top w:val="single" w:sz="4" w:space="0" w:color="auto"/>
              <w:left w:val="single" w:sz="4" w:space="0" w:color="auto"/>
              <w:bottom w:val="single" w:sz="4" w:space="0" w:color="auto"/>
              <w:right w:val="single" w:sz="4" w:space="0" w:color="auto"/>
            </w:tcBorders>
          </w:tcPr>
          <w:p w14:paraId="5429E419" w14:textId="77777777" w:rsidR="0096065E" w:rsidRPr="00574816" w:rsidRDefault="0096065E" w:rsidP="0096065E">
            <w:pPr>
              <w:autoSpaceDE w:val="0"/>
              <w:autoSpaceDN w:val="0"/>
              <w:adjustRightInd w:val="0"/>
              <w:rPr>
                <w:rFonts w:cstheme="minorHAnsi"/>
                <w:b/>
                <w:bCs/>
                <w:lang w:val="en-CA"/>
              </w:rPr>
            </w:pPr>
          </w:p>
        </w:tc>
        <w:tc>
          <w:tcPr>
            <w:tcW w:w="1081" w:type="dxa"/>
            <w:tcBorders>
              <w:top w:val="single" w:sz="4" w:space="0" w:color="auto"/>
              <w:left w:val="single" w:sz="4" w:space="0" w:color="auto"/>
              <w:bottom w:val="single" w:sz="4" w:space="0" w:color="auto"/>
              <w:right w:val="single" w:sz="4" w:space="0" w:color="auto"/>
            </w:tcBorders>
          </w:tcPr>
          <w:p w14:paraId="66208485" w14:textId="77777777" w:rsidR="0096065E" w:rsidRPr="00574816" w:rsidRDefault="0096065E" w:rsidP="0096065E">
            <w:pPr>
              <w:autoSpaceDE w:val="0"/>
              <w:autoSpaceDN w:val="0"/>
              <w:adjustRightInd w:val="0"/>
              <w:rPr>
                <w:rFonts w:cstheme="minorHAnsi"/>
                <w:b/>
                <w:bCs/>
                <w:lang w:val="en-CA"/>
              </w:rPr>
            </w:pPr>
          </w:p>
        </w:tc>
        <w:tc>
          <w:tcPr>
            <w:tcW w:w="1801" w:type="dxa"/>
            <w:tcBorders>
              <w:top w:val="single" w:sz="4" w:space="0" w:color="auto"/>
              <w:left w:val="single" w:sz="4" w:space="0" w:color="auto"/>
              <w:bottom w:val="single" w:sz="4" w:space="0" w:color="auto"/>
              <w:right w:val="single" w:sz="4" w:space="0" w:color="auto"/>
            </w:tcBorders>
          </w:tcPr>
          <w:p w14:paraId="0888E2AC" w14:textId="77777777" w:rsidR="0096065E" w:rsidRPr="00574816" w:rsidRDefault="0096065E" w:rsidP="0096065E">
            <w:pPr>
              <w:autoSpaceDE w:val="0"/>
              <w:autoSpaceDN w:val="0"/>
              <w:adjustRightInd w:val="0"/>
              <w:rPr>
                <w:rFonts w:cstheme="minorHAnsi"/>
                <w:b/>
                <w:bCs/>
                <w:lang w:val="en-CA"/>
              </w:rPr>
            </w:pPr>
          </w:p>
        </w:tc>
        <w:tc>
          <w:tcPr>
            <w:tcW w:w="1981" w:type="dxa"/>
            <w:tcBorders>
              <w:top w:val="single" w:sz="4" w:space="0" w:color="auto"/>
              <w:left w:val="single" w:sz="4" w:space="0" w:color="auto"/>
              <w:bottom w:val="single" w:sz="4" w:space="0" w:color="auto"/>
              <w:right w:val="single" w:sz="4" w:space="0" w:color="auto"/>
            </w:tcBorders>
          </w:tcPr>
          <w:p w14:paraId="066C99BC" w14:textId="77777777" w:rsidR="0096065E" w:rsidRPr="00574816" w:rsidRDefault="0096065E" w:rsidP="0096065E">
            <w:pPr>
              <w:autoSpaceDE w:val="0"/>
              <w:autoSpaceDN w:val="0"/>
              <w:adjustRightInd w:val="0"/>
              <w:rPr>
                <w:rFonts w:cstheme="minorHAnsi"/>
                <w:b/>
                <w:bCs/>
                <w:lang w:val="en-CA"/>
              </w:rPr>
            </w:pPr>
          </w:p>
        </w:tc>
        <w:tc>
          <w:tcPr>
            <w:tcW w:w="2161" w:type="dxa"/>
            <w:tcBorders>
              <w:top w:val="single" w:sz="4" w:space="0" w:color="auto"/>
              <w:left w:val="single" w:sz="4" w:space="0" w:color="auto"/>
              <w:bottom w:val="single" w:sz="4" w:space="0" w:color="auto"/>
              <w:right w:val="single" w:sz="4" w:space="0" w:color="auto"/>
            </w:tcBorders>
          </w:tcPr>
          <w:p w14:paraId="0F526C16" w14:textId="77777777" w:rsidR="0096065E" w:rsidRPr="00574816" w:rsidRDefault="0096065E" w:rsidP="0096065E">
            <w:pPr>
              <w:autoSpaceDE w:val="0"/>
              <w:autoSpaceDN w:val="0"/>
              <w:adjustRightInd w:val="0"/>
              <w:rPr>
                <w:rFonts w:cstheme="minorHAnsi"/>
                <w:b/>
                <w:bCs/>
                <w:lang w:val="en-CA"/>
              </w:rPr>
            </w:pPr>
          </w:p>
        </w:tc>
        <w:tc>
          <w:tcPr>
            <w:tcW w:w="1081" w:type="dxa"/>
            <w:tcBorders>
              <w:top w:val="single" w:sz="4" w:space="0" w:color="auto"/>
              <w:left w:val="single" w:sz="4" w:space="0" w:color="auto"/>
              <w:bottom w:val="single" w:sz="4" w:space="0" w:color="auto"/>
              <w:right w:val="single" w:sz="4" w:space="0" w:color="auto"/>
            </w:tcBorders>
          </w:tcPr>
          <w:p w14:paraId="6809309A" w14:textId="77777777" w:rsidR="0096065E" w:rsidRPr="00574816" w:rsidRDefault="0096065E" w:rsidP="0096065E">
            <w:pPr>
              <w:autoSpaceDE w:val="0"/>
              <w:autoSpaceDN w:val="0"/>
              <w:adjustRightInd w:val="0"/>
              <w:rPr>
                <w:rFonts w:cstheme="minorHAnsi"/>
                <w:b/>
                <w:bCs/>
                <w:lang w:val="en-CA"/>
              </w:rPr>
            </w:pPr>
          </w:p>
        </w:tc>
        <w:tc>
          <w:tcPr>
            <w:tcW w:w="1644" w:type="dxa"/>
            <w:tcBorders>
              <w:top w:val="single" w:sz="4" w:space="0" w:color="auto"/>
              <w:left w:val="single" w:sz="4" w:space="0" w:color="auto"/>
              <w:bottom w:val="single" w:sz="4" w:space="0" w:color="auto"/>
              <w:right w:val="single" w:sz="4" w:space="0" w:color="auto"/>
            </w:tcBorders>
          </w:tcPr>
          <w:p w14:paraId="439A6F05" w14:textId="77777777" w:rsidR="0096065E" w:rsidRPr="00574816" w:rsidRDefault="0096065E" w:rsidP="0096065E">
            <w:pPr>
              <w:autoSpaceDE w:val="0"/>
              <w:autoSpaceDN w:val="0"/>
              <w:adjustRightInd w:val="0"/>
              <w:rPr>
                <w:rFonts w:cstheme="minorHAnsi"/>
                <w:b/>
                <w:bCs/>
                <w:lang w:val="en-CA"/>
              </w:rPr>
            </w:pPr>
          </w:p>
        </w:tc>
      </w:tr>
      <w:tr w:rsidR="0096065E" w:rsidRPr="00574816" w14:paraId="2657DF50" w14:textId="77777777" w:rsidTr="0096065E">
        <w:tc>
          <w:tcPr>
            <w:tcW w:w="1560" w:type="dxa"/>
            <w:tcBorders>
              <w:top w:val="single" w:sz="4" w:space="0" w:color="auto"/>
              <w:left w:val="single" w:sz="4" w:space="0" w:color="auto"/>
              <w:bottom w:val="single" w:sz="4" w:space="0" w:color="auto"/>
              <w:right w:val="single" w:sz="4" w:space="0" w:color="auto"/>
            </w:tcBorders>
          </w:tcPr>
          <w:p w14:paraId="5A7FB78B" w14:textId="77777777" w:rsidR="0096065E" w:rsidRPr="00574816" w:rsidRDefault="0096065E" w:rsidP="0096065E">
            <w:pPr>
              <w:autoSpaceDE w:val="0"/>
              <w:autoSpaceDN w:val="0"/>
              <w:adjustRightInd w:val="0"/>
              <w:rPr>
                <w:rFonts w:cstheme="minorHAnsi"/>
                <w:b/>
                <w:bCs/>
                <w:lang w:val="en-CA"/>
              </w:rPr>
            </w:pPr>
          </w:p>
        </w:tc>
        <w:tc>
          <w:tcPr>
            <w:tcW w:w="1145" w:type="dxa"/>
            <w:tcBorders>
              <w:top w:val="single" w:sz="4" w:space="0" w:color="auto"/>
              <w:left w:val="single" w:sz="4" w:space="0" w:color="auto"/>
              <w:bottom w:val="single" w:sz="4" w:space="0" w:color="auto"/>
              <w:right w:val="single" w:sz="4" w:space="0" w:color="auto"/>
            </w:tcBorders>
          </w:tcPr>
          <w:p w14:paraId="70B12729" w14:textId="77777777" w:rsidR="0096065E" w:rsidRPr="00574816" w:rsidRDefault="0096065E" w:rsidP="0096065E">
            <w:pPr>
              <w:autoSpaceDE w:val="0"/>
              <w:autoSpaceDN w:val="0"/>
              <w:adjustRightInd w:val="0"/>
              <w:rPr>
                <w:rFonts w:cstheme="minorHAnsi"/>
                <w:b/>
                <w:bCs/>
                <w:lang w:val="en-CA"/>
              </w:rPr>
            </w:pPr>
          </w:p>
        </w:tc>
        <w:tc>
          <w:tcPr>
            <w:tcW w:w="1369" w:type="dxa"/>
            <w:tcBorders>
              <w:top w:val="single" w:sz="4" w:space="0" w:color="auto"/>
              <w:left w:val="single" w:sz="4" w:space="0" w:color="auto"/>
              <w:bottom w:val="single" w:sz="4" w:space="0" w:color="auto"/>
              <w:right w:val="single" w:sz="4" w:space="0" w:color="auto"/>
            </w:tcBorders>
          </w:tcPr>
          <w:p w14:paraId="57383DAA" w14:textId="77777777" w:rsidR="0096065E" w:rsidRPr="00574816" w:rsidRDefault="0096065E" w:rsidP="0096065E">
            <w:pPr>
              <w:autoSpaceDE w:val="0"/>
              <w:autoSpaceDN w:val="0"/>
              <w:adjustRightInd w:val="0"/>
              <w:rPr>
                <w:rFonts w:cstheme="minorHAnsi"/>
                <w:b/>
                <w:bCs/>
                <w:lang w:val="en-CA"/>
              </w:rPr>
            </w:pPr>
          </w:p>
        </w:tc>
        <w:tc>
          <w:tcPr>
            <w:tcW w:w="1081" w:type="dxa"/>
            <w:tcBorders>
              <w:top w:val="single" w:sz="4" w:space="0" w:color="auto"/>
              <w:left w:val="single" w:sz="4" w:space="0" w:color="auto"/>
              <w:bottom w:val="single" w:sz="4" w:space="0" w:color="auto"/>
              <w:right w:val="single" w:sz="4" w:space="0" w:color="auto"/>
            </w:tcBorders>
          </w:tcPr>
          <w:p w14:paraId="23A280A5" w14:textId="77777777" w:rsidR="0096065E" w:rsidRPr="00574816" w:rsidRDefault="0096065E" w:rsidP="0096065E">
            <w:pPr>
              <w:autoSpaceDE w:val="0"/>
              <w:autoSpaceDN w:val="0"/>
              <w:adjustRightInd w:val="0"/>
              <w:rPr>
                <w:rFonts w:cstheme="minorHAnsi"/>
                <w:b/>
                <w:bCs/>
                <w:lang w:val="en-CA"/>
              </w:rPr>
            </w:pPr>
          </w:p>
        </w:tc>
        <w:tc>
          <w:tcPr>
            <w:tcW w:w="1801" w:type="dxa"/>
            <w:tcBorders>
              <w:top w:val="single" w:sz="4" w:space="0" w:color="auto"/>
              <w:left w:val="single" w:sz="4" w:space="0" w:color="auto"/>
              <w:bottom w:val="single" w:sz="4" w:space="0" w:color="auto"/>
              <w:right w:val="single" w:sz="4" w:space="0" w:color="auto"/>
            </w:tcBorders>
          </w:tcPr>
          <w:p w14:paraId="2C2E0446" w14:textId="77777777" w:rsidR="0096065E" w:rsidRPr="00574816" w:rsidRDefault="0096065E" w:rsidP="0096065E">
            <w:pPr>
              <w:autoSpaceDE w:val="0"/>
              <w:autoSpaceDN w:val="0"/>
              <w:adjustRightInd w:val="0"/>
              <w:rPr>
                <w:rFonts w:cstheme="minorHAnsi"/>
                <w:b/>
                <w:bCs/>
                <w:lang w:val="en-CA"/>
              </w:rPr>
            </w:pPr>
          </w:p>
        </w:tc>
        <w:tc>
          <w:tcPr>
            <w:tcW w:w="1981" w:type="dxa"/>
            <w:tcBorders>
              <w:top w:val="single" w:sz="4" w:space="0" w:color="auto"/>
              <w:left w:val="single" w:sz="4" w:space="0" w:color="auto"/>
              <w:bottom w:val="single" w:sz="4" w:space="0" w:color="auto"/>
              <w:right w:val="single" w:sz="4" w:space="0" w:color="auto"/>
            </w:tcBorders>
          </w:tcPr>
          <w:p w14:paraId="7C66AC18" w14:textId="77777777" w:rsidR="0096065E" w:rsidRPr="00574816" w:rsidRDefault="0096065E" w:rsidP="0096065E">
            <w:pPr>
              <w:autoSpaceDE w:val="0"/>
              <w:autoSpaceDN w:val="0"/>
              <w:adjustRightInd w:val="0"/>
              <w:rPr>
                <w:rFonts w:cstheme="minorHAnsi"/>
                <w:b/>
                <w:bCs/>
                <w:lang w:val="en-CA"/>
              </w:rPr>
            </w:pPr>
          </w:p>
        </w:tc>
        <w:tc>
          <w:tcPr>
            <w:tcW w:w="2161" w:type="dxa"/>
            <w:tcBorders>
              <w:top w:val="single" w:sz="4" w:space="0" w:color="auto"/>
              <w:left w:val="single" w:sz="4" w:space="0" w:color="auto"/>
              <w:bottom w:val="single" w:sz="4" w:space="0" w:color="auto"/>
              <w:right w:val="single" w:sz="4" w:space="0" w:color="auto"/>
            </w:tcBorders>
          </w:tcPr>
          <w:p w14:paraId="09E51D8B" w14:textId="77777777" w:rsidR="0096065E" w:rsidRPr="00574816" w:rsidRDefault="0096065E" w:rsidP="0096065E">
            <w:pPr>
              <w:autoSpaceDE w:val="0"/>
              <w:autoSpaceDN w:val="0"/>
              <w:adjustRightInd w:val="0"/>
              <w:rPr>
                <w:rFonts w:cstheme="minorHAnsi"/>
                <w:b/>
                <w:bCs/>
                <w:lang w:val="en-CA"/>
              </w:rPr>
            </w:pPr>
          </w:p>
        </w:tc>
        <w:tc>
          <w:tcPr>
            <w:tcW w:w="1081" w:type="dxa"/>
            <w:tcBorders>
              <w:top w:val="single" w:sz="4" w:space="0" w:color="auto"/>
              <w:left w:val="single" w:sz="4" w:space="0" w:color="auto"/>
              <w:bottom w:val="single" w:sz="4" w:space="0" w:color="auto"/>
              <w:right w:val="single" w:sz="4" w:space="0" w:color="auto"/>
            </w:tcBorders>
          </w:tcPr>
          <w:p w14:paraId="35AB04AF" w14:textId="77777777" w:rsidR="0096065E" w:rsidRPr="00574816" w:rsidRDefault="0096065E" w:rsidP="0096065E">
            <w:pPr>
              <w:autoSpaceDE w:val="0"/>
              <w:autoSpaceDN w:val="0"/>
              <w:adjustRightInd w:val="0"/>
              <w:rPr>
                <w:rFonts w:cstheme="minorHAnsi"/>
                <w:b/>
                <w:bCs/>
                <w:lang w:val="en-CA"/>
              </w:rPr>
            </w:pPr>
          </w:p>
        </w:tc>
        <w:tc>
          <w:tcPr>
            <w:tcW w:w="1644" w:type="dxa"/>
            <w:tcBorders>
              <w:top w:val="single" w:sz="4" w:space="0" w:color="auto"/>
              <w:left w:val="single" w:sz="4" w:space="0" w:color="auto"/>
              <w:bottom w:val="single" w:sz="4" w:space="0" w:color="auto"/>
              <w:right w:val="single" w:sz="4" w:space="0" w:color="auto"/>
            </w:tcBorders>
          </w:tcPr>
          <w:p w14:paraId="7CDF8756" w14:textId="77777777" w:rsidR="0096065E" w:rsidRPr="00574816" w:rsidRDefault="0096065E" w:rsidP="0096065E">
            <w:pPr>
              <w:autoSpaceDE w:val="0"/>
              <w:autoSpaceDN w:val="0"/>
              <w:adjustRightInd w:val="0"/>
              <w:rPr>
                <w:rFonts w:cstheme="minorHAnsi"/>
                <w:b/>
                <w:bCs/>
                <w:lang w:val="en-CA"/>
              </w:rPr>
            </w:pPr>
          </w:p>
        </w:tc>
      </w:tr>
      <w:tr w:rsidR="0096065E" w:rsidRPr="00574816" w14:paraId="188CE1E5" w14:textId="77777777" w:rsidTr="0096065E">
        <w:tc>
          <w:tcPr>
            <w:tcW w:w="1560" w:type="dxa"/>
            <w:tcBorders>
              <w:top w:val="single" w:sz="4" w:space="0" w:color="auto"/>
              <w:left w:val="single" w:sz="4" w:space="0" w:color="auto"/>
              <w:bottom w:val="single" w:sz="4" w:space="0" w:color="auto"/>
              <w:right w:val="single" w:sz="4" w:space="0" w:color="auto"/>
            </w:tcBorders>
          </w:tcPr>
          <w:p w14:paraId="141EB74A" w14:textId="77777777" w:rsidR="0096065E" w:rsidRPr="00574816" w:rsidRDefault="0096065E" w:rsidP="0096065E">
            <w:pPr>
              <w:autoSpaceDE w:val="0"/>
              <w:autoSpaceDN w:val="0"/>
              <w:adjustRightInd w:val="0"/>
              <w:rPr>
                <w:rFonts w:cstheme="minorHAnsi"/>
                <w:b/>
                <w:bCs/>
                <w:lang w:val="en-CA"/>
              </w:rPr>
            </w:pPr>
          </w:p>
        </w:tc>
        <w:tc>
          <w:tcPr>
            <w:tcW w:w="1145" w:type="dxa"/>
            <w:tcBorders>
              <w:top w:val="single" w:sz="4" w:space="0" w:color="auto"/>
              <w:left w:val="single" w:sz="4" w:space="0" w:color="auto"/>
              <w:bottom w:val="single" w:sz="4" w:space="0" w:color="auto"/>
              <w:right w:val="single" w:sz="4" w:space="0" w:color="auto"/>
            </w:tcBorders>
          </w:tcPr>
          <w:p w14:paraId="796A4056" w14:textId="77777777" w:rsidR="0096065E" w:rsidRPr="00574816" w:rsidRDefault="0096065E" w:rsidP="0096065E">
            <w:pPr>
              <w:autoSpaceDE w:val="0"/>
              <w:autoSpaceDN w:val="0"/>
              <w:adjustRightInd w:val="0"/>
              <w:rPr>
                <w:rFonts w:cstheme="minorHAnsi"/>
                <w:b/>
                <w:bCs/>
                <w:lang w:val="en-CA"/>
              </w:rPr>
            </w:pPr>
          </w:p>
        </w:tc>
        <w:tc>
          <w:tcPr>
            <w:tcW w:w="1369" w:type="dxa"/>
            <w:tcBorders>
              <w:top w:val="single" w:sz="4" w:space="0" w:color="auto"/>
              <w:left w:val="single" w:sz="4" w:space="0" w:color="auto"/>
              <w:bottom w:val="single" w:sz="4" w:space="0" w:color="auto"/>
              <w:right w:val="single" w:sz="4" w:space="0" w:color="auto"/>
            </w:tcBorders>
          </w:tcPr>
          <w:p w14:paraId="7C3314C1" w14:textId="77777777" w:rsidR="0096065E" w:rsidRPr="00574816" w:rsidRDefault="0096065E" w:rsidP="0096065E">
            <w:pPr>
              <w:autoSpaceDE w:val="0"/>
              <w:autoSpaceDN w:val="0"/>
              <w:adjustRightInd w:val="0"/>
              <w:rPr>
                <w:rFonts w:cstheme="minorHAnsi"/>
                <w:b/>
                <w:bCs/>
                <w:lang w:val="en-CA"/>
              </w:rPr>
            </w:pPr>
          </w:p>
        </w:tc>
        <w:tc>
          <w:tcPr>
            <w:tcW w:w="1081" w:type="dxa"/>
            <w:tcBorders>
              <w:top w:val="single" w:sz="4" w:space="0" w:color="auto"/>
              <w:left w:val="single" w:sz="4" w:space="0" w:color="auto"/>
              <w:bottom w:val="single" w:sz="4" w:space="0" w:color="auto"/>
              <w:right w:val="single" w:sz="4" w:space="0" w:color="auto"/>
            </w:tcBorders>
          </w:tcPr>
          <w:p w14:paraId="4EB03782" w14:textId="77777777" w:rsidR="0096065E" w:rsidRPr="00574816" w:rsidRDefault="0096065E" w:rsidP="0096065E">
            <w:pPr>
              <w:autoSpaceDE w:val="0"/>
              <w:autoSpaceDN w:val="0"/>
              <w:adjustRightInd w:val="0"/>
              <w:rPr>
                <w:rFonts w:cstheme="minorHAnsi"/>
                <w:b/>
                <w:bCs/>
                <w:lang w:val="en-CA"/>
              </w:rPr>
            </w:pPr>
          </w:p>
        </w:tc>
        <w:tc>
          <w:tcPr>
            <w:tcW w:w="1801" w:type="dxa"/>
            <w:tcBorders>
              <w:top w:val="single" w:sz="4" w:space="0" w:color="auto"/>
              <w:left w:val="single" w:sz="4" w:space="0" w:color="auto"/>
              <w:bottom w:val="single" w:sz="4" w:space="0" w:color="auto"/>
              <w:right w:val="single" w:sz="4" w:space="0" w:color="auto"/>
            </w:tcBorders>
          </w:tcPr>
          <w:p w14:paraId="594E58C2" w14:textId="77777777" w:rsidR="0096065E" w:rsidRPr="00574816" w:rsidRDefault="0096065E" w:rsidP="0096065E">
            <w:pPr>
              <w:autoSpaceDE w:val="0"/>
              <w:autoSpaceDN w:val="0"/>
              <w:adjustRightInd w:val="0"/>
              <w:rPr>
                <w:rFonts w:cstheme="minorHAnsi"/>
                <w:b/>
                <w:bCs/>
                <w:lang w:val="en-CA"/>
              </w:rPr>
            </w:pPr>
          </w:p>
        </w:tc>
        <w:tc>
          <w:tcPr>
            <w:tcW w:w="1981" w:type="dxa"/>
            <w:tcBorders>
              <w:top w:val="single" w:sz="4" w:space="0" w:color="auto"/>
              <w:left w:val="single" w:sz="4" w:space="0" w:color="auto"/>
              <w:bottom w:val="single" w:sz="4" w:space="0" w:color="auto"/>
              <w:right w:val="single" w:sz="4" w:space="0" w:color="auto"/>
            </w:tcBorders>
          </w:tcPr>
          <w:p w14:paraId="2DAFDED9" w14:textId="77777777" w:rsidR="0096065E" w:rsidRPr="00574816" w:rsidRDefault="0096065E" w:rsidP="0096065E">
            <w:pPr>
              <w:autoSpaceDE w:val="0"/>
              <w:autoSpaceDN w:val="0"/>
              <w:adjustRightInd w:val="0"/>
              <w:rPr>
                <w:rFonts w:cstheme="minorHAnsi"/>
                <w:b/>
                <w:bCs/>
                <w:lang w:val="en-CA"/>
              </w:rPr>
            </w:pPr>
          </w:p>
        </w:tc>
        <w:tc>
          <w:tcPr>
            <w:tcW w:w="2161" w:type="dxa"/>
            <w:tcBorders>
              <w:top w:val="single" w:sz="4" w:space="0" w:color="auto"/>
              <w:left w:val="single" w:sz="4" w:space="0" w:color="auto"/>
              <w:bottom w:val="single" w:sz="4" w:space="0" w:color="auto"/>
              <w:right w:val="single" w:sz="4" w:space="0" w:color="auto"/>
            </w:tcBorders>
          </w:tcPr>
          <w:p w14:paraId="4F04F28A" w14:textId="77777777" w:rsidR="0096065E" w:rsidRPr="00574816" w:rsidRDefault="0096065E" w:rsidP="0096065E">
            <w:pPr>
              <w:autoSpaceDE w:val="0"/>
              <w:autoSpaceDN w:val="0"/>
              <w:adjustRightInd w:val="0"/>
              <w:rPr>
                <w:rFonts w:cstheme="minorHAnsi"/>
                <w:b/>
                <w:bCs/>
                <w:lang w:val="en-CA"/>
              </w:rPr>
            </w:pPr>
          </w:p>
        </w:tc>
        <w:tc>
          <w:tcPr>
            <w:tcW w:w="1081" w:type="dxa"/>
            <w:tcBorders>
              <w:top w:val="single" w:sz="4" w:space="0" w:color="auto"/>
              <w:left w:val="single" w:sz="4" w:space="0" w:color="auto"/>
              <w:bottom w:val="single" w:sz="4" w:space="0" w:color="auto"/>
              <w:right w:val="single" w:sz="4" w:space="0" w:color="auto"/>
            </w:tcBorders>
          </w:tcPr>
          <w:p w14:paraId="0BD96B75" w14:textId="77777777" w:rsidR="0096065E" w:rsidRPr="00574816" w:rsidRDefault="0096065E" w:rsidP="0096065E">
            <w:pPr>
              <w:autoSpaceDE w:val="0"/>
              <w:autoSpaceDN w:val="0"/>
              <w:adjustRightInd w:val="0"/>
              <w:rPr>
                <w:rFonts w:cstheme="minorHAnsi"/>
                <w:b/>
                <w:bCs/>
                <w:lang w:val="en-CA"/>
              </w:rPr>
            </w:pPr>
          </w:p>
        </w:tc>
        <w:tc>
          <w:tcPr>
            <w:tcW w:w="1644" w:type="dxa"/>
            <w:tcBorders>
              <w:top w:val="single" w:sz="4" w:space="0" w:color="auto"/>
              <w:left w:val="single" w:sz="4" w:space="0" w:color="auto"/>
              <w:bottom w:val="single" w:sz="4" w:space="0" w:color="auto"/>
              <w:right w:val="single" w:sz="4" w:space="0" w:color="auto"/>
            </w:tcBorders>
          </w:tcPr>
          <w:p w14:paraId="2EFC1A62" w14:textId="77777777" w:rsidR="0096065E" w:rsidRPr="00574816" w:rsidRDefault="0096065E" w:rsidP="0096065E">
            <w:pPr>
              <w:autoSpaceDE w:val="0"/>
              <w:autoSpaceDN w:val="0"/>
              <w:adjustRightInd w:val="0"/>
              <w:rPr>
                <w:rFonts w:cstheme="minorHAnsi"/>
                <w:b/>
                <w:bCs/>
                <w:lang w:val="en-CA"/>
              </w:rPr>
            </w:pPr>
          </w:p>
        </w:tc>
      </w:tr>
    </w:tbl>
    <w:p w14:paraId="54A60D58" w14:textId="28B918CE" w:rsidR="0096065E" w:rsidRPr="00574816" w:rsidRDefault="0096065E" w:rsidP="009E2CAA">
      <w:pPr>
        <w:spacing w:before="120"/>
        <w:rPr>
          <w:rFonts w:cstheme="minorHAnsi"/>
          <w:lang w:val="en-CA"/>
        </w:rPr>
      </w:pPr>
      <w:r w:rsidRPr="00574816">
        <w:rPr>
          <w:rFonts w:cstheme="minorHAnsi"/>
          <w:b/>
          <w:bCs/>
          <w:i/>
          <w:iCs/>
          <w:lang w:val="en-CA"/>
        </w:rPr>
        <w:t>1 =</w:t>
      </w:r>
      <w:r w:rsidR="00B469FB">
        <w:rPr>
          <w:rFonts w:cstheme="minorHAnsi"/>
          <w:b/>
          <w:bCs/>
          <w:i/>
          <w:iCs/>
          <w:lang w:val="en-CA"/>
        </w:rPr>
        <w:t xml:space="preserve"> </w:t>
      </w:r>
      <w:r w:rsidR="006C2A9F">
        <w:rPr>
          <w:rFonts w:cstheme="minorHAnsi"/>
          <w:b/>
          <w:bCs/>
          <w:i/>
          <w:iCs/>
          <w:lang w:val="en-CA"/>
        </w:rPr>
        <w:t>Weak</w:t>
      </w:r>
      <w:r w:rsidR="00B469FB">
        <w:rPr>
          <w:rFonts w:cstheme="minorHAnsi"/>
          <w:b/>
          <w:bCs/>
          <w:i/>
          <w:iCs/>
          <w:lang w:val="en-CA"/>
        </w:rPr>
        <w:t xml:space="preserve"> negative influence </w:t>
      </w:r>
      <w:r w:rsidRPr="00574816">
        <w:rPr>
          <w:rFonts w:cstheme="minorHAnsi"/>
          <w:b/>
          <w:bCs/>
          <w:i/>
          <w:iCs/>
          <w:lang w:val="en-CA"/>
        </w:rPr>
        <w:tab/>
      </w:r>
      <w:r w:rsidRPr="00574816">
        <w:rPr>
          <w:rFonts w:cstheme="minorHAnsi"/>
          <w:b/>
          <w:bCs/>
          <w:i/>
          <w:iCs/>
          <w:lang w:val="en-CA"/>
        </w:rPr>
        <w:tab/>
        <w:t>10 =</w:t>
      </w:r>
      <w:r w:rsidR="00B469FB">
        <w:rPr>
          <w:rFonts w:cstheme="minorHAnsi"/>
          <w:b/>
          <w:bCs/>
          <w:i/>
          <w:iCs/>
          <w:lang w:val="en-CA"/>
        </w:rPr>
        <w:t xml:space="preserve"> </w:t>
      </w:r>
      <w:r w:rsidR="006C2A9F">
        <w:rPr>
          <w:rFonts w:cstheme="minorHAnsi"/>
          <w:b/>
          <w:bCs/>
          <w:i/>
          <w:iCs/>
          <w:lang w:val="en-CA"/>
        </w:rPr>
        <w:t>Strong</w:t>
      </w:r>
      <w:r w:rsidR="00B469FB">
        <w:rPr>
          <w:rFonts w:cstheme="minorHAnsi"/>
          <w:b/>
          <w:bCs/>
          <w:i/>
          <w:iCs/>
          <w:lang w:val="en-CA"/>
        </w:rPr>
        <w:t xml:space="preserve"> </w:t>
      </w:r>
      <w:r w:rsidR="00BE6EDA">
        <w:rPr>
          <w:rFonts w:cstheme="minorHAnsi"/>
          <w:b/>
          <w:bCs/>
          <w:i/>
          <w:iCs/>
          <w:lang w:val="en-CA"/>
        </w:rPr>
        <w:t>n</w:t>
      </w:r>
      <w:r w:rsidR="00B469FB">
        <w:rPr>
          <w:rFonts w:cstheme="minorHAnsi"/>
          <w:b/>
          <w:bCs/>
          <w:i/>
          <w:iCs/>
          <w:lang w:val="en-CA"/>
        </w:rPr>
        <w:t xml:space="preserve">egative </w:t>
      </w:r>
      <w:r w:rsidR="00BE6EDA">
        <w:rPr>
          <w:rFonts w:cstheme="minorHAnsi"/>
          <w:b/>
          <w:bCs/>
          <w:i/>
          <w:iCs/>
          <w:lang w:val="en-CA"/>
        </w:rPr>
        <w:t>i</w:t>
      </w:r>
      <w:r w:rsidR="00B469FB">
        <w:rPr>
          <w:rFonts w:cstheme="minorHAnsi"/>
          <w:b/>
          <w:bCs/>
          <w:i/>
          <w:iCs/>
          <w:lang w:val="en-CA"/>
        </w:rPr>
        <w:t xml:space="preserve">nfluence </w:t>
      </w:r>
    </w:p>
    <w:p w14:paraId="4ABECF02" w14:textId="77777777" w:rsidR="009E2CAA" w:rsidRPr="00574816" w:rsidRDefault="009E2CAA" w:rsidP="0096065E">
      <w:pPr>
        <w:pStyle w:val="Corpsdetexte"/>
        <w:rPr>
          <w:rFonts w:cstheme="minorHAnsi"/>
          <w:lang w:val="en-CA"/>
        </w:rPr>
        <w:sectPr w:rsidR="009E2CAA" w:rsidRPr="00574816" w:rsidSect="009E2CAA">
          <w:footerReference w:type="default" r:id="rId15"/>
          <w:pgSz w:w="15840" w:h="12240" w:orient="landscape"/>
          <w:pgMar w:top="851" w:right="1080" w:bottom="851" w:left="1080" w:header="0" w:footer="292" w:gutter="0"/>
          <w:cols w:space="720"/>
          <w:docGrid w:linePitch="299"/>
        </w:sectPr>
      </w:pPr>
    </w:p>
    <w:p w14:paraId="7267F8D4" w14:textId="48C693C3" w:rsidR="001D0200" w:rsidRPr="00574816" w:rsidRDefault="00486155" w:rsidP="001D0200">
      <w:pPr>
        <w:pStyle w:val="Titre2"/>
        <w:spacing w:before="0"/>
        <w:rPr>
          <w:b/>
          <w:bCs/>
          <w:lang w:val="en-CA"/>
        </w:rPr>
      </w:pPr>
      <w:bookmarkStart w:id="53" w:name="_Annexe_4_–"/>
      <w:bookmarkStart w:id="54" w:name="_Toc153802105"/>
      <w:bookmarkEnd w:id="53"/>
      <w:r>
        <w:rPr>
          <w:b/>
          <w:bCs/>
          <w:lang w:val="en-CA"/>
        </w:rPr>
        <w:lastRenderedPageBreak/>
        <w:t>Appendix</w:t>
      </w:r>
      <w:r w:rsidR="001D0200" w:rsidRPr="00574816">
        <w:rPr>
          <w:b/>
          <w:bCs/>
          <w:lang w:val="en-CA"/>
        </w:rPr>
        <w:t xml:space="preserve"> </w:t>
      </w:r>
      <w:bookmarkStart w:id="55" w:name="_Hlk141694468"/>
      <w:r w:rsidR="00EB37F6" w:rsidRPr="00574816">
        <w:rPr>
          <w:b/>
          <w:bCs/>
          <w:lang w:val="en-CA"/>
        </w:rPr>
        <w:t>3</w:t>
      </w:r>
      <w:r w:rsidR="001D0200" w:rsidRPr="00574816">
        <w:rPr>
          <w:b/>
          <w:bCs/>
          <w:lang w:val="en-CA"/>
        </w:rPr>
        <w:t xml:space="preserve"> –</w:t>
      </w:r>
      <w:r w:rsidR="008B68DB">
        <w:rPr>
          <w:b/>
          <w:bCs/>
          <w:lang w:val="en-CA"/>
        </w:rPr>
        <w:t xml:space="preserve"> </w:t>
      </w:r>
      <w:r w:rsidR="004B3EFC">
        <w:rPr>
          <w:b/>
          <w:bCs/>
          <w:lang w:val="en-CA"/>
        </w:rPr>
        <w:t xml:space="preserve">Action Plan </w:t>
      </w:r>
      <w:r w:rsidR="008B68DB">
        <w:rPr>
          <w:b/>
          <w:bCs/>
          <w:lang w:val="en-CA"/>
        </w:rPr>
        <w:t xml:space="preserve">Template for </w:t>
      </w:r>
      <w:r w:rsidR="008B68DB" w:rsidRPr="00176F01">
        <w:rPr>
          <w:b/>
          <w:bCs/>
          <w:lang w:val="en-CA"/>
        </w:rPr>
        <w:t>Maintaining</w:t>
      </w:r>
      <w:r w:rsidR="008B68DB">
        <w:rPr>
          <w:b/>
          <w:bCs/>
          <w:lang w:val="en-CA"/>
        </w:rPr>
        <w:t xml:space="preserve"> an Essential Service or Activity</w:t>
      </w:r>
      <w:bookmarkEnd w:id="54"/>
      <w:r w:rsidR="008B68DB">
        <w:rPr>
          <w:b/>
          <w:bCs/>
          <w:lang w:val="en-CA"/>
        </w:rPr>
        <w:t xml:space="preserve"> </w:t>
      </w:r>
      <w:bookmarkEnd w:id="55"/>
    </w:p>
    <w:p w14:paraId="19C1CADD" w14:textId="77777777" w:rsidR="001D0200" w:rsidRPr="00574816" w:rsidRDefault="0042312E" w:rsidP="001D0200">
      <w:pPr>
        <w:tabs>
          <w:tab w:val="center" w:pos="4320"/>
          <w:tab w:val="right" w:pos="9356"/>
        </w:tabs>
        <w:spacing w:after="0" w:line="240" w:lineRule="auto"/>
        <w:jc w:val="center"/>
        <w:rPr>
          <w:rFonts w:cstheme="minorHAnsi"/>
          <w:lang w:val="en-CA"/>
        </w:rPr>
      </w:pPr>
      <w:r>
        <w:rPr>
          <w:rFonts w:cstheme="minorHAnsi"/>
          <w:noProof/>
          <w:lang w:val="en-CA"/>
        </w:rPr>
      </w:r>
      <w:r w:rsidR="0042312E">
        <w:rPr>
          <w:rFonts w:cstheme="minorHAnsi"/>
          <w:noProof/>
          <w:lang w:val="en-CA"/>
        </w:rPr>
        <w:pict w14:anchorId="47D9B375">
          <v:rect id="_x0000_i1052" alt="" style="width:684pt;height:.05pt;mso-width-percent:0;mso-height-percent:0;mso-width-percent:0;mso-height-percent:0" o:hralign="center" o:hrstd="t" o:hr="t" fillcolor="#a0a0a0" stroked="f"/>
        </w:pict>
      </w:r>
    </w:p>
    <w:p w14:paraId="1FF242A0" w14:textId="77777777" w:rsidR="001D0200" w:rsidRPr="00574816" w:rsidRDefault="001D0200" w:rsidP="001D0200">
      <w:pPr>
        <w:pStyle w:val="En-tte"/>
        <w:rPr>
          <w:rFonts w:ascii="Arial" w:hAnsi="Arial" w:cs="Arial"/>
          <w:sz w:val="20"/>
          <w:lang w:val="en-CA"/>
        </w:rPr>
      </w:pPr>
    </w:p>
    <w:p w14:paraId="1914F306" w14:textId="77777777" w:rsidR="001D0200" w:rsidRPr="00574816" w:rsidRDefault="001D0200" w:rsidP="001D0200">
      <w:pPr>
        <w:pStyle w:val="En-tte"/>
        <w:rPr>
          <w:rFonts w:ascii="Arial" w:hAnsi="Arial" w:cs="Arial"/>
          <w:sz w:val="20"/>
          <w:lang w:val="en-CA"/>
        </w:rPr>
      </w:pPr>
    </w:p>
    <w:tbl>
      <w:tblPr>
        <w:tblW w:w="1389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7"/>
        <w:gridCol w:w="2888"/>
        <w:gridCol w:w="2385"/>
        <w:gridCol w:w="3852"/>
      </w:tblGrid>
      <w:tr w:rsidR="001D0200" w:rsidRPr="00574816" w14:paraId="2D963742" w14:textId="77777777" w:rsidTr="001D0200">
        <w:trPr>
          <w:trHeight w:val="440"/>
        </w:trPr>
        <w:tc>
          <w:tcPr>
            <w:tcW w:w="4767" w:type="dxa"/>
            <w:vAlign w:val="center"/>
          </w:tcPr>
          <w:p w14:paraId="2BF2C98B" w14:textId="0D7CF7A6" w:rsidR="001D0200" w:rsidRPr="00574816" w:rsidRDefault="00097EDA" w:rsidP="00C652DC">
            <w:pPr>
              <w:autoSpaceDE w:val="0"/>
              <w:autoSpaceDN w:val="0"/>
              <w:adjustRightInd w:val="0"/>
              <w:rPr>
                <w:rFonts w:cstheme="minorHAnsi"/>
                <w:b/>
                <w:bCs/>
                <w:sz w:val="20"/>
                <w:lang w:val="en-CA"/>
              </w:rPr>
            </w:pPr>
            <w:r>
              <w:rPr>
                <w:rFonts w:cstheme="minorHAnsi"/>
                <w:b/>
                <w:bCs/>
                <w:sz w:val="20"/>
                <w:lang w:val="en-CA"/>
              </w:rPr>
              <w:t>Service</w:t>
            </w:r>
            <w:r w:rsidR="001D0200" w:rsidRPr="00574816">
              <w:rPr>
                <w:rFonts w:cstheme="minorHAnsi"/>
                <w:b/>
                <w:bCs/>
                <w:sz w:val="20"/>
                <w:lang w:val="en-CA"/>
              </w:rPr>
              <w:t>/</w:t>
            </w:r>
            <w:r w:rsidR="00837237">
              <w:rPr>
                <w:rFonts w:cstheme="minorHAnsi"/>
                <w:b/>
                <w:bCs/>
                <w:sz w:val="20"/>
                <w:lang w:val="en-CA"/>
              </w:rPr>
              <w:t>Business Unit</w:t>
            </w:r>
            <w:r w:rsidR="001D0200" w:rsidRPr="00574816">
              <w:rPr>
                <w:rFonts w:cstheme="minorHAnsi"/>
                <w:b/>
                <w:bCs/>
                <w:sz w:val="20"/>
                <w:lang w:val="en-CA"/>
              </w:rPr>
              <w:t>:</w:t>
            </w:r>
          </w:p>
        </w:tc>
        <w:tc>
          <w:tcPr>
            <w:tcW w:w="9125" w:type="dxa"/>
            <w:gridSpan w:val="3"/>
            <w:vAlign w:val="center"/>
          </w:tcPr>
          <w:p w14:paraId="1C2AB609" w14:textId="77777777" w:rsidR="001D0200" w:rsidRPr="00574816" w:rsidRDefault="001D0200" w:rsidP="00C652DC">
            <w:pPr>
              <w:rPr>
                <w:rFonts w:cstheme="minorHAnsi"/>
                <w:sz w:val="20"/>
                <w:lang w:val="en-CA"/>
              </w:rPr>
            </w:pPr>
          </w:p>
        </w:tc>
      </w:tr>
      <w:tr w:rsidR="001D0200" w:rsidRPr="007B0667" w14:paraId="61B69B31" w14:textId="77777777" w:rsidTr="001D0200">
        <w:trPr>
          <w:trHeight w:val="627"/>
        </w:trPr>
        <w:tc>
          <w:tcPr>
            <w:tcW w:w="4767" w:type="dxa"/>
            <w:vAlign w:val="center"/>
          </w:tcPr>
          <w:p w14:paraId="76D2BD75" w14:textId="2059E377" w:rsidR="001D0200" w:rsidRPr="00574816" w:rsidRDefault="00837237" w:rsidP="00C652DC">
            <w:pPr>
              <w:autoSpaceDE w:val="0"/>
              <w:autoSpaceDN w:val="0"/>
              <w:adjustRightInd w:val="0"/>
              <w:rPr>
                <w:rFonts w:cstheme="minorHAnsi"/>
                <w:sz w:val="20"/>
                <w:lang w:val="en-CA"/>
              </w:rPr>
            </w:pPr>
            <w:r>
              <w:rPr>
                <w:rFonts w:cstheme="minorHAnsi"/>
                <w:b/>
                <w:bCs/>
                <w:sz w:val="20"/>
                <w:lang w:val="en-CA"/>
              </w:rPr>
              <w:t>Essential service</w:t>
            </w:r>
            <w:r w:rsidR="001D0200" w:rsidRPr="00574816">
              <w:rPr>
                <w:rFonts w:cstheme="minorHAnsi"/>
                <w:b/>
                <w:bCs/>
                <w:sz w:val="20"/>
                <w:lang w:val="en-CA"/>
              </w:rPr>
              <w:t>:</w:t>
            </w:r>
            <w:r w:rsidR="001D0200" w:rsidRPr="00574816">
              <w:rPr>
                <w:rFonts w:cstheme="minorHAnsi"/>
                <w:b/>
                <w:bCs/>
                <w:sz w:val="20"/>
                <w:lang w:val="en-CA"/>
              </w:rPr>
              <w:br/>
            </w:r>
            <w:r w:rsidR="001D0200" w:rsidRPr="00574816">
              <w:rPr>
                <w:rFonts w:cstheme="minorHAnsi"/>
                <w:sz w:val="20"/>
                <w:szCs w:val="20"/>
                <w:lang w:val="en-CA"/>
              </w:rPr>
              <w:t>(</w:t>
            </w:r>
            <w:r>
              <w:rPr>
                <w:rFonts w:cstheme="minorHAnsi"/>
                <w:sz w:val="20"/>
                <w:szCs w:val="20"/>
                <w:lang w:val="en-CA"/>
              </w:rPr>
              <w:t>Identify and provide a brief description</w:t>
            </w:r>
            <w:r w:rsidR="00864F17" w:rsidRPr="00574816">
              <w:rPr>
                <w:rFonts w:cstheme="minorHAnsi"/>
                <w:sz w:val="20"/>
                <w:szCs w:val="20"/>
                <w:lang w:val="en-CA"/>
              </w:rPr>
              <w:t>)</w:t>
            </w:r>
          </w:p>
        </w:tc>
        <w:tc>
          <w:tcPr>
            <w:tcW w:w="9125" w:type="dxa"/>
            <w:gridSpan w:val="3"/>
          </w:tcPr>
          <w:p w14:paraId="0DBB3395" w14:textId="77777777" w:rsidR="001D0200" w:rsidRPr="00574816" w:rsidRDefault="001D0200" w:rsidP="00C652DC">
            <w:pPr>
              <w:rPr>
                <w:rFonts w:cstheme="minorHAnsi"/>
                <w:sz w:val="20"/>
                <w:lang w:val="en-CA"/>
              </w:rPr>
            </w:pPr>
          </w:p>
        </w:tc>
      </w:tr>
      <w:tr w:rsidR="001D0200" w:rsidRPr="00574816" w14:paraId="16B53034" w14:textId="77777777" w:rsidTr="001D0200">
        <w:trPr>
          <w:trHeight w:val="928"/>
        </w:trPr>
        <w:tc>
          <w:tcPr>
            <w:tcW w:w="4767" w:type="dxa"/>
          </w:tcPr>
          <w:p w14:paraId="356C8C41" w14:textId="713462B9" w:rsidR="001D0200" w:rsidRPr="00574816" w:rsidRDefault="00837237" w:rsidP="001D0200">
            <w:pPr>
              <w:autoSpaceDE w:val="0"/>
              <w:autoSpaceDN w:val="0"/>
              <w:adjustRightInd w:val="0"/>
              <w:spacing w:after="0"/>
              <w:rPr>
                <w:rFonts w:cstheme="minorHAnsi"/>
                <w:sz w:val="20"/>
                <w:lang w:val="en-CA"/>
              </w:rPr>
            </w:pPr>
            <w:r>
              <w:rPr>
                <w:rFonts w:cstheme="minorHAnsi"/>
                <w:b/>
                <w:bCs/>
                <w:sz w:val="20"/>
                <w:lang w:val="en-CA"/>
              </w:rPr>
              <w:t>Individual</w:t>
            </w:r>
            <w:r w:rsidR="001D0200" w:rsidRPr="00574816">
              <w:rPr>
                <w:rFonts w:cstheme="minorHAnsi"/>
                <w:b/>
                <w:bCs/>
                <w:sz w:val="20"/>
                <w:lang w:val="en-CA"/>
              </w:rPr>
              <w:t>/</w:t>
            </w:r>
            <w:r>
              <w:rPr>
                <w:rFonts w:cstheme="minorHAnsi"/>
                <w:b/>
                <w:bCs/>
                <w:sz w:val="20"/>
                <w:lang w:val="en-CA"/>
              </w:rPr>
              <w:t>position responsible</w:t>
            </w:r>
            <w:r>
              <w:rPr>
                <w:rFonts w:cstheme="minorHAnsi"/>
                <w:sz w:val="20"/>
                <w:lang w:val="en-CA"/>
              </w:rPr>
              <w:t xml:space="preserve"> for implementing a specific action plan: </w:t>
            </w:r>
          </w:p>
        </w:tc>
        <w:tc>
          <w:tcPr>
            <w:tcW w:w="2888" w:type="dxa"/>
          </w:tcPr>
          <w:p w14:paraId="204D7135" w14:textId="10AF7A6B" w:rsidR="001D0200" w:rsidRPr="00574816" w:rsidRDefault="001D0200" w:rsidP="00C652DC">
            <w:pPr>
              <w:pStyle w:val="En-tte"/>
              <w:autoSpaceDE w:val="0"/>
              <w:autoSpaceDN w:val="0"/>
              <w:adjustRightInd w:val="0"/>
              <w:jc w:val="center"/>
              <w:rPr>
                <w:rFonts w:cstheme="minorHAnsi"/>
                <w:sz w:val="20"/>
                <w:lang w:val="en-CA"/>
              </w:rPr>
            </w:pPr>
            <w:r w:rsidRPr="00574816">
              <w:rPr>
                <w:rFonts w:cstheme="minorHAnsi"/>
                <w:sz w:val="20"/>
                <w:lang w:val="en-CA"/>
              </w:rPr>
              <w:t>(</w:t>
            </w:r>
            <w:r w:rsidR="00837237">
              <w:rPr>
                <w:rFonts w:cstheme="minorHAnsi"/>
                <w:sz w:val="20"/>
                <w:lang w:val="en-CA"/>
              </w:rPr>
              <w:t>Name</w:t>
            </w:r>
            <w:r w:rsidRPr="00574816">
              <w:rPr>
                <w:rFonts w:cstheme="minorHAnsi"/>
                <w:sz w:val="20"/>
                <w:lang w:val="en-CA"/>
              </w:rPr>
              <w:t>)</w:t>
            </w:r>
          </w:p>
          <w:p w14:paraId="55FCBEB1" w14:textId="77777777" w:rsidR="001D0200" w:rsidRPr="00574816" w:rsidRDefault="001D0200" w:rsidP="00837237">
            <w:pPr>
              <w:pStyle w:val="En-tte"/>
              <w:autoSpaceDE w:val="0"/>
              <w:autoSpaceDN w:val="0"/>
              <w:adjustRightInd w:val="0"/>
              <w:jc w:val="center"/>
              <w:rPr>
                <w:rFonts w:cstheme="minorHAnsi"/>
                <w:sz w:val="20"/>
                <w:lang w:val="en-CA"/>
              </w:rPr>
            </w:pPr>
          </w:p>
        </w:tc>
        <w:tc>
          <w:tcPr>
            <w:tcW w:w="2385" w:type="dxa"/>
          </w:tcPr>
          <w:p w14:paraId="5C2C6E3B" w14:textId="79A7DC98" w:rsidR="001D0200" w:rsidRPr="00574816" w:rsidRDefault="001D0200" w:rsidP="00C652DC">
            <w:pPr>
              <w:autoSpaceDE w:val="0"/>
              <w:autoSpaceDN w:val="0"/>
              <w:adjustRightInd w:val="0"/>
              <w:jc w:val="center"/>
              <w:rPr>
                <w:rFonts w:cstheme="minorHAnsi"/>
                <w:sz w:val="20"/>
                <w:lang w:val="en-CA"/>
              </w:rPr>
            </w:pPr>
            <w:r w:rsidRPr="00574816">
              <w:rPr>
                <w:rFonts w:cstheme="minorHAnsi"/>
                <w:sz w:val="20"/>
                <w:lang w:val="en-CA"/>
              </w:rPr>
              <w:t>(</w:t>
            </w:r>
            <w:r w:rsidR="00837237">
              <w:rPr>
                <w:rFonts w:cstheme="minorHAnsi"/>
                <w:sz w:val="20"/>
                <w:lang w:val="en-CA"/>
              </w:rPr>
              <w:t>Phone numbers)</w:t>
            </w:r>
          </w:p>
        </w:tc>
        <w:tc>
          <w:tcPr>
            <w:tcW w:w="3852" w:type="dxa"/>
          </w:tcPr>
          <w:p w14:paraId="2F8DB6C9" w14:textId="2FDCFAD6" w:rsidR="001D0200" w:rsidRPr="00574816" w:rsidRDefault="001D0200" w:rsidP="00C652DC">
            <w:pPr>
              <w:autoSpaceDE w:val="0"/>
              <w:autoSpaceDN w:val="0"/>
              <w:adjustRightInd w:val="0"/>
              <w:jc w:val="center"/>
              <w:rPr>
                <w:rFonts w:cstheme="minorHAnsi"/>
                <w:sz w:val="20"/>
                <w:szCs w:val="20"/>
                <w:lang w:val="en-CA"/>
              </w:rPr>
            </w:pPr>
            <w:r w:rsidRPr="00574816">
              <w:rPr>
                <w:rFonts w:cstheme="minorHAnsi"/>
                <w:sz w:val="20"/>
                <w:lang w:val="en-CA"/>
              </w:rPr>
              <w:t>(</w:t>
            </w:r>
            <w:r w:rsidR="00837237">
              <w:rPr>
                <w:rFonts w:cstheme="minorHAnsi"/>
                <w:sz w:val="20"/>
                <w:lang w:val="en-CA"/>
              </w:rPr>
              <w:t>Email addresses</w:t>
            </w:r>
            <w:r w:rsidRPr="00574816">
              <w:rPr>
                <w:rFonts w:cstheme="minorHAnsi"/>
                <w:sz w:val="20"/>
                <w:lang w:val="en-CA"/>
              </w:rPr>
              <w:t>)</w:t>
            </w:r>
          </w:p>
          <w:p w14:paraId="6AA9FF54" w14:textId="77777777" w:rsidR="001D0200" w:rsidRPr="00574816" w:rsidRDefault="001D0200" w:rsidP="00C652DC">
            <w:pPr>
              <w:jc w:val="center"/>
              <w:rPr>
                <w:rFonts w:cstheme="minorHAnsi"/>
                <w:sz w:val="20"/>
                <w:lang w:val="en-CA"/>
              </w:rPr>
            </w:pPr>
          </w:p>
        </w:tc>
      </w:tr>
      <w:tr w:rsidR="001D0200" w:rsidRPr="00574816" w14:paraId="5530CB70" w14:textId="77777777" w:rsidTr="001D0200">
        <w:trPr>
          <w:trHeight w:val="890"/>
        </w:trPr>
        <w:tc>
          <w:tcPr>
            <w:tcW w:w="4767" w:type="dxa"/>
          </w:tcPr>
          <w:p w14:paraId="400709F1" w14:textId="2EE404A8" w:rsidR="001D0200" w:rsidRPr="00574816" w:rsidRDefault="00815405" w:rsidP="001D0200">
            <w:pPr>
              <w:autoSpaceDE w:val="0"/>
              <w:autoSpaceDN w:val="0"/>
              <w:adjustRightInd w:val="0"/>
              <w:rPr>
                <w:rFonts w:cstheme="minorHAnsi"/>
                <w:b/>
                <w:bCs/>
                <w:sz w:val="20"/>
                <w:lang w:val="en-CA"/>
              </w:rPr>
            </w:pPr>
            <w:r>
              <w:rPr>
                <w:rFonts w:cstheme="minorHAnsi"/>
                <w:b/>
                <w:bCs/>
                <w:sz w:val="20"/>
                <w:lang w:val="en-CA"/>
              </w:rPr>
              <w:t>Backup individual</w:t>
            </w:r>
            <w:r w:rsidR="001D0200" w:rsidRPr="00574816">
              <w:rPr>
                <w:rFonts w:cstheme="minorHAnsi"/>
                <w:b/>
                <w:bCs/>
                <w:sz w:val="20"/>
                <w:lang w:val="en-CA"/>
              </w:rPr>
              <w:t>/</w:t>
            </w:r>
            <w:r w:rsidR="00837237">
              <w:rPr>
                <w:rFonts w:cstheme="minorHAnsi"/>
                <w:b/>
                <w:bCs/>
                <w:sz w:val="20"/>
                <w:lang w:val="en-CA"/>
              </w:rPr>
              <w:t>position responsible</w:t>
            </w:r>
            <w:r w:rsidR="00837237">
              <w:rPr>
                <w:rFonts w:cstheme="minorHAnsi"/>
                <w:sz w:val="20"/>
                <w:lang w:val="en-CA"/>
              </w:rPr>
              <w:t xml:space="preserve"> for implementing a specific action plan: </w:t>
            </w:r>
          </w:p>
        </w:tc>
        <w:tc>
          <w:tcPr>
            <w:tcW w:w="2888" w:type="dxa"/>
          </w:tcPr>
          <w:p w14:paraId="69152E3A" w14:textId="7E733FC8" w:rsidR="001D0200" w:rsidRPr="00574816" w:rsidRDefault="001D0200" w:rsidP="00C652DC">
            <w:pPr>
              <w:pStyle w:val="En-tte"/>
              <w:autoSpaceDE w:val="0"/>
              <w:autoSpaceDN w:val="0"/>
              <w:adjustRightInd w:val="0"/>
              <w:jc w:val="center"/>
              <w:rPr>
                <w:rFonts w:cstheme="minorHAnsi"/>
                <w:sz w:val="20"/>
                <w:lang w:val="en-CA"/>
              </w:rPr>
            </w:pPr>
            <w:r w:rsidRPr="00574816">
              <w:rPr>
                <w:rFonts w:cstheme="minorHAnsi"/>
                <w:sz w:val="20"/>
                <w:lang w:val="en-CA"/>
              </w:rPr>
              <w:t>(</w:t>
            </w:r>
            <w:r w:rsidR="00837237">
              <w:rPr>
                <w:rFonts w:cstheme="minorHAnsi"/>
                <w:sz w:val="20"/>
                <w:lang w:val="en-CA"/>
              </w:rPr>
              <w:t>Name</w:t>
            </w:r>
            <w:r w:rsidRPr="00574816">
              <w:rPr>
                <w:rFonts w:cstheme="minorHAnsi"/>
                <w:sz w:val="20"/>
                <w:lang w:val="en-CA"/>
              </w:rPr>
              <w:t>)</w:t>
            </w:r>
          </w:p>
          <w:p w14:paraId="6C9B5271" w14:textId="77777777" w:rsidR="001D0200" w:rsidRPr="00574816" w:rsidRDefault="001D0200" w:rsidP="00C652DC">
            <w:pPr>
              <w:pStyle w:val="En-tte"/>
              <w:autoSpaceDE w:val="0"/>
              <w:autoSpaceDN w:val="0"/>
              <w:adjustRightInd w:val="0"/>
              <w:jc w:val="center"/>
              <w:rPr>
                <w:rFonts w:cstheme="minorHAnsi"/>
                <w:sz w:val="20"/>
                <w:lang w:val="en-CA"/>
              </w:rPr>
            </w:pPr>
          </w:p>
        </w:tc>
        <w:tc>
          <w:tcPr>
            <w:tcW w:w="2385" w:type="dxa"/>
          </w:tcPr>
          <w:p w14:paraId="1DB69E0E" w14:textId="6891C0E7" w:rsidR="001D0200" w:rsidRPr="00574816" w:rsidRDefault="001D0200" w:rsidP="00C652DC">
            <w:pPr>
              <w:autoSpaceDE w:val="0"/>
              <w:autoSpaceDN w:val="0"/>
              <w:adjustRightInd w:val="0"/>
              <w:jc w:val="center"/>
              <w:rPr>
                <w:rFonts w:cstheme="minorHAnsi"/>
                <w:sz w:val="20"/>
                <w:lang w:val="en-CA"/>
              </w:rPr>
            </w:pPr>
            <w:r w:rsidRPr="00574816">
              <w:rPr>
                <w:rFonts w:cstheme="minorHAnsi"/>
                <w:sz w:val="20"/>
                <w:lang w:val="en-CA"/>
              </w:rPr>
              <w:t>(</w:t>
            </w:r>
            <w:r w:rsidR="00837237">
              <w:rPr>
                <w:rFonts w:cstheme="minorHAnsi"/>
                <w:sz w:val="20"/>
                <w:lang w:val="en-CA"/>
              </w:rPr>
              <w:t>Phone numbers</w:t>
            </w:r>
            <w:r w:rsidRPr="00574816">
              <w:rPr>
                <w:rFonts w:cstheme="minorHAnsi"/>
                <w:sz w:val="20"/>
                <w:lang w:val="en-CA"/>
              </w:rPr>
              <w:t>)</w:t>
            </w:r>
          </w:p>
          <w:p w14:paraId="01DA533C" w14:textId="77777777" w:rsidR="001D0200" w:rsidRPr="00574816" w:rsidRDefault="001D0200" w:rsidP="00C652DC">
            <w:pPr>
              <w:autoSpaceDE w:val="0"/>
              <w:autoSpaceDN w:val="0"/>
              <w:adjustRightInd w:val="0"/>
              <w:rPr>
                <w:rFonts w:cstheme="minorHAnsi"/>
                <w:sz w:val="20"/>
                <w:szCs w:val="20"/>
                <w:lang w:val="en-CA"/>
              </w:rPr>
            </w:pPr>
          </w:p>
          <w:p w14:paraId="2FB7D799" w14:textId="77777777" w:rsidR="001D0200" w:rsidRPr="00574816" w:rsidRDefault="001D0200" w:rsidP="00C652DC">
            <w:pPr>
              <w:autoSpaceDE w:val="0"/>
              <w:autoSpaceDN w:val="0"/>
              <w:adjustRightInd w:val="0"/>
              <w:jc w:val="center"/>
              <w:rPr>
                <w:rFonts w:cstheme="minorHAnsi"/>
                <w:sz w:val="20"/>
                <w:lang w:val="en-CA"/>
              </w:rPr>
            </w:pPr>
          </w:p>
        </w:tc>
        <w:tc>
          <w:tcPr>
            <w:tcW w:w="3852" w:type="dxa"/>
          </w:tcPr>
          <w:p w14:paraId="3AD6E845" w14:textId="252B0563" w:rsidR="001D0200" w:rsidRPr="00574816" w:rsidRDefault="001D0200" w:rsidP="00C652DC">
            <w:pPr>
              <w:autoSpaceDE w:val="0"/>
              <w:autoSpaceDN w:val="0"/>
              <w:adjustRightInd w:val="0"/>
              <w:jc w:val="center"/>
              <w:rPr>
                <w:rFonts w:cstheme="minorHAnsi"/>
                <w:sz w:val="20"/>
                <w:szCs w:val="20"/>
                <w:lang w:val="en-CA"/>
              </w:rPr>
            </w:pPr>
            <w:r w:rsidRPr="00574816">
              <w:rPr>
                <w:rFonts w:cstheme="minorHAnsi"/>
                <w:sz w:val="20"/>
                <w:lang w:val="en-CA"/>
              </w:rPr>
              <w:t>(</w:t>
            </w:r>
            <w:r w:rsidR="00837237">
              <w:rPr>
                <w:rFonts w:cstheme="minorHAnsi"/>
                <w:sz w:val="20"/>
                <w:lang w:val="en-CA"/>
              </w:rPr>
              <w:t>Email addresses</w:t>
            </w:r>
            <w:r w:rsidRPr="00574816">
              <w:rPr>
                <w:rFonts w:cstheme="minorHAnsi"/>
                <w:sz w:val="20"/>
                <w:lang w:val="en-CA"/>
              </w:rPr>
              <w:t>)</w:t>
            </w:r>
          </w:p>
          <w:p w14:paraId="619967D2" w14:textId="77777777" w:rsidR="001D0200" w:rsidRPr="00574816" w:rsidRDefault="001D0200" w:rsidP="00C652DC">
            <w:pPr>
              <w:autoSpaceDE w:val="0"/>
              <w:autoSpaceDN w:val="0"/>
              <w:adjustRightInd w:val="0"/>
              <w:jc w:val="center"/>
              <w:rPr>
                <w:rFonts w:cstheme="minorHAnsi"/>
                <w:sz w:val="20"/>
                <w:lang w:val="en-CA"/>
              </w:rPr>
            </w:pPr>
          </w:p>
        </w:tc>
      </w:tr>
      <w:tr w:rsidR="001D0200" w:rsidRPr="007B0667" w14:paraId="78058BF8" w14:textId="77777777" w:rsidTr="001D0200">
        <w:trPr>
          <w:trHeight w:val="730"/>
        </w:trPr>
        <w:tc>
          <w:tcPr>
            <w:tcW w:w="4767" w:type="dxa"/>
            <w:vAlign w:val="center"/>
          </w:tcPr>
          <w:p w14:paraId="4BF973F5" w14:textId="56ADEEFB" w:rsidR="001D0200" w:rsidRPr="00574816" w:rsidRDefault="00EB618A" w:rsidP="00C652DC">
            <w:pPr>
              <w:autoSpaceDE w:val="0"/>
              <w:autoSpaceDN w:val="0"/>
              <w:adjustRightInd w:val="0"/>
              <w:rPr>
                <w:rFonts w:cstheme="minorHAnsi"/>
                <w:sz w:val="20"/>
                <w:szCs w:val="20"/>
                <w:lang w:val="en-CA"/>
              </w:rPr>
            </w:pPr>
            <w:r>
              <w:rPr>
                <w:rFonts w:cstheme="minorHAnsi"/>
                <w:b/>
                <w:bCs/>
                <w:sz w:val="20"/>
                <w:lang w:val="en-CA"/>
              </w:rPr>
              <w:t>Agency impact issues</w:t>
            </w:r>
            <w:r w:rsidR="001D0200" w:rsidRPr="00574816">
              <w:rPr>
                <w:rFonts w:cstheme="minorHAnsi"/>
                <w:b/>
                <w:bCs/>
                <w:sz w:val="20"/>
                <w:lang w:val="en-CA"/>
              </w:rPr>
              <w:t>:</w:t>
            </w:r>
            <w:r w:rsidR="001D0200" w:rsidRPr="00574816">
              <w:rPr>
                <w:rFonts w:cstheme="minorHAnsi"/>
                <w:b/>
                <w:bCs/>
                <w:sz w:val="20"/>
                <w:lang w:val="en-CA"/>
              </w:rPr>
              <w:br/>
            </w:r>
            <w:r w:rsidR="001D0200" w:rsidRPr="00574816">
              <w:rPr>
                <w:rFonts w:cstheme="minorHAnsi"/>
                <w:sz w:val="20"/>
                <w:lang w:val="en-CA"/>
              </w:rPr>
              <w:t>(</w:t>
            </w:r>
            <w:r w:rsidR="00837237">
              <w:rPr>
                <w:rFonts w:cstheme="minorHAnsi"/>
                <w:sz w:val="20"/>
                <w:lang w:val="en-CA"/>
              </w:rPr>
              <w:t xml:space="preserve">if </w:t>
            </w:r>
            <w:r w:rsidR="004A1BBF">
              <w:rPr>
                <w:rFonts w:cstheme="minorHAnsi"/>
                <w:sz w:val="20"/>
                <w:lang w:val="en-CA"/>
              </w:rPr>
              <w:t>any</w:t>
            </w:r>
            <w:r w:rsidR="001D0200" w:rsidRPr="00574816">
              <w:rPr>
                <w:rFonts w:cstheme="minorHAnsi"/>
                <w:sz w:val="20"/>
                <w:lang w:val="en-CA"/>
              </w:rPr>
              <w:t>)</w:t>
            </w:r>
          </w:p>
        </w:tc>
        <w:tc>
          <w:tcPr>
            <w:tcW w:w="9125" w:type="dxa"/>
            <w:gridSpan w:val="3"/>
          </w:tcPr>
          <w:p w14:paraId="3BE269E7" w14:textId="77777777" w:rsidR="001D0200" w:rsidRPr="00574816" w:rsidRDefault="001D0200" w:rsidP="00C652DC">
            <w:pPr>
              <w:rPr>
                <w:rFonts w:cstheme="minorHAnsi"/>
                <w:sz w:val="20"/>
                <w:lang w:val="en-CA"/>
              </w:rPr>
            </w:pPr>
          </w:p>
        </w:tc>
      </w:tr>
      <w:tr w:rsidR="001D0200" w:rsidRPr="007B0667" w14:paraId="180BB85C" w14:textId="77777777" w:rsidTr="001D0200">
        <w:trPr>
          <w:trHeight w:val="2015"/>
        </w:trPr>
        <w:tc>
          <w:tcPr>
            <w:tcW w:w="4767" w:type="dxa"/>
            <w:vAlign w:val="center"/>
          </w:tcPr>
          <w:p w14:paraId="07D7AD1F" w14:textId="24E29121" w:rsidR="001D0200" w:rsidRPr="00574816" w:rsidRDefault="00837237" w:rsidP="001D0200">
            <w:pPr>
              <w:autoSpaceDE w:val="0"/>
              <w:autoSpaceDN w:val="0"/>
              <w:adjustRightInd w:val="0"/>
              <w:spacing w:after="0"/>
              <w:rPr>
                <w:rFonts w:cstheme="minorHAnsi"/>
                <w:b/>
                <w:bCs/>
                <w:sz w:val="20"/>
                <w:lang w:val="en-CA"/>
              </w:rPr>
            </w:pPr>
            <w:r>
              <w:rPr>
                <w:rFonts w:cstheme="minorHAnsi"/>
                <w:b/>
                <w:bCs/>
                <w:sz w:val="20"/>
                <w:lang w:val="en-CA"/>
              </w:rPr>
              <w:t>Action plan</w:t>
            </w:r>
            <w:r w:rsidR="001D0200" w:rsidRPr="00574816">
              <w:rPr>
                <w:rFonts w:cstheme="minorHAnsi"/>
                <w:b/>
                <w:bCs/>
                <w:sz w:val="20"/>
                <w:lang w:val="en-CA"/>
              </w:rPr>
              <w:t>:</w:t>
            </w:r>
          </w:p>
          <w:p w14:paraId="781933D5" w14:textId="04379D43" w:rsidR="001D0200" w:rsidRPr="00574816" w:rsidRDefault="001D0200" w:rsidP="00C652DC">
            <w:pPr>
              <w:autoSpaceDE w:val="0"/>
              <w:autoSpaceDN w:val="0"/>
              <w:adjustRightInd w:val="0"/>
              <w:rPr>
                <w:rFonts w:cstheme="minorHAnsi"/>
                <w:sz w:val="20"/>
                <w:szCs w:val="20"/>
                <w:lang w:val="en-CA"/>
              </w:rPr>
            </w:pPr>
            <w:r w:rsidRPr="00574816">
              <w:rPr>
                <w:rFonts w:cstheme="minorHAnsi"/>
                <w:sz w:val="20"/>
                <w:szCs w:val="20"/>
                <w:lang w:val="en-CA"/>
              </w:rPr>
              <w:t>(</w:t>
            </w:r>
            <w:r w:rsidR="00B268FF">
              <w:rPr>
                <w:rFonts w:cstheme="minorHAnsi"/>
                <w:sz w:val="20"/>
                <w:szCs w:val="20"/>
                <w:lang w:val="en-CA"/>
              </w:rPr>
              <w:t>including the notification methods, communication strategy, employee reassignment plans, us</w:t>
            </w:r>
            <w:r w:rsidR="001C25C2">
              <w:rPr>
                <w:rFonts w:cstheme="minorHAnsi"/>
                <w:sz w:val="20"/>
                <w:szCs w:val="20"/>
                <w:lang w:val="en-CA"/>
              </w:rPr>
              <w:t>e</w:t>
            </w:r>
            <w:r w:rsidR="00B268FF">
              <w:rPr>
                <w:rFonts w:cstheme="minorHAnsi"/>
                <w:sz w:val="20"/>
                <w:szCs w:val="20"/>
                <w:lang w:val="en-CA"/>
              </w:rPr>
              <w:t xml:space="preserve"> of other service sectors, any </w:t>
            </w:r>
            <w:r w:rsidR="001C25C2">
              <w:rPr>
                <w:rFonts w:cstheme="minorHAnsi"/>
                <w:sz w:val="20"/>
                <w:szCs w:val="20"/>
                <w:lang w:val="en-CA"/>
              </w:rPr>
              <w:t>change in</w:t>
            </w:r>
            <w:r w:rsidR="00B268FF">
              <w:rPr>
                <w:rFonts w:cstheme="minorHAnsi"/>
                <w:sz w:val="20"/>
                <w:szCs w:val="20"/>
                <w:lang w:val="en-CA"/>
              </w:rPr>
              <w:t xml:space="preserve"> scope of service delivery process, monitoring and report production requirements, etc.) </w:t>
            </w:r>
          </w:p>
        </w:tc>
        <w:tc>
          <w:tcPr>
            <w:tcW w:w="9125" w:type="dxa"/>
            <w:gridSpan w:val="3"/>
          </w:tcPr>
          <w:p w14:paraId="79E66DB5" w14:textId="77777777" w:rsidR="001D0200" w:rsidRPr="00574816" w:rsidRDefault="001D0200" w:rsidP="00C652DC">
            <w:pPr>
              <w:rPr>
                <w:rFonts w:cstheme="minorHAnsi"/>
                <w:sz w:val="20"/>
                <w:lang w:val="en-CA"/>
              </w:rPr>
            </w:pPr>
          </w:p>
        </w:tc>
      </w:tr>
      <w:tr w:rsidR="001D0200" w:rsidRPr="007B0667" w14:paraId="4E4869D7" w14:textId="77777777" w:rsidTr="001D0200">
        <w:trPr>
          <w:trHeight w:val="1123"/>
        </w:trPr>
        <w:tc>
          <w:tcPr>
            <w:tcW w:w="4767" w:type="dxa"/>
            <w:vAlign w:val="center"/>
          </w:tcPr>
          <w:p w14:paraId="14AC61CA" w14:textId="6CF7BCAF" w:rsidR="001D0200" w:rsidRPr="00574816" w:rsidRDefault="00023B5F" w:rsidP="001D0200">
            <w:pPr>
              <w:autoSpaceDE w:val="0"/>
              <w:autoSpaceDN w:val="0"/>
              <w:adjustRightInd w:val="0"/>
              <w:spacing w:after="0"/>
              <w:rPr>
                <w:rFonts w:cstheme="minorHAnsi"/>
                <w:b/>
                <w:bCs/>
                <w:sz w:val="20"/>
                <w:szCs w:val="20"/>
                <w:lang w:val="en-CA"/>
              </w:rPr>
            </w:pPr>
            <w:r>
              <w:rPr>
                <w:rFonts w:cstheme="minorHAnsi"/>
                <w:b/>
                <w:bCs/>
                <w:sz w:val="20"/>
                <w:lang w:val="en-CA"/>
              </w:rPr>
              <w:t xml:space="preserve">Human resource </w:t>
            </w:r>
            <w:r w:rsidR="00B268FF">
              <w:rPr>
                <w:rFonts w:cstheme="minorHAnsi"/>
                <w:b/>
                <w:bCs/>
                <w:sz w:val="20"/>
                <w:lang w:val="en-CA"/>
              </w:rPr>
              <w:t>needs</w:t>
            </w:r>
            <w:r w:rsidR="001D0200" w:rsidRPr="00574816">
              <w:rPr>
                <w:rFonts w:cstheme="minorHAnsi"/>
                <w:b/>
                <w:bCs/>
                <w:sz w:val="20"/>
                <w:lang w:val="en-CA"/>
              </w:rPr>
              <w:t>:</w:t>
            </w:r>
          </w:p>
          <w:p w14:paraId="343036FC" w14:textId="6A3E6178" w:rsidR="001D0200" w:rsidRPr="00574816" w:rsidRDefault="001D0200" w:rsidP="00C652DC">
            <w:pPr>
              <w:autoSpaceDE w:val="0"/>
              <w:autoSpaceDN w:val="0"/>
              <w:adjustRightInd w:val="0"/>
              <w:rPr>
                <w:rFonts w:cstheme="minorHAnsi"/>
                <w:sz w:val="20"/>
                <w:szCs w:val="20"/>
                <w:lang w:val="en-CA"/>
              </w:rPr>
            </w:pPr>
            <w:r w:rsidRPr="00574816">
              <w:rPr>
                <w:rFonts w:cstheme="minorHAnsi"/>
                <w:sz w:val="20"/>
                <w:szCs w:val="20"/>
                <w:lang w:val="en-CA"/>
              </w:rPr>
              <w:t>(</w:t>
            </w:r>
            <w:r w:rsidR="00B268FF">
              <w:rPr>
                <w:rFonts w:cstheme="minorHAnsi"/>
                <w:sz w:val="20"/>
                <w:szCs w:val="20"/>
                <w:lang w:val="en-CA"/>
              </w:rPr>
              <w:t xml:space="preserve">List the needs and provide the </w:t>
            </w:r>
            <w:r w:rsidR="003702D8">
              <w:rPr>
                <w:rFonts w:cstheme="minorHAnsi"/>
                <w:sz w:val="20"/>
                <w:szCs w:val="20"/>
                <w:lang w:val="en-CA"/>
              </w:rPr>
              <w:t>contact details</w:t>
            </w:r>
            <w:r w:rsidR="00B268FF">
              <w:rPr>
                <w:rFonts w:cstheme="minorHAnsi"/>
                <w:sz w:val="20"/>
                <w:szCs w:val="20"/>
                <w:lang w:val="en-CA"/>
              </w:rPr>
              <w:t xml:space="preserve"> of the resource persons – staffing, equipment, subcontracting services, etc.) </w:t>
            </w:r>
          </w:p>
        </w:tc>
        <w:tc>
          <w:tcPr>
            <w:tcW w:w="2888" w:type="dxa"/>
          </w:tcPr>
          <w:p w14:paraId="38BA28A8" w14:textId="77777777" w:rsidR="001D0200" w:rsidRPr="00574816" w:rsidRDefault="001D0200" w:rsidP="00C652DC">
            <w:pPr>
              <w:rPr>
                <w:rFonts w:cstheme="minorHAnsi"/>
                <w:sz w:val="20"/>
                <w:lang w:val="en-CA"/>
              </w:rPr>
            </w:pPr>
          </w:p>
        </w:tc>
        <w:tc>
          <w:tcPr>
            <w:tcW w:w="2385" w:type="dxa"/>
          </w:tcPr>
          <w:p w14:paraId="58B676F8" w14:textId="77777777" w:rsidR="001D0200" w:rsidRPr="00574816" w:rsidRDefault="001D0200" w:rsidP="00C652DC">
            <w:pPr>
              <w:rPr>
                <w:rFonts w:cstheme="minorHAnsi"/>
                <w:sz w:val="20"/>
                <w:lang w:val="en-CA"/>
              </w:rPr>
            </w:pPr>
          </w:p>
        </w:tc>
        <w:tc>
          <w:tcPr>
            <w:tcW w:w="3852" w:type="dxa"/>
          </w:tcPr>
          <w:p w14:paraId="6AFEDBF0" w14:textId="77777777" w:rsidR="001D0200" w:rsidRPr="00574816" w:rsidRDefault="001D0200" w:rsidP="00C652DC">
            <w:pPr>
              <w:rPr>
                <w:rFonts w:cstheme="minorHAnsi"/>
                <w:sz w:val="20"/>
                <w:lang w:val="en-CA"/>
              </w:rPr>
            </w:pPr>
          </w:p>
        </w:tc>
      </w:tr>
    </w:tbl>
    <w:p w14:paraId="4B114D6C" w14:textId="77777777" w:rsidR="001D0200" w:rsidRPr="00574816" w:rsidRDefault="001D0200" w:rsidP="001D0200">
      <w:pPr>
        <w:rPr>
          <w:rFonts w:ascii="Arial" w:hAnsi="Arial" w:cs="Arial"/>
          <w:lang w:val="en-CA"/>
        </w:rPr>
      </w:pPr>
    </w:p>
    <w:p w14:paraId="5F5678FA" w14:textId="77777777" w:rsidR="00DD0179" w:rsidRDefault="00DD0179">
      <w:pPr>
        <w:rPr>
          <w:rFonts w:cstheme="minorHAnsi"/>
          <w:lang w:val="en-CA"/>
        </w:rPr>
      </w:pPr>
    </w:p>
    <w:p w14:paraId="135CACE0" w14:textId="16EE1CE5" w:rsidR="00B87D67" w:rsidRDefault="00B87D67" w:rsidP="00B87D67">
      <w:pPr>
        <w:tabs>
          <w:tab w:val="left" w:pos="2938"/>
        </w:tabs>
        <w:rPr>
          <w:rFonts w:cstheme="minorHAnsi"/>
          <w:lang w:val="en-CA"/>
        </w:rPr>
      </w:pPr>
      <w:r>
        <w:rPr>
          <w:rFonts w:cstheme="minorHAnsi"/>
          <w:lang w:val="en-CA"/>
        </w:rPr>
        <w:tab/>
      </w:r>
    </w:p>
    <w:p w14:paraId="4D8F19F8" w14:textId="4D943B70" w:rsidR="00B87D67" w:rsidRPr="00B87D67" w:rsidRDefault="00B87D67" w:rsidP="00F32F20">
      <w:pPr>
        <w:tabs>
          <w:tab w:val="left" w:pos="2938"/>
          <w:tab w:val="left" w:pos="3646"/>
        </w:tabs>
        <w:rPr>
          <w:rFonts w:cstheme="minorHAnsi"/>
          <w:lang w:val="en-CA"/>
        </w:rPr>
        <w:sectPr w:rsidR="00B87D67" w:rsidRPr="00B87D67" w:rsidSect="009E2CAA">
          <w:footerReference w:type="default" r:id="rId16"/>
          <w:pgSz w:w="15840" w:h="12240" w:orient="landscape"/>
          <w:pgMar w:top="851" w:right="1080" w:bottom="851" w:left="1080" w:header="0" w:footer="292" w:gutter="0"/>
          <w:cols w:space="720"/>
          <w:docGrid w:linePitch="299"/>
        </w:sectPr>
      </w:pPr>
      <w:r>
        <w:rPr>
          <w:rFonts w:cstheme="minorHAnsi"/>
          <w:lang w:val="en-CA"/>
        </w:rPr>
        <w:tab/>
      </w:r>
      <w:r w:rsidR="00F32F20">
        <w:rPr>
          <w:rFonts w:cstheme="minorHAnsi"/>
          <w:lang w:val="en-CA"/>
        </w:rPr>
        <w:tab/>
      </w:r>
    </w:p>
    <w:p w14:paraId="04461409" w14:textId="74AA5784" w:rsidR="00EB37F6" w:rsidRPr="00574816" w:rsidRDefault="00486155" w:rsidP="00EB37F6">
      <w:pPr>
        <w:pStyle w:val="Titre2"/>
        <w:spacing w:before="0"/>
        <w:rPr>
          <w:rFonts w:eastAsia="Times New Roman"/>
          <w:b/>
          <w:bCs/>
          <w:lang w:val="en-CA" w:eastAsia="fr-CA"/>
        </w:rPr>
      </w:pPr>
      <w:bookmarkStart w:id="56" w:name="_Annexe_4.1_–"/>
      <w:bookmarkStart w:id="57" w:name="_Toc153802106"/>
      <w:bookmarkEnd w:id="56"/>
      <w:r>
        <w:rPr>
          <w:rFonts w:eastAsia="Times New Roman"/>
          <w:b/>
          <w:bCs/>
          <w:lang w:val="en-CA" w:eastAsia="fr-CA"/>
        </w:rPr>
        <w:lastRenderedPageBreak/>
        <w:t>Appendix</w:t>
      </w:r>
      <w:r w:rsidR="00EB37F6" w:rsidRPr="00574816">
        <w:rPr>
          <w:rFonts w:eastAsia="Times New Roman"/>
          <w:b/>
          <w:bCs/>
          <w:lang w:val="en-CA" w:eastAsia="fr-CA"/>
        </w:rPr>
        <w:t xml:space="preserve"> 3.1 – </w:t>
      </w:r>
      <w:r w:rsidR="00930C0A">
        <w:rPr>
          <w:rFonts w:eastAsia="Times New Roman"/>
          <w:b/>
          <w:bCs/>
          <w:lang w:val="en-CA" w:eastAsia="fr-CA"/>
        </w:rPr>
        <w:t>Decision-Making Diagram – Exercise and S</w:t>
      </w:r>
      <w:r w:rsidR="00EB37F6" w:rsidRPr="00574816">
        <w:rPr>
          <w:rFonts w:eastAsia="Times New Roman"/>
          <w:b/>
          <w:bCs/>
          <w:lang w:val="en-CA" w:eastAsia="fr-CA"/>
        </w:rPr>
        <w:t>imulation</w:t>
      </w:r>
      <w:bookmarkEnd w:id="57"/>
    </w:p>
    <w:p w14:paraId="0F7B49C8" w14:textId="77777777" w:rsidR="00EB37F6" w:rsidRPr="00574816" w:rsidRDefault="0042312E" w:rsidP="00EB37F6">
      <w:pPr>
        <w:tabs>
          <w:tab w:val="center" w:pos="4320"/>
          <w:tab w:val="right" w:pos="9356"/>
        </w:tabs>
        <w:spacing w:after="0" w:line="240" w:lineRule="auto"/>
        <w:jc w:val="center"/>
        <w:rPr>
          <w:rFonts w:cstheme="minorHAnsi"/>
          <w:lang w:val="en-CA"/>
        </w:rPr>
      </w:pPr>
      <w:r>
        <w:rPr>
          <w:rFonts w:cstheme="minorHAnsi"/>
          <w:noProof/>
          <w:lang w:val="en-CA"/>
        </w:rPr>
      </w:r>
      <w:r w:rsidR="0042312E">
        <w:rPr>
          <w:rFonts w:cstheme="minorHAnsi"/>
          <w:noProof/>
          <w:lang w:val="en-CA"/>
        </w:rPr>
        <w:pict w14:anchorId="4C5CC0F4">
          <v:rect id="_x0000_i1051" alt="" style="width:6in;height:.05pt;mso-width-percent:0;mso-height-percent:0;mso-width-percent:0;mso-height-percent:0" o:hralign="center" o:hrstd="t" o:hr="t" fillcolor="#a0a0a0" stroked="f"/>
        </w:pict>
      </w:r>
    </w:p>
    <w:p w14:paraId="42E76891" w14:textId="60C6E2FE" w:rsidR="001D0200" w:rsidRPr="00574816" w:rsidRDefault="00E77C62" w:rsidP="00EB37F6">
      <w:pPr>
        <w:pStyle w:val="Corpsdetexte"/>
        <w:rPr>
          <w:rFonts w:cstheme="minorHAnsi"/>
          <w:lang w:val="en-CA"/>
        </w:rPr>
      </w:pPr>
      <w:r>
        <w:t> </w:t>
      </w:r>
      <w:r w:rsidR="00EB37F6" w:rsidRPr="00574816">
        <w:rPr>
          <w:rFonts w:cstheme="minorHAnsi"/>
          <w:b/>
          <w:bCs/>
          <w:lang w:val="en-CA"/>
        </w:rPr>
        <w:br/>
      </w:r>
      <w:r w:rsidR="00213044">
        <w:rPr>
          <w:rFonts w:cstheme="minorHAnsi"/>
          <w:noProof/>
          <w:lang w:val="en-CA"/>
        </w:rPr>
        <w:drawing>
          <wp:inline distT="0" distB="0" distL="0" distR="0" wp14:anchorId="48FF1EA3" wp14:editId="5332FF19">
            <wp:extent cx="10122384" cy="6025631"/>
            <wp:effectExtent l="0" t="0" r="0" b="0"/>
            <wp:docPr id="108233484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334849" name="Image 1082334849"/>
                    <pic:cNvPicPr/>
                  </pic:nvPicPr>
                  <pic:blipFill>
                    <a:blip r:embed="rId17">
                      <a:extLst>
                        <a:ext uri="{28A0092B-C50C-407E-A947-70E740481C1C}">
                          <a14:useLocalDpi xmlns:a14="http://schemas.microsoft.com/office/drawing/2010/main" val="0"/>
                        </a:ext>
                      </a:extLst>
                    </a:blip>
                    <a:stretch>
                      <a:fillRect/>
                    </a:stretch>
                  </pic:blipFill>
                  <pic:spPr>
                    <a:xfrm>
                      <a:off x="0" y="0"/>
                      <a:ext cx="10153474" cy="6044138"/>
                    </a:xfrm>
                    <a:prstGeom prst="rect">
                      <a:avLst/>
                    </a:prstGeom>
                  </pic:spPr>
                </pic:pic>
              </a:graphicData>
            </a:graphic>
          </wp:inline>
        </w:drawing>
      </w:r>
    </w:p>
    <w:sectPr w:rsidR="001D0200" w:rsidRPr="00574816" w:rsidSect="00046072">
      <w:footerReference w:type="default" r:id="rId18"/>
      <w:pgSz w:w="20160" w:h="12240" w:orient="landscape" w:code="120"/>
      <w:pgMar w:top="568" w:right="1080" w:bottom="851" w:left="1080" w:header="0" w:footer="29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7F7C0" w14:textId="77777777" w:rsidR="0097254B" w:rsidRDefault="0097254B" w:rsidP="0077049C">
      <w:pPr>
        <w:spacing w:after="0" w:line="240" w:lineRule="auto"/>
      </w:pPr>
      <w:r>
        <w:separator/>
      </w:r>
    </w:p>
  </w:endnote>
  <w:endnote w:type="continuationSeparator" w:id="0">
    <w:p w14:paraId="056F9FE0" w14:textId="77777777" w:rsidR="0097254B" w:rsidRDefault="0097254B" w:rsidP="00770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89670057"/>
      <w:docPartObj>
        <w:docPartGallery w:val="Page Numbers (Bottom of Page)"/>
        <w:docPartUnique/>
      </w:docPartObj>
    </w:sdtPr>
    <w:sdtEndPr>
      <w:rPr>
        <w:rFonts w:asciiTheme="majorHAnsi" w:hAnsiTheme="majorHAnsi" w:cstheme="majorHAnsi"/>
      </w:rPr>
    </w:sdtEndPr>
    <w:sdtContent>
      <w:p w14:paraId="1C89E7A0" w14:textId="21D518C3" w:rsidR="00EA0E2A" w:rsidRPr="003A1E58" w:rsidRDefault="00BD7EC9" w:rsidP="00BD7EC9">
        <w:pPr>
          <w:pStyle w:val="Pieddepage"/>
          <w:tabs>
            <w:tab w:val="clear" w:pos="9406"/>
            <w:tab w:val="right" w:pos="10065"/>
            <w:tab w:val="right" w:pos="13608"/>
          </w:tabs>
          <w:rPr>
            <w:rFonts w:asciiTheme="majorHAnsi" w:hAnsiTheme="majorHAnsi" w:cstheme="majorHAnsi"/>
            <w:sz w:val="18"/>
            <w:szCs w:val="18"/>
          </w:rPr>
        </w:pPr>
        <w:r w:rsidRPr="003A1E58">
          <w:rPr>
            <w:rFonts w:asciiTheme="majorHAnsi" w:hAnsiTheme="majorHAnsi" w:cstheme="majorHAnsi"/>
            <w:color w:val="AEAAAA" w:themeColor="background2" w:themeShade="BF"/>
            <w:sz w:val="14"/>
            <w:szCs w:val="14"/>
          </w:rPr>
          <w:t>© Organisme d’autoréglementation du courtage immobilier du Québec – Tous droits réservés.</w:t>
        </w:r>
        <w:r w:rsidR="007B0667">
          <w:rPr>
            <w:rFonts w:asciiTheme="majorHAnsi" w:hAnsiTheme="majorHAnsi" w:cstheme="majorHAnsi"/>
            <w:color w:val="AEAAAA" w:themeColor="background2" w:themeShade="BF"/>
            <w:sz w:val="14"/>
            <w:szCs w:val="14"/>
          </w:rPr>
          <w:t xml:space="preserve"> – </w:t>
        </w:r>
        <w:proofErr w:type="spellStart"/>
        <w:r w:rsidR="007B0667">
          <w:rPr>
            <w:rFonts w:asciiTheme="majorHAnsi" w:hAnsiTheme="majorHAnsi" w:cstheme="majorHAnsi"/>
            <w:color w:val="AEAAAA" w:themeColor="background2" w:themeShade="BF"/>
            <w:sz w:val="14"/>
            <w:szCs w:val="14"/>
          </w:rPr>
          <w:t>December</w:t>
        </w:r>
        <w:proofErr w:type="spellEnd"/>
        <w:r w:rsidR="007B0667">
          <w:rPr>
            <w:rFonts w:asciiTheme="majorHAnsi" w:hAnsiTheme="majorHAnsi" w:cstheme="majorHAnsi"/>
            <w:color w:val="AEAAAA" w:themeColor="background2" w:themeShade="BF"/>
            <w:sz w:val="14"/>
            <w:szCs w:val="14"/>
          </w:rPr>
          <w:t xml:space="preserve"> 2023</w:t>
        </w:r>
        <w:r w:rsidRPr="003A1E58">
          <w:rPr>
            <w:rFonts w:asciiTheme="majorHAnsi" w:hAnsiTheme="majorHAnsi" w:cstheme="majorHAnsi"/>
            <w:color w:val="AEAAAA" w:themeColor="background2" w:themeShade="BF"/>
            <w:sz w:val="14"/>
            <w:szCs w:val="14"/>
          </w:rPr>
          <w:tab/>
        </w:r>
        <w:r w:rsidR="003A1E58" w:rsidRPr="003A1E58">
          <w:rPr>
            <w:rFonts w:asciiTheme="majorHAnsi" w:hAnsiTheme="majorHAnsi" w:cstheme="majorHAnsi"/>
            <w:sz w:val="18"/>
            <w:szCs w:val="18"/>
          </w:rPr>
          <w:t xml:space="preserve">Page </w:t>
        </w:r>
        <w:r w:rsidR="00EA0E2A" w:rsidRPr="003A1E58">
          <w:rPr>
            <w:rFonts w:asciiTheme="majorHAnsi" w:hAnsiTheme="majorHAnsi" w:cstheme="majorHAnsi"/>
            <w:sz w:val="18"/>
            <w:szCs w:val="18"/>
          </w:rPr>
          <w:fldChar w:fldCharType="begin"/>
        </w:r>
        <w:r w:rsidR="00EA0E2A" w:rsidRPr="003A1E58">
          <w:rPr>
            <w:rFonts w:asciiTheme="majorHAnsi" w:hAnsiTheme="majorHAnsi" w:cstheme="majorHAnsi"/>
            <w:sz w:val="18"/>
            <w:szCs w:val="18"/>
          </w:rPr>
          <w:instrText>PAGE   \* MERGEFORMAT</w:instrText>
        </w:r>
        <w:r w:rsidR="00EA0E2A" w:rsidRPr="003A1E58">
          <w:rPr>
            <w:rFonts w:asciiTheme="majorHAnsi" w:hAnsiTheme="majorHAnsi" w:cstheme="majorHAnsi"/>
            <w:sz w:val="18"/>
            <w:szCs w:val="18"/>
          </w:rPr>
          <w:fldChar w:fldCharType="separate"/>
        </w:r>
        <w:r w:rsidR="00EA0E2A" w:rsidRPr="003A1E58">
          <w:rPr>
            <w:rFonts w:asciiTheme="majorHAnsi" w:hAnsiTheme="majorHAnsi" w:cstheme="majorHAnsi"/>
            <w:sz w:val="18"/>
            <w:szCs w:val="18"/>
            <w:lang w:val="fr-FR"/>
          </w:rPr>
          <w:t>2</w:t>
        </w:r>
        <w:r w:rsidR="00EA0E2A" w:rsidRPr="003A1E58">
          <w:rPr>
            <w:rFonts w:asciiTheme="majorHAnsi" w:hAnsiTheme="majorHAnsi" w:cstheme="majorHAnsi"/>
            <w:sz w:val="18"/>
            <w:szCs w:val="18"/>
          </w:rPr>
          <w:fldChar w:fldCharType="end"/>
        </w:r>
        <w:r w:rsidR="003A1E58" w:rsidRPr="003A1E58">
          <w:rPr>
            <w:rFonts w:asciiTheme="majorHAnsi" w:hAnsiTheme="majorHAnsi" w:cstheme="majorHAnsi"/>
            <w:sz w:val="18"/>
            <w:szCs w:val="18"/>
          </w:rPr>
          <w:t xml:space="preserve"> </w:t>
        </w:r>
        <w:r w:rsidR="0071589C">
          <w:rPr>
            <w:rFonts w:asciiTheme="majorHAnsi" w:hAnsiTheme="majorHAnsi" w:cstheme="majorHAnsi"/>
            <w:sz w:val="18"/>
            <w:szCs w:val="18"/>
          </w:rPr>
          <w:t>of</w:t>
        </w:r>
        <w:r w:rsidR="003A1E58" w:rsidRPr="003A1E58">
          <w:rPr>
            <w:rFonts w:asciiTheme="majorHAnsi" w:hAnsiTheme="majorHAnsi" w:cstheme="majorHAnsi"/>
            <w:sz w:val="18"/>
            <w:szCs w:val="18"/>
          </w:rPr>
          <w:t xml:space="preserve"> 16</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413661189"/>
      <w:docPartObj>
        <w:docPartGallery w:val="Page Numbers (Bottom of Page)"/>
        <w:docPartUnique/>
      </w:docPartObj>
    </w:sdtPr>
    <w:sdtEndPr>
      <w:rPr>
        <w:rFonts w:ascii="Arial" w:hAnsi="Arial" w:cs="Arial"/>
        <w:color w:val="AEAAAA" w:themeColor="background2" w:themeShade="BF"/>
        <w:sz w:val="14"/>
        <w:szCs w:val="14"/>
      </w:rPr>
    </w:sdtEndPr>
    <w:sdtContent>
      <w:p w14:paraId="0B0A7C99" w14:textId="43DDC68C" w:rsidR="007405ED" w:rsidRDefault="00486155" w:rsidP="00A80C1A">
        <w:pPr>
          <w:pStyle w:val="Pieddepage"/>
          <w:tabs>
            <w:tab w:val="clear" w:pos="9406"/>
            <w:tab w:val="right" w:pos="13608"/>
          </w:tabs>
          <w:rPr>
            <w:rFonts w:ascii="Arial" w:hAnsi="Arial" w:cs="Arial"/>
            <w:color w:val="AEAAAA" w:themeColor="background2" w:themeShade="BF"/>
            <w:sz w:val="14"/>
            <w:szCs w:val="14"/>
          </w:rPr>
        </w:pPr>
        <w:r>
          <w:rPr>
            <w:rFonts w:ascii="Arial" w:hAnsi="Arial" w:cs="Arial"/>
            <w:color w:val="AEAAAA" w:themeColor="background2" w:themeShade="BF"/>
            <w:sz w:val="14"/>
            <w:szCs w:val="14"/>
          </w:rPr>
          <w:t>Appendix</w:t>
        </w:r>
        <w:r w:rsidR="00A80C1A" w:rsidRPr="007405ED">
          <w:rPr>
            <w:rFonts w:ascii="Arial" w:hAnsi="Arial" w:cs="Arial"/>
            <w:color w:val="AEAAAA" w:themeColor="background2" w:themeShade="BF"/>
            <w:sz w:val="14"/>
            <w:szCs w:val="14"/>
          </w:rPr>
          <w:t xml:space="preserve"> </w:t>
        </w:r>
        <w:r w:rsidR="00EB37F6">
          <w:rPr>
            <w:rFonts w:ascii="Arial" w:hAnsi="Arial" w:cs="Arial"/>
            <w:color w:val="AEAAAA" w:themeColor="background2" w:themeShade="BF"/>
            <w:sz w:val="14"/>
            <w:szCs w:val="14"/>
          </w:rPr>
          <w:t>1</w:t>
        </w:r>
        <w:r w:rsidR="00A80C1A" w:rsidRPr="007405ED">
          <w:rPr>
            <w:rFonts w:ascii="Arial" w:hAnsi="Arial" w:cs="Arial"/>
            <w:color w:val="AEAAAA" w:themeColor="background2" w:themeShade="BF"/>
            <w:sz w:val="14"/>
            <w:szCs w:val="14"/>
          </w:rPr>
          <w:t xml:space="preserve"> </w:t>
        </w:r>
        <w:r w:rsidR="00776B62">
          <w:rPr>
            <w:rFonts w:ascii="Arial" w:hAnsi="Arial" w:cs="Arial"/>
            <w:color w:val="AEAAAA" w:themeColor="background2" w:themeShade="BF"/>
            <w:sz w:val="14"/>
            <w:szCs w:val="14"/>
          </w:rPr>
          <w:sym w:font="Symbol" w:char="F02D"/>
        </w:r>
        <w:r w:rsidR="00A80C1A" w:rsidRPr="007405ED">
          <w:rPr>
            <w:rFonts w:ascii="Arial" w:hAnsi="Arial" w:cs="Arial"/>
            <w:color w:val="AEAAAA" w:themeColor="background2" w:themeShade="BF"/>
            <w:sz w:val="14"/>
            <w:szCs w:val="14"/>
          </w:rPr>
          <w:t xml:space="preserve"> </w:t>
        </w:r>
        <w:r w:rsidR="00AD2126" w:rsidRPr="00AD2126">
          <w:rPr>
            <w:rFonts w:ascii="Arial" w:hAnsi="Arial" w:cs="Arial"/>
            <w:color w:val="AEAAAA" w:themeColor="background2" w:themeShade="BF"/>
            <w:sz w:val="14"/>
            <w:szCs w:val="14"/>
          </w:rPr>
          <w:t>Démarche d’évaluation de gestion intégrée des risques</w:t>
        </w:r>
        <w:r w:rsidR="00A80C1A">
          <w:rPr>
            <w:sz w:val="18"/>
            <w:szCs w:val="18"/>
          </w:rPr>
          <w:tab/>
        </w:r>
        <w:r w:rsidR="00A80C1A">
          <w:rPr>
            <w:sz w:val="18"/>
            <w:szCs w:val="18"/>
          </w:rPr>
          <w:tab/>
        </w:r>
        <w:r w:rsidR="00A80C1A" w:rsidRPr="007405ED">
          <w:rPr>
            <w:rFonts w:ascii="Arial" w:hAnsi="Arial" w:cs="Arial"/>
            <w:color w:val="AEAAAA" w:themeColor="background2" w:themeShade="BF"/>
            <w:sz w:val="14"/>
            <w:szCs w:val="14"/>
          </w:rPr>
          <w:fldChar w:fldCharType="begin"/>
        </w:r>
        <w:r w:rsidR="00A80C1A" w:rsidRPr="007405ED">
          <w:rPr>
            <w:rFonts w:ascii="Arial" w:hAnsi="Arial" w:cs="Arial"/>
            <w:color w:val="AEAAAA" w:themeColor="background2" w:themeShade="BF"/>
            <w:sz w:val="14"/>
            <w:szCs w:val="14"/>
          </w:rPr>
          <w:instrText>PAGE   \* MERGEFORMAT</w:instrText>
        </w:r>
        <w:r w:rsidR="00A80C1A" w:rsidRPr="007405ED">
          <w:rPr>
            <w:rFonts w:ascii="Arial" w:hAnsi="Arial" w:cs="Arial"/>
            <w:color w:val="AEAAAA" w:themeColor="background2" w:themeShade="BF"/>
            <w:sz w:val="14"/>
            <w:szCs w:val="14"/>
          </w:rPr>
          <w:fldChar w:fldCharType="separate"/>
        </w:r>
        <w:r w:rsidR="00A80C1A" w:rsidRPr="007405ED">
          <w:rPr>
            <w:rFonts w:ascii="Arial" w:hAnsi="Arial" w:cs="Arial"/>
            <w:color w:val="AEAAAA" w:themeColor="background2" w:themeShade="BF"/>
            <w:sz w:val="14"/>
            <w:szCs w:val="14"/>
          </w:rPr>
          <w:t>2</w:t>
        </w:r>
        <w:r w:rsidR="00A80C1A" w:rsidRPr="007405ED">
          <w:rPr>
            <w:rFonts w:ascii="Arial" w:hAnsi="Arial" w:cs="Arial"/>
            <w:color w:val="AEAAAA" w:themeColor="background2" w:themeShade="BF"/>
            <w:sz w:val="14"/>
            <w:szCs w:val="14"/>
          </w:rPr>
          <w:fldChar w:fldCharType="end"/>
        </w:r>
      </w:p>
      <w:p w14:paraId="6DE36A32" w14:textId="202C5933" w:rsidR="00760C4C" w:rsidRPr="007405ED" w:rsidRDefault="007405ED" w:rsidP="00A80C1A">
        <w:pPr>
          <w:pStyle w:val="Pieddepage"/>
          <w:tabs>
            <w:tab w:val="clear" w:pos="9406"/>
            <w:tab w:val="right" w:pos="13608"/>
          </w:tabs>
          <w:rPr>
            <w:color w:val="767171" w:themeColor="background2" w:themeShade="80"/>
            <w:sz w:val="14"/>
            <w:szCs w:val="14"/>
          </w:rPr>
        </w:pPr>
        <w:r w:rsidRPr="00AC39AB">
          <w:rPr>
            <w:rFonts w:ascii="Arial" w:hAnsi="Arial" w:cs="Arial"/>
            <w:color w:val="AEAAAA" w:themeColor="background2" w:themeShade="BF"/>
            <w:sz w:val="14"/>
            <w:szCs w:val="14"/>
          </w:rPr>
          <w:t>© Organisme d’autoréglementation du courtage immobilier du Québec – Tous droits réservés.</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47304431"/>
      <w:docPartObj>
        <w:docPartGallery w:val="Page Numbers (Bottom of Page)"/>
        <w:docPartUnique/>
      </w:docPartObj>
    </w:sdtPr>
    <w:sdtEndPr>
      <w:rPr>
        <w:rFonts w:ascii="Arial" w:hAnsi="Arial" w:cs="Arial"/>
        <w:color w:val="AEAAAA" w:themeColor="background2" w:themeShade="BF"/>
        <w:sz w:val="14"/>
        <w:szCs w:val="14"/>
      </w:rPr>
    </w:sdtEndPr>
    <w:sdtContent>
      <w:p w14:paraId="5E0D66F7" w14:textId="2EEA8655" w:rsidR="0096065E" w:rsidRDefault="00486155" w:rsidP="00A80C1A">
        <w:pPr>
          <w:pStyle w:val="Pieddepage"/>
          <w:tabs>
            <w:tab w:val="clear" w:pos="9406"/>
            <w:tab w:val="right" w:pos="13608"/>
          </w:tabs>
          <w:rPr>
            <w:rFonts w:ascii="Arial" w:hAnsi="Arial" w:cs="Arial"/>
            <w:color w:val="AEAAAA" w:themeColor="background2" w:themeShade="BF"/>
            <w:sz w:val="14"/>
            <w:szCs w:val="14"/>
          </w:rPr>
        </w:pPr>
        <w:r>
          <w:rPr>
            <w:rFonts w:ascii="Arial" w:hAnsi="Arial" w:cs="Arial"/>
            <w:color w:val="AEAAAA" w:themeColor="background2" w:themeShade="BF"/>
            <w:sz w:val="14"/>
            <w:szCs w:val="14"/>
          </w:rPr>
          <w:t>Appendix</w:t>
        </w:r>
        <w:r w:rsidR="0096065E" w:rsidRPr="007405ED">
          <w:rPr>
            <w:rFonts w:ascii="Arial" w:hAnsi="Arial" w:cs="Arial"/>
            <w:color w:val="AEAAAA" w:themeColor="background2" w:themeShade="BF"/>
            <w:sz w:val="14"/>
            <w:szCs w:val="14"/>
          </w:rPr>
          <w:t xml:space="preserve"> </w:t>
        </w:r>
        <w:r w:rsidR="00EB37F6">
          <w:rPr>
            <w:rFonts w:ascii="Arial" w:hAnsi="Arial" w:cs="Arial"/>
            <w:color w:val="AEAAAA" w:themeColor="background2" w:themeShade="BF"/>
            <w:sz w:val="14"/>
            <w:szCs w:val="14"/>
          </w:rPr>
          <w:t>2</w:t>
        </w:r>
        <w:r w:rsidR="0096065E" w:rsidRPr="007405ED">
          <w:rPr>
            <w:rFonts w:ascii="Arial" w:hAnsi="Arial" w:cs="Arial"/>
            <w:color w:val="AEAAAA" w:themeColor="background2" w:themeShade="BF"/>
            <w:sz w:val="14"/>
            <w:szCs w:val="14"/>
          </w:rPr>
          <w:t xml:space="preserve"> </w:t>
        </w:r>
        <w:r w:rsidR="00776B62">
          <w:rPr>
            <w:rFonts w:ascii="Arial" w:hAnsi="Arial" w:cs="Arial"/>
            <w:color w:val="AEAAAA" w:themeColor="background2" w:themeShade="BF"/>
            <w:sz w:val="14"/>
            <w:szCs w:val="14"/>
          </w:rPr>
          <w:sym w:font="Symbol" w:char="F02D"/>
        </w:r>
        <w:r w:rsidR="0096065E" w:rsidRPr="007405ED">
          <w:rPr>
            <w:rFonts w:ascii="Arial" w:hAnsi="Arial" w:cs="Arial"/>
            <w:color w:val="AEAAAA" w:themeColor="background2" w:themeShade="BF"/>
            <w:sz w:val="14"/>
            <w:szCs w:val="14"/>
          </w:rPr>
          <w:t xml:space="preserve"> </w:t>
        </w:r>
        <w:r w:rsidR="0096065E" w:rsidRPr="0096065E">
          <w:rPr>
            <w:rFonts w:ascii="Arial" w:hAnsi="Arial" w:cs="Arial"/>
            <w:color w:val="AEAAAA" w:themeColor="background2" w:themeShade="BF"/>
            <w:sz w:val="14"/>
            <w:szCs w:val="14"/>
          </w:rPr>
          <w:t xml:space="preserve">Identification des fonctions et </w:t>
        </w:r>
        <w:r w:rsidR="00776B62">
          <w:rPr>
            <w:rFonts w:ascii="Arial" w:hAnsi="Arial" w:cs="Arial"/>
            <w:color w:val="AEAAAA" w:themeColor="background2" w:themeShade="BF"/>
            <w:sz w:val="14"/>
            <w:szCs w:val="14"/>
          </w:rPr>
          <w:t xml:space="preserve">des </w:t>
        </w:r>
        <w:r w:rsidR="0096065E" w:rsidRPr="0096065E">
          <w:rPr>
            <w:rFonts w:ascii="Arial" w:hAnsi="Arial" w:cs="Arial"/>
            <w:color w:val="AEAAAA" w:themeColor="background2" w:themeShade="BF"/>
            <w:sz w:val="14"/>
            <w:szCs w:val="14"/>
          </w:rPr>
          <w:t>services essentiels par niveau d’importance</w:t>
        </w:r>
        <w:r w:rsidR="0096065E">
          <w:rPr>
            <w:sz w:val="18"/>
            <w:szCs w:val="18"/>
          </w:rPr>
          <w:tab/>
        </w:r>
        <w:r w:rsidR="0096065E" w:rsidRPr="007405ED">
          <w:rPr>
            <w:rFonts w:ascii="Arial" w:hAnsi="Arial" w:cs="Arial"/>
            <w:color w:val="AEAAAA" w:themeColor="background2" w:themeShade="BF"/>
            <w:sz w:val="14"/>
            <w:szCs w:val="14"/>
          </w:rPr>
          <w:fldChar w:fldCharType="begin"/>
        </w:r>
        <w:r w:rsidR="0096065E" w:rsidRPr="007405ED">
          <w:rPr>
            <w:rFonts w:ascii="Arial" w:hAnsi="Arial" w:cs="Arial"/>
            <w:color w:val="AEAAAA" w:themeColor="background2" w:themeShade="BF"/>
            <w:sz w:val="14"/>
            <w:szCs w:val="14"/>
          </w:rPr>
          <w:instrText>PAGE   \* MERGEFORMAT</w:instrText>
        </w:r>
        <w:r w:rsidR="0096065E" w:rsidRPr="007405ED">
          <w:rPr>
            <w:rFonts w:ascii="Arial" w:hAnsi="Arial" w:cs="Arial"/>
            <w:color w:val="AEAAAA" w:themeColor="background2" w:themeShade="BF"/>
            <w:sz w:val="14"/>
            <w:szCs w:val="14"/>
          </w:rPr>
          <w:fldChar w:fldCharType="separate"/>
        </w:r>
        <w:r w:rsidR="0096065E" w:rsidRPr="007405ED">
          <w:rPr>
            <w:rFonts w:ascii="Arial" w:hAnsi="Arial" w:cs="Arial"/>
            <w:color w:val="AEAAAA" w:themeColor="background2" w:themeShade="BF"/>
            <w:sz w:val="14"/>
            <w:szCs w:val="14"/>
          </w:rPr>
          <w:t>2</w:t>
        </w:r>
        <w:r w:rsidR="0096065E" w:rsidRPr="007405ED">
          <w:rPr>
            <w:rFonts w:ascii="Arial" w:hAnsi="Arial" w:cs="Arial"/>
            <w:color w:val="AEAAAA" w:themeColor="background2" w:themeShade="BF"/>
            <w:sz w:val="14"/>
            <w:szCs w:val="14"/>
          </w:rPr>
          <w:fldChar w:fldCharType="end"/>
        </w:r>
      </w:p>
      <w:p w14:paraId="43340545" w14:textId="77777777" w:rsidR="0096065E" w:rsidRPr="007405ED" w:rsidRDefault="0096065E" w:rsidP="00A80C1A">
        <w:pPr>
          <w:pStyle w:val="Pieddepage"/>
          <w:tabs>
            <w:tab w:val="clear" w:pos="9406"/>
            <w:tab w:val="right" w:pos="13608"/>
          </w:tabs>
          <w:rPr>
            <w:color w:val="767171" w:themeColor="background2" w:themeShade="80"/>
            <w:sz w:val="14"/>
            <w:szCs w:val="14"/>
          </w:rPr>
        </w:pPr>
        <w:r w:rsidRPr="00AC39AB">
          <w:rPr>
            <w:rFonts w:ascii="Arial" w:hAnsi="Arial" w:cs="Arial"/>
            <w:color w:val="AEAAAA" w:themeColor="background2" w:themeShade="BF"/>
            <w:sz w:val="14"/>
            <w:szCs w:val="14"/>
          </w:rPr>
          <w:t>© Organisme d’autoréglementation du courtage immobilier du Québec – Tous droits réservés.</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787483083"/>
      <w:docPartObj>
        <w:docPartGallery w:val="Page Numbers (Bottom of Page)"/>
        <w:docPartUnique/>
      </w:docPartObj>
    </w:sdtPr>
    <w:sdtEndPr>
      <w:rPr>
        <w:rFonts w:ascii="Arial" w:hAnsi="Arial" w:cs="Arial"/>
        <w:color w:val="AEAAAA" w:themeColor="background2" w:themeShade="BF"/>
        <w:sz w:val="14"/>
        <w:szCs w:val="14"/>
      </w:rPr>
    </w:sdtEndPr>
    <w:sdtContent>
      <w:p w14:paraId="790F0A9D" w14:textId="7853F8FA" w:rsidR="009E2CAA" w:rsidRDefault="00486155" w:rsidP="00A80C1A">
        <w:pPr>
          <w:pStyle w:val="Pieddepage"/>
          <w:tabs>
            <w:tab w:val="clear" w:pos="9406"/>
            <w:tab w:val="right" w:pos="13608"/>
          </w:tabs>
          <w:rPr>
            <w:rFonts w:ascii="Arial" w:hAnsi="Arial" w:cs="Arial"/>
            <w:color w:val="AEAAAA" w:themeColor="background2" w:themeShade="BF"/>
            <w:sz w:val="14"/>
            <w:szCs w:val="14"/>
          </w:rPr>
        </w:pPr>
        <w:r>
          <w:rPr>
            <w:rFonts w:ascii="Arial" w:hAnsi="Arial" w:cs="Arial"/>
            <w:color w:val="AEAAAA" w:themeColor="background2" w:themeShade="BF"/>
            <w:sz w:val="14"/>
            <w:szCs w:val="14"/>
          </w:rPr>
          <w:t>Appendix</w:t>
        </w:r>
        <w:r w:rsidR="009E2CAA" w:rsidRPr="007405ED">
          <w:rPr>
            <w:rFonts w:ascii="Arial" w:hAnsi="Arial" w:cs="Arial"/>
            <w:color w:val="AEAAAA" w:themeColor="background2" w:themeShade="BF"/>
            <w:sz w:val="14"/>
            <w:szCs w:val="14"/>
          </w:rPr>
          <w:t xml:space="preserve"> </w:t>
        </w:r>
        <w:r w:rsidR="00EB37F6">
          <w:rPr>
            <w:rFonts w:ascii="Arial" w:hAnsi="Arial" w:cs="Arial"/>
            <w:color w:val="AEAAAA" w:themeColor="background2" w:themeShade="BF"/>
            <w:sz w:val="14"/>
            <w:szCs w:val="14"/>
          </w:rPr>
          <w:t>2</w:t>
        </w:r>
        <w:r w:rsidR="00406FC3">
          <w:rPr>
            <w:rFonts w:ascii="Arial" w:hAnsi="Arial" w:cs="Arial"/>
            <w:color w:val="AEAAAA" w:themeColor="background2" w:themeShade="BF"/>
            <w:sz w:val="14"/>
            <w:szCs w:val="14"/>
          </w:rPr>
          <w:t>.1</w:t>
        </w:r>
        <w:r w:rsidR="001D0200" w:rsidRPr="001D0200">
          <w:rPr>
            <w:rFonts w:ascii="Arial" w:hAnsi="Arial" w:cs="Arial"/>
            <w:color w:val="AEAAAA" w:themeColor="background2" w:themeShade="BF"/>
            <w:sz w:val="14"/>
            <w:szCs w:val="14"/>
          </w:rPr>
          <w:t xml:space="preserve"> – </w:t>
        </w:r>
        <w:r w:rsidR="00776B62" w:rsidRPr="00574816">
          <w:rPr>
            <w:rFonts w:ascii="Arial" w:hAnsi="Arial" w:cs="Arial"/>
            <w:color w:val="AEAAAA" w:themeColor="background2" w:themeShade="BF"/>
            <w:sz w:val="14"/>
            <w:szCs w:val="14"/>
          </w:rPr>
          <w:t>Tableau de classement des fonctions/services essentiels</w:t>
        </w:r>
        <w:r w:rsidR="00776B62" w:rsidRPr="00776B62" w:rsidDel="00776B62">
          <w:rPr>
            <w:rFonts w:ascii="Arial" w:hAnsi="Arial" w:cs="Arial"/>
            <w:color w:val="AEAAAA" w:themeColor="background2" w:themeShade="BF"/>
            <w:sz w:val="14"/>
            <w:szCs w:val="14"/>
          </w:rPr>
          <w:t xml:space="preserve"> </w:t>
        </w:r>
        <w:r w:rsidR="00776B62">
          <w:rPr>
            <w:rFonts w:ascii="Arial" w:hAnsi="Arial" w:cs="Arial"/>
            <w:color w:val="AEAAAA" w:themeColor="background2" w:themeShade="BF"/>
            <w:sz w:val="14"/>
            <w:szCs w:val="14"/>
          </w:rPr>
          <w:tab/>
        </w:r>
        <w:r w:rsidR="009E2CAA">
          <w:rPr>
            <w:sz w:val="18"/>
            <w:szCs w:val="18"/>
          </w:rPr>
          <w:tab/>
        </w:r>
        <w:r w:rsidR="009E2CAA" w:rsidRPr="007405ED">
          <w:rPr>
            <w:rFonts w:ascii="Arial" w:hAnsi="Arial" w:cs="Arial"/>
            <w:color w:val="AEAAAA" w:themeColor="background2" w:themeShade="BF"/>
            <w:sz w:val="14"/>
            <w:szCs w:val="14"/>
          </w:rPr>
          <w:fldChar w:fldCharType="begin"/>
        </w:r>
        <w:r w:rsidR="009E2CAA" w:rsidRPr="007405ED">
          <w:rPr>
            <w:rFonts w:ascii="Arial" w:hAnsi="Arial" w:cs="Arial"/>
            <w:color w:val="AEAAAA" w:themeColor="background2" w:themeShade="BF"/>
            <w:sz w:val="14"/>
            <w:szCs w:val="14"/>
          </w:rPr>
          <w:instrText>PAGE   \* MERGEFORMAT</w:instrText>
        </w:r>
        <w:r w:rsidR="009E2CAA" w:rsidRPr="007405ED">
          <w:rPr>
            <w:rFonts w:ascii="Arial" w:hAnsi="Arial" w:cs="Arial"/>
            <w:color w:val="AEAAAA" w:themeColor="background2" w:themeShade="BF"/>
            <w:sz w:val="14"/>
            <w:szCs w:val="14"/>
          </w:rPr>
          <w:fldChar w:fldCharType="separate"/>
        </w:r>
        <w:r w:rsidR="009E2CAA" w:rsidRPr="007405ED">
          <w:rPr>
            <w:rFonts w:ascii="Arial" w:hAnsi="Arial" w:cs="Arial"/>
            <w:color w:val="AEAAAA" w:themeColor="background2" w:themeShade="BF"/>
            <w:sz w:val="14"/>
            <w:szCs w:val="14"/>
          </w:rPr>
          <w:t>2</w:t>
        </w:r>
        <w:r w:rsidR="009E2CAA" w:rsidRPr="007405ED">
          <w:rPr>
            <w:rFonts w:ascii="Arial" w:hAnsi="Arial" w:cs="Arial"/>
            <w:color w:val="AEAAAA" w:themeColor="background2" w:themeShade="BF"/>
            <w:sz w:val="14"/>
            <w:szCs w:val="14"/>
          </w:rPr>
          <w:fldChar w:fldCharType="end"/>
        </w:r>
      </w:p>
      <w:p w14:paraId="51172B09" w14:textId="77777777" w:rsidR="009E2CAA" w:rsidRPr="007405ED" w:rsidRDefault="009E2CAA" w:rsidP="00A80C1A">
        <w:pPr>
          <w:pStyle w:val="Pieddepage"/>
          <w:tabs>
            <w:tab w:val="clear" w:pos="9406"/>
            <w:tab w:val="right" w:pos="13608"/>
          </w:tabs>
          <w:rPr>
            <w:color w:val="767171" w:themeColor="background2" w:themeShade="80"/>
            <w:sz w:val="14"/>
            <w:szCs w:val="14"/>
          </w:rPr>
        </w:pPr>
        <w:r w:rsidRPr="00AC39AB">
          <w:rPr>
            <w:rFonts w:ascii="Arial" w:hAnsi="Arial" w:cs="Arial"/>
            <w:color w:val="AEAAAA" w:themeColor="background2" w:themeShade="BF"/>
            <w:sz w:val="14"/>
            <w:szCs w:val="14"/>
          </w:rPr>
          <w:t>© Organisme d’autoréglementation du courtage immobilier du Québec – Tous droits réservés.</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12537604"/>
      <w:docPartObj>
        <w:docPartGallery w:val="Page Numbers (Bottom of Page)"/>
        <w:docPartUnique/>
      </w:docPartObj>
    </w:sdtPr>
    <w:sdtEndPr>
      <w:rPr>
        <w:rFonts w:ascii="Arial" w:hAnsi="Arial" w:cs="Arial"/>
        <w:color w:val="AEAAAA" w:themeColor="background2" w:themeShade="BF"/>
        <w:sz w:val="14"/>
        <w:szCs w:val="14"/>
      </w:rPr>
    </w:sdtEndPr>
    <w:sdtContent>
      <w:p w14:paraId="05B6E71F" w14:textId="42EFB29A" w:rsidR="00406FC3" w:rsidRDefault="00486155" w:rsidP="00A80C1A">
        <w:pPr>
          <w:pStyle w:val="Pieddepage"/>
          <w:tabs>
            <w:tab w:val="clear" w:pos="9406"/>
            <w:tab w:val="right" w:pos="13608"/>
          </w:tabs>
          <w:rPr>
            <w:rFonts w:ascii="Arial" w:hAnsi="Arial" w:cs="Arial"/>
            <w:color w:val="AEAAAA" w:themeColor="background2" w:themeShade="BF"/>
            <w:sz w:val="14"/>
            <w:szCs w:val="14"/>
          </w:rPr>
        </w:pPr>
        <w:r>
          <w:rPr>
            <w:rFonts w:ascii="Arial" w:hAnsi="Arial" w:cs="Arial"/>
            <w:color w:val="AEAAAA" w:themeColor="background2" w:themeShade="BF"/>
            <w:sz w:val="14"/>
            <w:szCs w:val="14"/>
          </w:rPr>
          <w:t>Appendix</w:t>
        </w:r>
        <w:r w:rsidR="00406FC3" w:rsidRPr="007405ED">
          <w:rPr>
            <w:rFonts w:ascii="Arial" w:hAnsi="Arial" w:cs="Arial"/>
            <w:color w:val="AEAAAA" w:themeColor="background2" w:themeShade="BF"/>
            <w:sz w:val="14"/>
            <w:szCs w:val="14"/>
          </w:rPr>
          <w:t xml:space="preserve"> </w:t>
        </w:r>
        <w:r w:rsidR="00EB37F6">
          <w:rPr>
            <w:rFonts w:ascii="Arial" w:hAnsi="Arial" w:cs="Arial"/>
            <w:color w:val="AEAAAA" w:themeColor="background2" w:themeShade="BF"/>
            <w:sz w:val="14"/>
            <w:szCs w:val="14"/>
          </w:rPr>
          <w:t>3</w:t>
        </w:r>
        <w:r w:rsidR="00406FC3" w:rsidRPr="001D0200">
          <w:rPr>
            <w:rFonts w:ascii="Arial" w:hAnsi="Arial" w:cs="Arial"/>
            <w:color w:val="AEAAAA" w:themeColor="background2" w:themeShade="BF"/>
            <w:sz w:val="14"/>
            <w:szCs w:val="14"/>
          </w:rPr>
          <w:t xml:space="preserve"> – Modèle de plan d’action pour le maintien d’un service essentiel</w:t>
        </w:r>
        <w:r w:rsidR="00776B62">
          <w:rPr>
            <w:rFonts w:ascii="Arial" w:hAnsi="Arial" w:cs="Arial"/>
            <w:color w:val="AEAAAA" w:themeColor="background2" w:themeShade="BF"/>
            <w:sz w:val="14"/>
            <w:szCs w:val="14"/>
          </w:rPr>
          <w:t xml:space="preserve"> ou d’une </w:t>
        </w:r>
        <w:r w:rsidR="00406FC3" w:rsidRPr="001D0200">
          <w:rPr>
            <w:rFonts w:ascii="Arial" w:hAnsi="Arial" w:cs="Arial"/>
            <w:color w:val="AEAAAA" w:themeColor="background2" w:themeShade="BF"/>
            <w:sz w:val="14"/>
            <w:szCs w:val="14"/>
          </w:rPr>
          <w:t>activité</w:t>
        </w:r>
        <w:r w:rsidR="00406FC3">
          <w:rPr>
            <w:sz w:val="18"/>
            <w:szCs w:val="18"/>
          </w:rPr>
          <w:tab/>
        </w:r>
        <w:r w:rsidR="00406FC3" w:rsidRPr="007405ED">
          <w:rPr>
            <w:rFonts w:ascii="Arial" w:hAnsi="Arial" w:cs="Arial"/>
            <w:color w:val="AEAAAA" w:themeColor="background2" w:themeShade="BF"/>
            <w:sz w:val="14"/>
            <w:szCs w:val="14"/>
          </w:rPr>
          <w:fldChar w:fldCharType="begin"/>
        </w:r>
        <w:r w:rsidR="00406FC3" w:rsidRPr="007405ED">
          <w:rPr>
            <w:rFonts w:ascii="Arial" w:hAnsi="Arial" w:cs="Arial"/>
            <w:color w:val="AEAAAA" w:themeColor="background2" w:themeShade="BF"/>
            <w:sz w:val="14"/>
            <w:szCs w:val="14"/>
          </w:rPr>
          <w:instrText>PAGE   \* MERGEFORMAT</w:instrText>
        </w:r>
        <w:r w:rsidR="00406FC3" w:rsidRPr="007405ED">
          <w:rPr>
            <w:rFonts w:ascii="Arial" w:hAnsi="Arial" w:cs="Arial"/>
            <w:color w:val="AEAAAA" w:themeColor="background2" w:themeShade="BF"/>
            <w:sz w:val="14"/>
            <w:szCs w:val="14"/>
          </w:rPr>
          <w:fldChar w:fldCharType="separate"/>
        </w:r>
        <w:r w:rsidR="00406FC3" w:rsidRPr="007405ED">
          <w:rPr>
            <w:rFonts w:ascii="Arial" w:hAnsi="Arial" w:cs="Arial"/>
            <w:color w:val="AEAAAA" w:themeColor="background2" w:themeShade="BF"/>
            <w:sz w:val="14"/>
            <w:szCs w:val="14"/>
          </w:rPr>
          <w:t>2</w:t>
        </w:r>
        <w:r w:rsidR="00406FC3" w:rsidRPr="007405ED">
          <w:rPr>
            <w:rFonts w:ascii="Arial" w:hAnsi="Arial" w:cs="Arial"/>
            <w:color w:val="AEAAAA" w:themeColor="background2" w:themeShade="BF"/>
            <w:sz w:val="14"/>
            <w:szCs w:val="14"/>
          </w:rPr>
          <w:fldChar w:fldCharType="end"/>
        </w:r>
      </w:p>
      <w:p w14:paraId="54CD35F3" w14:textId="77777777" w:rsidR="00406FC3" w:rsidRPr="007405ED" w:rsidRDefault="00406FC3" w:rsidP="00A80C1A">
        <w:pPr>
          <w:pStyle w:val="Pieddepage"/>
          <w:tabs>
            <w:tab w:val="clear" w:pos="9406"/>
            <w:tab w:val="right" w:pos="13608"/>
          </w:tabs>
          <w:rPr>
            <w:color w:val="767171" w:themeColor="background2" w:themeShade="80"/>
            <w:sz w:val="14"/>
            <w:szCs w:val="14"/>
          </w:rPr>
        </w:pPr>
        <w:r w:rsidRPr="00AC39AB">
          <w:rPr>
            <w:rFonts w:ascii="Arial" w:hAnsi="Arial" w:cs="Arial"/>
            <w:color w:val="AEAAAA" w:themeColor="background2" w:themeShade="BF"/>
            <w:sz w:val="14"/>
            <w:szCs w:val="14"/>
          </w:rPr>
          <w:t>© Organisme d’autoréglementation du courtage immobilier du Québec – Tous droits réservés.</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795907233"/>
      <w:docPartObj>
        <w:docPartGallery w:val="Page Numbers (Bottom of Page)"/>
        <w:docPartUnique/>
      </w:docPartObj>
    </w:sdtPr>
    <w:sdtEndPr>
      <w:rPr>
        <w:rFonts w:ascii="Arial" w:hAnsi="Arial" w:cs="Arial"/>
        <w:color w:val="AEAAAA" w:themeColor="background2" w:themeShade="BF"/>
        <w:sz w:val="14"/>
        <w:szCs w:val="14"/>
      </w:rPr>
    </w:sdtEndPr>
    <w:sdtContent>
      <w:p w14:paraId="13BD82BF" w14:textId="1E98707B" w:rsidR="00046072" w:rsidRDefault="00486155" w:rsidP="00046072">
        <w:pPr>
          <w:pStyle w:val="Pieddepage"/>
          <w:tabs>
            <w:tab w:val="clear" w:pos="9406"/>
            <w:tab w:val="right" w:pos="17861"/>
          </w:tabs>
          <w:rPr>
            <w:rFonts w:ascii="Arial" w:hAnsi="Arial" w:cs="Arial"/>
            <w:color w:val="AEAAAA" w:themeColor="background2" w:themeShade="BF"/>
            <w:sz w:val="14"/>
            <w:szCs w:val="14"/>
          </w:rPr>
        </w:pPr>
        <w:r>
          <w:rPr>
            <w:rFonts w:ascii="Arial" w:hAnsi="Arial" w:cs="Arial"/>
            <w:color w:val="AEAAAA" w:themeColor="background2" w:themeShade="BF"/>
            <w:sz w:val="14"/>
            <w:szCs w:val="14"/>
          </w:rPr>
          <w:t>Appendix</w:t>
        </w:r>
        <w:r w:rsidR="00046072" w:rsidRPr="007405ED">
          <w:rPr>
            <w:rFonts w:ascii="Arial" w:hAnsi="Arial" w:cs="Arial"/>
            <w:color w:val="AEAAAA" w:themeColor="background2" w:themeShade="BF"/>
            <w:sz w:val="14"/>
            <w:szCs w:val="14"/>
          </w:rPr>
          <w:t xml:space="preserve"> </w:t>
        </w:r>
        <w:r w:rsidR="00EB37F6">
          <w:rPr>
            <w:rFonts w:ascii="Arial" w:hAnsi="Arial" w:cs="Arial"/>
            <w:color w:val="AEAAAA" w:themeColor="background2" w:themeShade="BF"/>
            <w:sz w:val="14"/>
            <w:szCs w:val="14"/>
          </w:rPr>
          <w:t>3</w:t>
        </w:r>
        <w:r w:rsidR="00046072">
          <w:rPr>
            <w:rFonts w:ascii="Arial" w:hAnsi="Arial" w:cs="Arial"/>
            <w:color w:val="AEAAAA" w:themeColor="background2" w:themeShade="BF"/>
            <w:sz w:val="14"/>
            <w:szCs w:val="14"/>
          </w:rPr>
          <w:t>.1</w:t>
        </w:r>
        <w:r w:rsidR="00046072" w:rsidRPr="001D0200">
          <w:rPr>
            <w:rFonts w:ascii="Arial" w:hAnsi="Arial" w:cs="Arial"/>
            <w:color w:val="AEAAAA" w:themeColor="background2" w:themeShade="BF"/>
            <w:sz w:val="14"/>
            <w:szCs w:val="14"/>
          </w:rPr>
          <w:t xml:space="preserve"> – </w:t>
        </w:r>
        <w:bookmarkStart w:id="58" w:name="_Hlk149638845"/>
        <w:r w:rsidR="00046072" w:rsidRPr="00046072">
          <w:rPr>
            <w:rFonts w:ascii="Arial" w:hAnsi="Arial" w:cs="Arial"/>
            <w:color w:val="AEAAAA" w:themeColor="background2" w:themeShade="BF"/>
            <w:sz w:val="14"/>
            <w:szCs w:val="14"/>
          </w:rPr>
          <w:t>Diagramme de prise de décisions – exercice et simulation</w:t>
        </w:r>
        <w:bookmarkEnd w:id="58"/>
        <w:r w:rsidR="00046072">
          <w:rPr>
            <w:rFonts w:ascii="Arial" w:hAnsi="Arial" w:cs="Arial"/>
            <w:color w:val="AEAAAA" w:themeColor="background2" w:themeShade="BF"/>
            <w:sz w:val="14"/>
            <w:szCs w:val="14"/>
          </w:rPr>
          <w:tab/>
        </w:r>
        <w:r w:rsidR="00046072">
          <w:rPr>
            <w:sz w:val="18"/>
            <w:szCs w:val="18"/>
          </w:rPr>
          <w:tab/>
        </w:r>
        <w:r w:rsidR="00046072" w:rsidRPr="007405ED">
          <w:rPr>
            <w:rFonts w:ascii="Arial" w:hAnsi="Arial" w:cs="Arial"/>
            <w:color w:val="AEAAAA" w:themeColor="background2" w:themeShade="BF"/>
            <w:sz w:val="14"/>
            <w:szCs w:val="14"/>
          </w:rPr>
          <w:fldChar w:fldCharType="begin"/>
        </w:r>
        <w:r w:rsidR="00046072" w:rsidRPr="007405ED">
          <w:rPr>
            <w:rFonts w:ascii="Arial" w:hAnsi="Arial" w:cs="Arial"/>
            <w:color w:val="AEAAAA" w:themeColor="background2" w:themeShade="BF"/>
            <w:sz w:val="14"/>
            <w:szCs w:val="14"/>
          </w:rPr>
          <w:instrText>PAGE   \* MERGEFORMAT</w:instrText>
        </w:r>
        <w:r w:rsidR="00046072" w:rsidRPr="007405ED">
          <w:rPr>
            <w:rFonts w:ascii="Arial" w:hAnsi="Arial" w:cs="Arial"/>
            <w:color w:val="AEAAAA" w:themeColor="background2" w:themeShade="BF"/>
            <w:sz w:val="14"/>
            <w:szCs w:val="14"/>
          </w:rPr>
          <w:fldChar w:fldCharType="separate"/>
        </w:r>
        <w:r w:rsidR="00046072" w:rsidRPr="007405ED">
          <w:rPr>
            <w:rFonts w:ascii="Arial" w:hAnsi="Arial" w:cs="Arial"/>
            <w:color w:val="AEAAAA" w:themeColor="background2" w:themeShade="BF"/>
            <w:sz w:val="14"/>
            <w:szCs w:val="14"/>
          </w:rPr>
          <w:t>2</w:t>
        </w:r>
        <w:r w:rsidR="00046072" w:rsidRPr="007405ED">
          <w:rPr>
            <w:rFonts w:ascii="Arial" w:hAnsi="Arial" w:cs="Arial"/>
            <w:color w:val="AEAAAA" w:themeColor="background2" w:themeShade="BF"/>
            <w:sz w:val="14"/>
            <w:szCs w:val="14"/>
          </w:rPr>
          <w:fldChar w:fldCharType="end"/>
        </w:r>
      </w:p>
      <w:p w14:paraId="684DA07E" w14:textId="77777777" w:rsidR="00046072" w:rsidRPr="007405ED" w:rsidRDefault="00046072" w:rsidP="00A80C1A">
        <w:pPr>
          <w:pStyle w:val="Pieddepage"/>
          <w:tabs>
            <w:tab w:val="clear" w:pos="9406"/>
            <w:tab w:val="right" w:pos="13608"/>
          </w:tabs>
          <w:rPr>
            <w:color w:val="767171" w:themeColor="background2" w:themeShade="80"/>
            <w:sz w:val="14"/>
            <w:szCs w:val="14"/>
          </w:rPr>
        </w:pPr>
        <w:r w:rsidRPr="00AC39AB">
          <w:rPr>
            <w:rFonts w:ascii="Arial" w:hAnsi="Arial" w:cs="Arial"/>
            <w:color w:val="AEAAAA" w:themeColor="background2" w:themeShade="BF"/>
            <w:sz w:val="14"/>
            <w:szCs w:val="14"/>
          </w:rPr>
          <w:t>© Organisme d’autoréglementation du courtage immobilier du Québec – Tous droits réservés.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76708" w14:textId="77777777" w:rsidR="0097254B" w:rsidRDefault="0097254B" w:rsidP="0077049C">
      <w:pPr>
        <w:spacing w:after="0" w:line="240" w:lineRule="auto"/>
      </w:pPr>
      <w:r>
        <w:separator/>
      </w:r>
    </w:p>
  </w:footnote>
  <w:footnote w:type="continuationSeparator" w:id="0">
    <w:p w14:paraId="4E6A8F17" w14:textId="77777777" w:rsidR="0097254B" w:rsidRDefault="0097254B" w:rsidP="007704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52B0" w14:textId="5017B16F" w:rsidR="00BD7EC9" w:rsidRPr="00FC7BEA" w:rsidRDefault="00F935F7" w:rsidP="003819B3">
    <w:pPr>
      <w:pStyle w:val="Titre1"/>
      <w:spacing w:before="0"/>
      <w:rPr>
        <w:b/>
        <w:bCs/>
        <w:sz w:val="28"/>
        <w:szCs w:val="28"/>
        <w:lang w:val="en-CA"/>
      </w:rPr>
    </w:pPr>
    <w:r w:rsidRPr="00FC7BEA">
      <w:rPr>
        <w:b/>
        <w:bCs/>
        <w:sz w:val="28"/>
        <w:szCs w:val="28"/>
        <w:lang w:val="en-CA"/>
      </w:rPr>
      <w:t>Business Continuity Plan</w:t>
    </w:r>
  </w:p>
  <w:p w14:paraId="43CE2A24" w14:textId="77777777" w:rsidR="00BD7EC9" w:rsidRPr="00FC7BEA" w:rsidRDefault="0042312E" w:rsidP="003819B3">
    <w:pPr>
      <w:tabs>
        <w:tab w:val="center" w:pos="4320"/>
        <w:tab w:val="right" w:pos="9356"/>
      </w:tabs>
      <w:spacing w:after="0" w:line="240" w:lineRule="auto"/>
      <w:jc w:val="center"/>
      <w:rPr>
        <w:sz w:val="18"/>
        <w:szCs w:val="18"/>
        <w:lang w:val="en-CA"/>
      </w:rPr>
    </w:pPr>
    <w:r>
      <w:rPr>
        <w:noProof/>
        <w:sz w:val="18"/>
        <w:szCs w:val="18"/>
        <w:lang w:val="en-CA"/>
      </w:rPr>
    </w:r>
    <w:r w:rsidR="0042312E">
      <w:rPr>
        <w:noProof/>
        <w:sz w:val="18"/>
        <w:szCs w:val="18"/>
        <w:lang w:val="en-CA"/>
      </w:rPr>
      <w:pict w14:anchorId="72EF37C2">
        <v:rect id="_x0000_i1056" alt="" style="width:7in;height:1.2pt;mso-width-percent:0;mso-height-percent:0;mso-width-percent:0;mso-height-percent:0"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65808" w14:textId="4DEC0C2A" w:rsidR="00EB37F6" w:rsidRPr="00D27035" w:rsidRDefault="00EB37F6" w:rsidP="00EB37F6">
    <w:pPr>
      <w:tabs>
        <w:tab w:val="center" w:pos="4320"/>
        <w:tab w:val="right" w:pos="9356"/>
      </w:tabs>
      <w:spacing w:after="0" w:line="240" w:lineRule="auto"/>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5972"/>
    <w:multiLevelType w:val="hybridMultilevel"/>
    <w:tmpl w:val="D35E4F6C"/>
    <w:lvl w:ilvl="0" w:tplc="0C0C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4513D10"/>
    <w:multiLevelType w:val="multilevel"/>
    <w:tmpl w:val="7FF433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104E02"/>
    <w:multiLevelType w:val="hybridMultilevel"/>
    <w:tmpl w:val="C62291F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5C5685"/>
    <w:multiLevelType w:val="hybridMultilevel"/>
    <w:tmpl w:val="1AFA31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8BA49A5"/>
    <w:multiLevelType w:val="multilevel"/>
    <w:tmpl w:val="E5E07C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CF350B"/>
    <w:multiLevelType w:val="hybridMultilevel"/>
    <w:tmpl w:val="1F80D5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416B95"/>
    <w:multiLevelType w:val="multilevel"/>
    <w:tmpl w:val="EEA83E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D61B70"/>
    <w:multiLevelType w:val="hybridMultilevel"/>
    <w:tmpl w:val="C00E6A7A"/>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8" w15:restartNumberingAfterBreak="0">
    <w:nsid w:val="260078D4"/>
    <w:multiLevelType w:val="hybridMultilevel"/>
    <w:tmpl w:val="54AA681E"/>
    <w:lvl w:ilvl="0" w:tplc="EFD0C92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26AB2F3E"/>
    <w:multiLevelType w:val="hybridMultilevel"/>
    <w:tmpl w:val="1AFA31D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287B32C5"/>
    <w:multiLevelType w:val="hybridMultilevel"/>
    <w:tmpl w:val="1AFA31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6109D7"/>
    <w:multiLevelType w:val="hybridMultilevel"/>
    <w:tmpl w:val="1AFA31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E3C6423"/>
    <w:multiLevelType w:val="hybridMultilevel"/>
    <w:tmpl w:val="C62291F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11A01D0"/>
    <w:multiLevelType w:val="multilevel"/>
    <w:tmpl w:val="50B470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58640A"/>
    <w:multiLevelType w:val="hybridMultilevel"/>
    <w:tmpl w:val="1AFA31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B8D4FDE"/>
    <w:multiLevelType w:val="hybridMultilevel"/>
    <w:tmpl w:val="7F46471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3C3B627E"/>
    <w:multiLevelType w:val="multilevel"/>
    <w:tmpl w:val="A872D0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E40F3B"/>
    <w:multiLevelType w:val="hybridMultilevel"/>
    <w:tmpl w:val="1AFA31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2793D36"/>
    <w:multiLevelType w:val="multilevel"/>
    <w:tmpl w:val="643E2F3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4D19A5"/>
    <w:multiLevelType w:val="hybridMultilevel"/>
    <w:tmpl w:val="D8889120"/>
    <w:lvl w:ilvl="0" w:tplc="ED1CDEFA">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0" w15:restartNumberingAfterBreak="0">
    <w:nsid w:val="5D733C7B"/>
    <w:multiLevelType w:val="multilevel"/>
    <w:tmpl w:val="F61064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606511"/>
    <w:multiLevelType w:val="hybridMultilevel"/>
    <w:tmpl w:val="F104A66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2" w15:restartNumberingAfterBreak="0">
    <w:nsid w:val="5F48081F"/>
    <w:multiLevelType w:val="multilevel"/>
    <w:tmpl w:val="87CADC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5A4864"/>
    <w:multiLevelType w:val="hybridMultilevel"/>
    <w:tmpl w:val="55C025B8"/>
    <w:lvl w:ilvl="0" w:tplc="0C0C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0AA72D6"/>
    <w:multiLevelType w:val="hybridMultilevel"/>
    <w:tmpl w:val="923A3028"/>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5" w15:restartNumberingAfterBreak="0">
    <w:nsid w:val="74F956E3"/>
    <w:multiLevelType w:val="hybridMultilevel"/>
    <w:tmpl w:val="2FFAF510"/>
    <w:lvl w:ilvl="0" w:tplc="BEBCD6A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82032A5"/>
    <w:multiLevelType w:val="hybridMultilevel"/>
    <w:tmpl w:val="1F80D506"/>
    <w:lvl w:ilvl="0" w:tplc="E574414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792014449">
    <w:abstractNumId w:val="16"/>
  </w:num>
  <w:num w:numId="2" w16cid:durableId="140317695">
    <w:abstractNumId w:val="6"/>
  </w:num>
  <w:num w:numId="3" w16cid:durableId="1537229074">
    <w:abstractNumId w:val="22"/>
  </w:num>
  <w:num w:numId="4" w16cid:durableId="573049011">
    <w:abstractNumId w:val="1"/>
  </w:num>
  <w:num w:numId="5" w16cid:durableId="1364817904">
    <w:abstractNumId w:val="4"/>
  </w:num>
  <w:num w:numId="6" w16cid:durableId="132069816">
    <w:abstractNumId w:val="20"/>
  </w:num>
  <w:num w:numId="7" w16cid:durableId="1812669816">
    <w:abstractNumId w:val="9"/>
  </w:num>
  <w:num w:numId="8" w16cid:durableId="2128425684">
    <w:abstractNumId w:val="8"/>
  </w:num>
  <w:num w:numId="9" w16cid:durableId="313335723">
    <w:abstractNumId w:val="25"/>
  </w:num>
  <w:num w:numId="10" w16cid:durableId="1198205236">
    <w:abstractNumId w:val="26"/>
  </w:num>
  <w:num w:numId="11" w16cid:durableId="1142577673">
    <w:abstractNumId w:val="13"/>
  </w:num>
  <w:num w:numId="12" w16cid:durableId="519274433">
    <w:abstractNumId w:val="5"/>
  </w:num>
  <w:num w:numId="13" w16cid:durableId="2010206374">
    <w:abstractNumId w:val="18"/>
  </w:num>
  <w:num w:numId="14" w16cid:durableId="2142574521">
    <w:abstractNumId w:val="17"/>
  </w:num>
  <w:num w:numId="15" w16cid:durableId="1784105685">
    <w:abstractNumId w:val="10"/>
  </w:num>
  <w:num w:numId="16" w16cid:durableId="301085215">
    <w:abstractNumId w:val="14"/>
  </w:num>
  <w:num w:numId="17" w16cid:durableId="686642476">
    <w:abstractNumId w:val="11"/>
  </w:num>
  <w:num w:numId="18" w16cid:durableId="1908420319">
    <w:abstractNumId w:val="15"/>
  </w:num>
  <w:num w:numId="19" w16cid:durableId="1770740233">
    <w:abstractNumId w:val="7"/>
  </w:num>
  <w:num w:numId="20" w16cid:durableId="1108162581">
    <w:abstractNumId w:val="24"/>
  </w:num>
  <w:num w:numId="21" w16cid:durableId="1915771595">
    <w:abstractNumId w:val="3"/>
  </w:num>
  <w:num w:numId="22" w16cid:durableId="1939674172">
    <w:abstractNumId w:val="23"/>
  </w:num>
  <w:num w:numId="23" w16cid:durableId="1859006810">
    <w:abstractNumId w:val="2"/>
  </w:num>
  <w:num w:numId="24" w16cid:durableId="1623726786">
    <w:abstractNumId w:val="12"/>
  </w:num>
  <w:num w:numId="25" w16cid:durableId="786317738">
    <w:abstractNumId w:val="21"/>
  </w:num>
  <w:num w:numId="26" w16cid:durableId="870413242">
    <w:abstractNumId w:val="0"/>
  </w:num>
  <w:num w:numId="27" w16cid:durableId="20558869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5DD0003-36BD-4B0F-872B-A7341C05E143}"/>
    <w:docVar w:name="dgnword-eventsink" w:val="64963344"/>
  </w:docVars>
  <w:rsids>
    <w:rsidRoot w:val="00077771"/>
    <w:rsid w:val="0000406E"/>
    <w:rsid w:val="00006D66"/>
    <w:rsid w:val="000073DC"/>
    <w:rsid w:val="00013F0C"/>
    <w:rsid w:val="00014568"/>
    <w:rsid w:val="0001657F"/>
    <w:rsid w:val="00023B5F"/>
    <w:rsid w:val="00041898"/>
    <w:rsid w:val="00044354"/>
    <w:rsid w:val="0004568F"/>
    <w:rsid w:val="00045AF7"/>
    <w:rsid w:val="00046072"/>
    <w:rsid w:val="00047D61"/>
    <w:rsid w:val="0005165B"/>
    <w:rsid w:val="00065E97"/>
    <w:rsid w:val="000702C3"/>
    <w:rsid w:val="000731F7"/>
    <w:rsid w:val="0007606E"/>
    <w:rsid w:val="00076FB6"/>
    <w:rsid w:val="00077771"/>
    <w:rsid w:val="00081050"/>
    <w:rsid w:val="000856B8"/>
    <w:rsid w:val="0009016F"/>
    <w:rsid w:val="00091DF8"/>
    <w:rsid w:val="00093980"/>
    <w:rsid w:val="000943E8"/>
    <w:rsid w:val="00097EDA"/>
    <w:rsid w:val="000A0572"/>
    <w:rsid w:val="000A0C3E"/>
    <w:rsid w:val="000A2E1B"/>
    <w:rsid w:val="000A47EA"/>
    <w:rsid w:val="000B1284"/>
    <w:rsid w:val="000B2AB4"/>
    <w:rsid w:val="000B69D3"/>
    <w:rsid w:val="000B73D8"/>
    <w:rsid w:val="000C2479"/>
    <w:rsid w:val="000C4AD8"/>
    <w:rsid w:val="000E0852"/>
    <w:rsid w:val="000E3A02"/>
    <w:rsid w:val="000E45CF"/>
    <w:rsid w:val="000E5E61"/>
    <w:rsid w:val="000F3954"/>
    <w:rsid w:val="000F4150"/>
    <w:rsid w:val="000F49E2"/>
    <w:rsid w:val="0010429F"/>
    <w:rsid w:val="001065EC"/>
    <w:rsid w:val="00110BD2"/>
    <w:rsid w:val="00112692"/>
    <w:rsid w:val="00117062"/>
    <w:rsid w:val="001175CC"/>
    <w:rsid w:val="00120AD1"/>
    <w:rsid w:val="00130D13"/>
    <w:rsid w:val="001337BB"/>
    <w:rsid w:val="001359FD"/>
    <w:rsid w:val="00135B23"/>
    <w:rsid w:val="001511B1"/>
    <w:rsid w:val="00151D19"/>
    <w:rsid w:val="0015354E"/>
    <w:rsid w:val="00154AB7"/>
    <w:rsid w:val="00163D47"/>
    <w:rsid w:val="00171A42"/>
    <w:rsid w:val="00174437"/>
    <w:rsid w:val="00176F01"/>
    <w:rsid w:val="0018115F"/>
    <w:rsid w:val="00181FF1"/>
    <w:rsid w:val="00183C0B"/>
    <w:rsid w:val="00184D84"/>
    <w:rsid w:val="00194D27"/>
    <w:rsid w:val="0019669E"/>
    <w:rsid w:val="001A6CF8"/>
    <w:rsid w:val="001A7913"/>
    <w:rsid w:val="001B04AB"/>
    <w:rsid w:val="001B11B4"/>
    <w:rsid w:val="001B1CE0"/>
    <w:rsid w:val="001B67C3"/>
    <w:rsid w:val="001C25C2"/>
    <w:rsid w:val="001C4B85"/>
    <w:rsid w:val="001D0200"/>
    <w:rsid w:val="001D4A19"/>
    <w:rsid w:val="001D799F"/>
    <w:rsid w:val="001D7FAD"/>
    <w:rsid w:val="001E207A"/>
    <w:rsid w:val="001E4B7F"/>
    <w:rsid w:val="001E6720"/>
    <w:rsid w:val="001F386E"/>
    <w:rsid w:val="001F61A1"/>
    <w:rsid w:val="001F62DE"/>
    <w:rsid w:val="00200752"/>
    <w:rsid w:val="00201A03"/>
    <w:rsid w:val="00212176"/>
    <w:rsid w:val="00212AF9"/>
    <w:rsid w:val="00213044"/>
    <w:rsid w:val="0021732D"/>
    <w:rsid w:val="00222491"/>
    <w:rsid w:val="00223156"/>
    <w:rsid w:val="00223FA5"/>
    <w:rsid w:val="00224AC8"/>
    <w:rsid w:val="00231C16"/>
    <w:rsid w:val="00234A54"/>
    <w:rsid w:val="00235E41"/>
    <w:rsid w:val="00245DAE"/>
    <w:rsid w:val="002671EA"/>
    <w:rsid w:val="00267C81"/>
    <w:rsid w:val="00271EF1"/>
    <w:rsid w:val="002724E7"/>
    <w:rsid w:val="0028084C"/>
    <w:rsid w:val="00285810"/>
    <w:rsid w:val="002909D9"/>
    <w:rsid w:val="00292254"/>
    <w:rsid w:val="002925B9"/>
    <w:rsid w:val="00293734"/>
    <w:rsid w:val="002A17C1"/>
    <w:rsid w:val="002A3CB3"/>
    <w:rsid w:val="002A46DB"/>
    <w:rsid w:val="002B0B72"/>
    <w:rsid w:val="002C2499"/>
    <w:rsid w:val="002C3914"/>
    <w:rsid w:val="002C4478"/>
    <w:rsid w:val="002D0781"/>
    <w:rsid w:val="002D2E22"/>
    <w:rsid w:val="002E4F6B"/>
    <w:rsid w:val="002F2772"/>
    <w:rsid w:val="002F4BF2"/>
    <w:rsid w:val="002F7A43"/>
    <w:rsid w:val="003136E0"/>
    <w:rsid w:val="00316A20"/>
    <w:rsid w:val="00324D06"/>
    <w:rsid w:val="00335E17"/>
    <w:rsid w:val="0034275D"/>
    <w:rsid w:val="00351F97"/>
    <w:rsid w:val="00353B6E"/>
    <w:rsid w:val="003566CE"/>
    <w:rsid w:val="00360176"/>
    <w:rsid w:val="0036372C"/>
    <w:rsid w:val="003702D8"/>
    <w:rsid w:val="00370BB5"/>
    <w:rsid w:val="003809E5"/>
    <w:rsid w:val="00380D15"/>
    <w:rsid w:val="003819B3"/>
    <w:rsid w:val="0038266B"/>
    <w:rsid w:val="00385E30"/>
    <w:rsid w:val="003907FF"/>
    <w:rsid w:val="00393447"/>
    <w:rsid w:val="00393985"/>
    <w:rsid w:val="003A1E58"/>
    <w:rsid w:val="003B1AC8"/>
    <w:rsid w:val="003B3345"/>
    <w:rsid w:val="003B65B6"/>
    <w:rsid w:val="003C03F8"/>
    <w:rsid w:val="003C058B"/>
    <w:rsid w:val="003C0C47"/>
    <w:rsid w:val="003C3026"/>
    <w:rsid w:val="003C45DC"/>
    <w:rsid w:val="003D1A20"/>
    <w:rsid w:val="003D362B"/>
    <w:rsid w:val="003F6BDB"/>
    <w:rsid w:val="00400945"/>
    <w:rsid w:val="00404CE0"/>
    <w:rsid w:val="00406FC3"/>
    <w:rsid w:val="00413621"/>
    <w:rsid w:val="004166E2"/>
    <w:rsid w:val="0042312E"/>
    <w:rsid w:val="004231B8"/>
    <w:rsid w:val="004232ED"/>
    <w:rsid w:val="00424026"/>
    <w:rsid w:val="004269FA"/>
    <w:rsid w:val="0042723C"/>
    <w:rsid w:val="0042736F"/>
    <w:rsid w:val="004302A2"/>
    <w:rsid w:val="00433828"/>
    <w:rsid w:val="004339C5"/>
    <w:rsid w:val="00435C0F"/>
    <w:rsid w:val="0044477B"/>
    <w:rsid w:val="00444929"/>
    <w:rsid w:val="00450460"/>
    <w:rsid w:val="004507CF"/>
    <w:rsid w:val="00450A43"/>
    <w:rsid w:val="00451A5C"/>
    <w:rsid w:val="00465EAE"/>
    <w:rsid w:val="00470202"/>
    <w:rsid w:val="004726EF"/>
    <w:rsid w:val="00481293"/>
    <w:rsid w:val="00486155"/>
    <w:rsid w:val="004872E0"/>
    <w:rsid w:val="00493B58"/>
    <w:rsid w:val="0049628D"/>
    <w:rsid w:val="004A1BBF"/>
    <w:rsid w:val="004A4003"/>
    <w:rsid w:val="004A63AC"/>
    <w:rsid w:val="004B2694"/>
    <w:rsid w:val="004B2DE4"/>
    <w:rsid w:val="004B3EFC"/>
    <w:rsid w:val="004B61CC"/>
    <w:rsid w:val="004C387F"/>
    <w:rsid w:val="004C4049"/>
    <w:rsid w:val="004C6C63"/>
    <w:rsid w:val="004C733B"/>
    <w:rsid w:val="004D038A"/>
    <w:rsid w:val="004D23C4"/>
    <w:rsid w:val="004D3EFF"/>
    <w:rsid w:val="004D778E"/>
    <w:rsid w:val="004D7FC3"/>
    <w:rsid w:val="004F1F44"/>
    <w:rsid w:val="004F7D73"/>
    <w:rsid w:val="00504752"/>
    <w:rsid w:val="00523092"/>
    <w:rsid w:val="00526AAE"/>
    <w:rsid w:val="005273B0"/>
    <w:rsid w:val="00527D3A"/>
    <w:rsid w:val="00530811"/>
    <w:rsid w:val="00533025"/>
    <w:rsid w:val="00533938"/>
    <w:rsid w:val="00535162"/>
    <w:rsid w:val="0053680E"/>
    <w:rsid w:val="005369D6"/>
    <w:rsid w:val="00537FA8"/>
    <w:rsid w:val="0054020A"/>
    <w:rsid w:val="00541F58"/>
    <w:rsid w:val="005466D3"/>
    <w:rsid w:val="00552496"/>
    <w:rsid w:val="00572F6F"/>
    <w:rsid w:val="00574816"/>
    <w:rsid w:val="00574B61"/>
    <w:rsid w:val="00580F29"/>
    <w:rsid w:val="005829AC"/>
    <w:rsid w:val="00585F2B"/>
    <w:rsid w:val="00592D98"/>
    <w:rsid w:val="005938C5"/>
    <w:rsid w:val="00593C17"/>
    <w:rsid w:val="0059699F"/>
    <w:rsid w:val="005A6D3A"/>
    <w:rsid w:val="005A7BE8"/>
    <w:rsid w:val="005B05B1"/>
    <w:rsid w:val="005B6D79"/>
    <w:rsid w:val="005C0946"/>
    <w:rsid w:val="005C506A"/>
    <w:rsid w:val="005D147E"/>
    <w:rsid w:val="005D289A"/>
    <w:rsid w:val="005D7284"/>
    <w:rsid w:val="005D76DA"/>
    <w:rsid w:val="005E6A3E"/>
    <w:rsid w:val="005F15FB"/>
    <w:rsid w:val="005F47F8"/>
    <w:rsid w:val="005F5A5A"/>
    <w:rsid w:val="005F5DD8"/>
    <w:rsid w:val="00605480"/>
    <w:rsid w:val="00606A28"/>
    <w:rsid w:val="00607DCA"/>
    <w:rsid w:val="00632A0C"/>
    <w:rsid w:val="00635208"/>
    <w:rsid w:val="00636DCF"/>
    <w:rsid w:val="00643863"/>
    <w:rsid w:val="0065410D"/>
    <w:rsid w:val="006549AE"/>
    <w:rsid w:val="006629A5"/>
    <w:rsid w:val="00664062"/>
    <w:rsid w:val="00667C0C"/>
    <w:rsid w:val="006728E2"/>
    <w:rsid w:val="00677C04"/>
    <w:rsid w:val="006822A9"/>
    <w:rsid w:val="00684DD1"/>
    <w:rsid w:val="00690AC9"/>
    <w:rsid w:val="0069248A"/>
    <w:rsid w:val="00694971"/>
    <w:rsid w:val="00697129"/>
    <w:rsid w:val="006A10CA"/>
    <w:rsid w:val="006A3535"/>
    <w:rsid w:val="006A58E1"/>
    <w:rsid w:val="006B101F"/>
    <w:rsid w:val="006B1E8A"/>
    <w:rsid w:val="006B1FDD"/>
    <w:rsid w:val="006B699A"/>
    <w:rsid w:val="006C0E6C"/>
    <w:rsid w:val="006C2A9F"/>
    <w:rsid w:val="006C4106"/>
    <w:rsid w:val="006D5AF6"/>
    <w:rsid w:val="006E4D16"/>
    <w:rsid w:val="006E7C45"/>
    <w:rsid w:val="006F373A"/>
    <w:rsid w:val="00702578"/>
    <w:rsid w:val="00703683"/>
    <w:rsid w:val="007079C5"/>
    <w:rsid w:val="00711260"/>
    <w:rsid w:val="007119AB"/>
    <w:rsid w:val="0071589C"/>
    <w:rsid w:val="00716194"/>
    <w:rsid w:val="00720B8C"/>
    <w:rsid w:val="00720C5B"/>
    <w:rsid w:val="00722DE5"/>
    <w:rsid w:val="00726628"/>
    <w:rsid w:val="00735A5A"/>
    <w:rsid w:val="007405ED"/>
    <w:rsid w:val="00747D74"/>
    <w:rsid w:val="00752277"/>
    <w:rsid w:val="007537B1"/>
    <w:rsid w:val="00753962"/>
    <w:rsid w:val="00755C8C"/>
    <w:rsid w:val="007568D6"/>
    <w:rsid w:val="00760C4C"/>
    <w:rsid w:val="00764150"/>
    <w:rsid w:val="0076630A"/>
    <w:rsid w:val="00770453"/>
    <w:rsid w:val="0077049C"/>
    <w:rsid w:val="007761B3"/>
    <w:rsid w:val="00776B62"/>
    <w:rsid w:val="00780025"/>
    <w:rsid w:val="00786B07"/>
    <w:rsid w:val="00786C46"/>
    <w:rsid w:val="00787771"/>
    <w:rsid w:val="00787EB2"/>
    <w:rsid w:val="007947D5"/>
    <w:rsid w:val="0079497A"/>
    <w:rsid w:val="00795B10"/>
    <w:rsid w:val="0079794D"/>
    <w:rsid w:val="00797D58"/>
    <w:rsid w:val="007A05AB"/>
    <w:rsid w:val="007A1919"/>
    <w:rsid w:val="007B0667"/>
    <w:rsid w:val="007B5918"/>
    <w:rsid w:val="007C672A"/>
    <w:rsid w:val="007D1AA0"/>
    <w:rsid w:val="007D707D"/>
    <w:rsid w:val="007E55DD"/>
    <w:rsid w:val="007F31CA"/>
    <w:rsid w:val="007F6D4B"/>
    <w:rsid w:val="00803422"/>
    <w:rsid w:val="00803F6E"/>
    <w:rsid w:val="008060BC"/>
    <w:rsid w:val="00807CCD"/>
    <w:rsid w:val="0081262E"/>
    <w:rsid w:val="00815405"/>
    <w:rsid w:val="00827696"/>
    <w:rsid w:val="00833165"/>
    <w:rsid w:val="00835898"/>
    <w:rsid w:val="00837237"/>
    <w:rsid w:val="00841EBE"/>
    <w:rsid w:val="008436C2"/>
    <w:rsid w:val="00846BD0"/>
    <w:rsid w:val="008510E7"/>
    <w:rsid w:val="00852DB9"/>
    <w:rsid w:val="0085332C"/>
    <w:rsid w:val="00854DAE"/>
    <w:rsid w:val="00855DF6"/>
    <w:rsid w:val="00860C24"/>
    <w:rsid w:val="00861428"/>
    <w:rsid w:val="00864F17"/>
    <w:rsid w:val="00865983"/>
    <w:rsid w:val="00867C98"/>
    <w:rsid w:val="00870E8F"/>
    <w:rsid w:val="00872123"/>
    <w:rsid w:val="0087235A"/>
    <w:rsid w:val="00874A81"/>
    <w:rsid w:val="00874D18"/>
    <w:rsid w:val="008754B7"/>
    <w:rsid w:val="008814A6"/>
    <w:rsid w:val="00893534"/>
    <w:rsid w:val="008957B9"/>
    <w:rsid w:val="008A1DCA"/>
    <w:rsid w:val="008A289C"/>
    <w:rsid w:val="008A51E9"/>
    <w:rsid w:val="008A5E7C"/>
    <w:rsid w:val="008B16BE"/>
    <w:rsid w:val="008B572E"/>
    <w:rsid w:val="008B60AA"/>
    <w:rsid w:val="008B68DB"/>
    <w:rsid w:val="008C0FFE"/>
    <w:rsid w:val="008D010D"/>
    <w:rsid w:val="008D368E"/>
    <w:rsid w:val="008D382A"/>
    <w:rsid w:val="008D4B24"/>
    <w:rsid w:val="008D5D05"/>
    <w:rsid w:val="008E5ACB"/>
    <w:rsid w:val="008E6418"/>
    <w:rsid w:val="008E6B9F"/>
    <w:rsid w:val="009032D2"/>
    <w:rsid w:val="00904C74"/>
    <w:rsid w:val="00910437"/>
    <w:rsid w:val="00930C0A"/>
    <w:rsid w:val="009310F5"/>
    <w:rsid w:val="00933975"/>
    <w:rsid w:val="00937DCC"/>
    <w:rsid w:val="00945462"/>
    <w:rsid w:val="00952F4F"/>
    <w:rsid w:val="009552C7"/>
    <w:rsid w:val="0096065E"/>
    <w:rsid w:val="00960EF1"/>
    <w:rsid w:val="009635BC"/>
    <w:rsid w:val="0097254B"/>
    <w:rsid w:val="0097278B"/>
    <w:rsid w:val="0097630C"/>
    <w:rsid w:val="00980655"/>
    <w:rsid w:val="0098132C"/>
    <w:rsid w:val="0098614D"/>
    <w:rsid w:val="00995522"/>
    <w:rsid w:val="00996EDE"/>
    <w:rsid w:val="0099718E"/>
    <w:rsid w:val="009972F5"/>
    <w:rsid w:val="009A0755"/>
    <w:rsid w:val="009B2095"/>
    <w:rsid w:val="009B3AFC"/>
    <w:rsid w:val="009B53EF"/>
    <w:rsid w:val="009B5756"/>
    <w:rsid w:val="009C02A4"/>
    <w:rsid w:val="009C29D4"/>
    <w:rsid w:val="009C3303"/>
    <w:rsid w:val="009D423D"/>
    <w:rsid w:val="009E2CAA"/>
    <w:rsid w:val="009E3FE8"/>
    <w:rsid w:val="009E4B5B"/>
    <w:rsid w:val="009F6295"/>
    <w:rsid w:val="00A02431"/>
    <w:rsid w:val="00A035DE"/>
    <w:rsid w:val="00A03FA1"/>
    <w:rsid w:val="00A04CB1"/>
    <w:rsid w:val="00A23654"/>
    <w:rsid w:val="00A31864"/>
    <w:rsid w:val="00A32AE1"/>
    <w:rsid w:val="00A331FB"/>
    <w:rsid w:val="00A353CE"/>
    <w:rsid w:val="00A411FD"/>
    <w:rsid w:val="00A44EDB"/>
    <w:rsid w:val="00A45F6F"/>
    <w:rsid w:val="00A45F89"/>
    <w:rsid w:val="00A51EFD"/>
    <w:rsid w:val="00A51FB6"/>
    <w:rsid w:val="00A5326F"/>
    <w:rsid w:val="00A55593"/>
    <w:rsid w:val="00A669C1"/>
    <w:rsid w:val="00A70FEA"/>
    <w:rsid w:val="00A7213C"/>
    <w:rsid w:val="00A72C59"/>
    <w:rsid w:val="00A73621"/>
    <w:rsid w:val="00A73940"/>
    <w:rsid w:val="00A80C1A"/>
    <w:rsid w:val="00A86AAA"/>
    <w:rsid w:val="00A91AE3"/>
    <w:rsid w:val="00A958D6"/>
    <w:rsid w:val="00AB1E03"/>
    <w:rsid w:val="00AB3875"/>
    <w:rsid w:val="00AB5EDD"/>
    <w:rsid w:val="00AB64D8"/>
    <w:rsid w:val="00AC0ABA"/>
    <w:rsid w:val="00AC38E8"/>
    <w:rsid w:val="00AC4985"/>
    <w:rsid w:val="00AC76BC"/>
    <w:rsid w:val="00AD2042"/>
    <w:rsid w:val="00AD2126"/>
    <w:rsid w:val="00AD32B1"/>
    <w:rsid w:val="00AD4C97"/>
    <w:rsid w:val="00AE0784"/>
    <w:rsid w:val="00AE1006"/>
    <w:rsid w:val="00AE3770"/>
    <w:rsid w:val="00AE4AFF"/>
    <w:rsid w:val="00AF2C0D"/>
    <w:rsid w:val="00B1155F"/>
    <w:rsid w:val="00B11E99"/>
    <w:rsid w:val="00B130FB"/>
    <w:rsid w:val="00B17933"/>
    <w:rsid w:val="00B204AF"/>
    <w:rsid w:val="00B236CE"/>
    <w:rsid w:val="00B257D9"/>
    <w:rsid w:val="00B268FF"/>
    <w:rsid w:val="00B33CA4"/>
    <w:rsid w:val="00B36EE9"/>
    <w:rsid w:val="00B4246D"/>
    <w:rsid w:val="00B43109"/>
    <w:rsid w:val="00B469FB"/>
    <w:rsid w:val="00B46CBC"/>
    <w:rsid w:val="00B47A28"/>
    <w:rsid w:val="00B5631B"/>
    <w:rsid w:val="00B6024C"/>
    <w:rsid w:val="00B60FB5"/>
    <w:rsid w:val="00B64177"/>
    <w:rsid w:val="00B6423B"/>
    <w:rsid w:val="00B65499"/>
    <w:rsid w:val="00B70ABF"/>
    <w:rsid w:val="00B726CE"/>
    <w:rsid w:val="00B75CD0"/>
    <w:rsid w:val="00B81340"/>
    <w:rsid w:val="00B8529F"/>
    <w:rsid w:val="00B87D67"/>
    <w:rsid w:val="00B91314"/>
    <w:rsid w:val="00BA088A"/>
    <w:rsid w:val="00BA76CD"/>
    <w:rsid w:val="00BB0BEA"/>
    <w:rsid w:val="00BB397B"/>
    <w:rsid w:val="00BB6A6B"/>
    <w:rsid w:val="00BC31A0"/>
    <w:rsid w:val="00BC743E"/>
    <w:rsid w:val="00BD535B"/>
    <w:rsid w:val="00BD7EC9"/>
    <w:rsid w:val="00BE26B5"/>
    <w:rsid w:val="00BE6086"/>
    <w:rsid w:val="00BE6EDA"/>
    <w:rsid w:val="00BF0CA5"/>
    <w:rsid w:val="00BF6204"/>
    <w:rsid w:val="00C047ED"/>
    <w:rsid w:val="00C04F35"/>
    <w:rsid w:val="00C1244F"/>
    <w:rsid w:val="00C1745D"/>
    <w:rsid w:val="00C269F6"/>
    <w:rsid w:val="00C40CB5"/>
    <w:rsid w:val="00C47EE1"/>
    <w:rsid w:val="00C540E7"/>
    <w:rsid w:val="00C55E5E"/>
    <w:rsid w:val="00C566FC"/>
    <w:rsid w:val="00C6216B"/>
    <w:rsid w:val="00C6292C"/>
    <w:rsid w:val="00C66673"/>
    <w:rsid w:val="00C71F6C"/>
    <w:rsid w:val="00C765CA"/>
    <w:rsid w:val="00C776F6"/>
    <w:rsid w:val="00C853B1"/>
    <w:rsid w:val="00C8684D"/>
    <w:rsid w:val="00C87D7A"/>
    <w:rsid w:val="00C92F95"/>
    <w:rsid w:val="00CA0E29"/>
    <w:rsid w:val="00CA5557"/>
    <w:rsid w:val="00CB0A47"/>
    <w:rsid w:val="00CB52E2"/>
    <w:rsid w:val="00CB5A70"/>
    <w:rsid w:val="00CB6C29"/>
    <w:rsid w:val="00CC1827"/>
    <w:rsid w:val="00CC4C3A"/>
    <w:rsid w:val="00CD0EA4"/>
    <w:rsid w:val="00CD702D"/>
    <w:rsid w:val="00CE19A8"/>
    <w:rsid w:val="00CE2BB5"/>
    <w:rsid w:val="00CE325E"/>
    <w:rsid w:val="00CE35B0"/>
    <w:rsid w:val="00CE5AF2"/>
    <w:rsid w:val="00CE5EFC"/>
    <w:rsid w:val="00CE6F5F"/>
    <w:rsid w:val="00CF1652"/>
    <w:rsid w:val="00CF58D3"/>
    <w:rsid w:val="00D05A3B"/>
    <w:rsid w:val="00D05F94"/>
    <w:rsid w:val="00D065DF"/>
    <w:rsid w:val="00D06C16"/>
    <w:rsid w:val="00D072D2"/>
    <w:rsid w:val="00D151BE"/>
    <w:rsid w:val="00D15E94"/>
    <w:rsid w:val="00D2266A"/>
    <w:rsid w:val="00D23049"/>
    <w:rsid w:val="00D24A8C"/>
    <w:rsid w:val="00D26D0E"/>
    <w:rsid w:val="00D27035"/>
    <w:rsid w:val="00D31C1B"/>
    <w:rsid w:val="00D35255"/>
    <w:rsid w:val="00D357AF"/>
    <w:rsid w:val="00D4451C"/>
    <w:rsid w:val="00D45191"/>
    <w:rsid w:val="00D52D4D"/>
    <w:rsid w:val="00D54FA4"/>
    <w:rsid w:val="00D57F6D"/>
    <w:rsid w:val="00D63B28"/>
    <w:rsid w:val="00D66A2D"/>
    <w:rsid w:val="00D67EB8"/>
    <w:rsid w:val="00D74215"/>
    <w:rsid w:val="00D75A1F"/>
    <w:rsid w:val="00D903E3"/>
    <w:rsid w:val="00D97AC3"/>
    <w:rsid w:val="00DB0FA1"/>
    <w:rsid w:val="00DB4EC0"/>
    <w:rsid w:val="00DB6AEA"/>
    <w:rsid w:val="00DB7971"/>
    <w:rsid w:val="00DC14F8"/>
    <w:rsid w:val="00DC757F"/>
    <w:rsid w:val="00DD0179"/>
    <w:rsid w:val="00DD3933"/>
    <w:rsid w:val="00DD39C4"/>
    <w:rsid w:val="00DD5DA6"/>
    <w:rsid w:val="00DD7043"/>
    <w:rsid w:val="00DD7DF0"/>
    <w:rsid w:val="00DE0C9C"/>
    <w:rsid w:val="00DE2175"/>
    <w:rsid w:val="00DE4C9A"/>
    <w:rsid w:val="00DE7240"/>
    <w:rsid w:val="00DF0BF6"/>
    <w:rsid w:val="00DF1C84"/>
    <w:rsid w:val="00E04DC8"/>
    <w:rsid w:val="00E110EE"/>
    <w:rsid w:val="00E125B8"/>
    <w:rsid w:val="00E128EB"/>
    <w:rsid w:val="00E147AA"/>
    <w:rsid w:val="00E21B66"/>
    <w:rsid w:val="00E26DB0"/>
    <w:rsid w:val="00E301AE"/>
    <w:rsid w:val="00E40DDF"/>
    <w:rsid w:val="00E4133F"/>
    <w:rsid w:val="00E413F4"/>
    <w:rsid w:val="00E50E1D"/>
    <w:rsid w:val="00E51614"/>
    <w:rsid w:val="00E53AC2"/>
    <w:rsid w:val="00E56764"/>
    <w:rsid w:val="00E620EF"/>
    <w:rsid w:val="00E6263F"/>
    <w:rsid w:val="00E6311E"/>
    <w:rsid w:val="00E71B2E"/>
    <w:rsid w:val="00E747C6"/>
    <w:rsid w:val="00E767D9"/>
    <w:rsid w:val="00E76A4F"/>
    <w:rsid w:val="00E77C62"/>
    <w:rsid w:val="00E841B6"/>
    <w:rsid w:val="00E856CD"/>
    <w:rsid w:val="00E85D71"/>
    <w:rsid w:val="00E86099"/>
    <w:rsid w:val="00E913D1"/>
    <w:rsid w:val="00E91CE2"/>
    <w:rsid w:val="00E923E5"/>
    <w:rsid w:val="00EA0E2A"/>
    <w:rsid w:val="00EA1CED"/>
    <w:rsid w:val="00EA7AC0"/>
    <w:rsid w:val="00EB37F6"/>
    <w:rsid w:val="00EB618A"/>
    <w:rsid w:val="00ED5E17"/>
    <w:rsid w:val="00EE2103"/>
    <w:rsid w:val="00EE60B3"/>
    <w:rsid w:val="00EF4179"/>
    <w:rsid w:val="00EF6657"/>
    <w:rsid w:val="00EF738A"/>
    <w:rsid w:val="00F0007D"/>
    <w:rsid w:val="00F02F26"/>
    <w:rsid w:val="00F03D27"/>
    <w:rsid w:val="00F04F4A"/>
    <w:rsid w:val="00F056AE"/>
    <w:rsid w:val="00F06A1B"/>
    <w:rsid w:val="00F12FF8"/>
    <w:rsid w:val="00F2025D"/>
    <w:rsid w:val="00F31EE0"/>
    <w:rsid w:val="00F32F20"/>
    <w:rsid w:val="00F40A40"/>
    <w:rsid w:val="00F42CBB"/>
    <w:rsid w:val="00F54EA1"/>
    <w:rsid w:val="00F56F2D"/>
    <w:rsid w:val="00F616AF"/>
    <w:rsid w:val="00F66619"/>
    <w:rsid w:val="00F66A1F"/>
    <w:rsid w:val="00F71737"/>
    <w:rsid w:val="00F764A7"/>
    <w:rsid w:val="00F821A6"/>
    <w:rsid w:val="00F8233E"/>
    <w:rsid w:val="00F85603"/>
    <w:rsid w:val="00F906EB"/>
    <w:rsid w:val="00F92DED"/>
    <w:rsid w:val="00F935F7"/>
    <w:rsid w:val="00FA17B6"/>
    <w:rsid w:val="00FB0B9E"/>
    <w:rsid w:val="00FB268A"/>
    <w:rsid w:val="00FB5223"/>
    <w:rsid w:val="00FB5E98"/>
    <w:rsid w:val="00FC0881"/>
    <w:rsid w:val="00FC1934"/>
    <w:rsid w:val="00FC2F8C"/>
    <w:rsid w:val="00FC648E"/>
    <w:rsid w:val="00FC6740"/>
    <w:rsid w:val="00FC6DB9"/>
    <w:rsid w:val="00FC7BEA"/>
    <w:rsid w:val="00FD2D31"/>
    <w:rsid w:val="00FD31C8"/>
    <w:rsid w:val="00FD392F"/>
    <w:rsid w:val="00FE24B9"/>
    <w:rsid w:val="00FF0A9F"/>
    <w:rsid w:val="00FF4C9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6942EB81"/>
  <w15:chartTrackingRefBased/>
  <w15:docId w15:val="{E8196FF2-3A75-4057-A65D-87B0EE218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704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C853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nhideWhenUsed/>
    <w:qFormat/>
    <w:rsid w:val="00C853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96065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96065E"/>
    <w:pPr>
      <w:keepNext/>
      <w:keepLines/>
      <w:spacing w:before="40" w:after="0"/>
      <w:outlineLvl w:val="4"/>
    </w:pPr>
    <w:rPr>
      <w:rFonts w:asciiTheme="majorHAnsi" w:eastAsiaTheme="majorEastAsia" w:hAnsiTheme="majorHAnsi" w:cstheme="majorBidi"/>
      <w:color w:val="2F5496" w:themeColor="accent1" w:themeShade="BF"/>
    </w:rPr>
  </w:style>
  <w:style w:type="paragraph" w:styleId="Titre7">
    <w:name w:val="heading 7"/>
    <w:basedOn w:val="Normal"/>
    <w:next w:val="Normal"/>
    <w:link w:val="Titre7Car"/>
    <w:uiPriority w:val="9"/>
    <w:semiHidden/>
    <w:unhideWhenUsed/>
    <w:qFormat/>
    <w:rsid w:val="0096065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itre9">
    <w:name w:val="heading 9"/>
    <w:basedOn w:val="Normal"/>
    <w:next w:val="Normal"/>
    <w:link w:val="Titre9Car"/>
    <w:uiPriority w:val="9"/>
    <w:semiHidden/>
    <w:unhideWhenUsed/>
    <w:qFormat/>
    <w:rsid w:val="0096065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77771"/>
    <w:pPr>
      <w:spacing w:before="100" w:beforeAutospacing="1" w:after="100" w:afterAutospacing="1" w:line="240" w:lineRule="auto"/>
    </w:pPr>
    <w:rPr>
      <w:rFonts w:ascii="Times New Roman" w:eastAsia="Times New Roman" w:hAnsi="Times New Roman" w:cs="Times New Roman"/>
      <w:kern w:val="0"/>
      <w:sz w:val="24"/>
      <w:szCs w:val="24"/>
      <w:lang w:eastAsia="fr-CA"/>
      <w14:ligatures w14:val="none"/>
    </w:rPr>
  </w:style>
  <w:style w:type="character" w:styleId="lev">
    <w:name w:val="Strong"/>
    <w:basedOn w:val="Policepardfaut"/>
    <w:uiPriority w:val="22"/>
    <w:qFormat/>
    <w:rsid w:val="00077771"/>
    <w:rPr>
      <w:b/>
      <w:bCs/>
    </w:rPr>
  </w:style>
  <w:style w:type="paragraph" w:styleId="En-tte">
    <w:name w:val="header"/>
    <w:basedOn w:val="Normal"/>
    <w:link w:val="En-tteCar"/>
    <w:unhideWhenUsed/>
    <w:rsid w:val="0077049C"/>
    <w:pPr>
      <w:tabs>
        <w:tab w:val="center" w:pos="4703"/>
        <w:tab w:val="right" w:pos="9406"/>
      </w:tabs>
      <w:spacing w:after="0" w:line="240" w:lineRule="auto"/>
    </w:pPr>
  </w:style>
  <w:style w:type="character" w:customStyle="1" w:styleId="En-tteCar">
    <w:name w:val="En-tête Car"/>
    <w:basedOn w:val="Policepardfaut"/>
    <w:link w:val="En-tte"/>
    <w:uiPriority w:val="99"/>
    <w:rsid w:val="0077049C"/>
  </w:style>
  <w:style w:type="paragraph" w:styleId="Pieddepage">
    <w:name w:val="footer"/>
    <w:basedOn w:val="Normal"/>
    <w:link w:val="PieddepageCar"/>
    <w:uiPriority w:val="99"/>
    <w:unhideWhenUsed/>
    <w:rsid w:val="0077049C"/>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77049C"/>
  </w:style>
  <w:style w:type="character" w:customStyle="1" w:styleId="Titre1Car">
    <w:name w:val="Titre 1 Car"/>
    <w:basedOn w:val="Policepardfaut"/>
    <w:link w:val="Titre1"/>
    <w:uiPriority w:val="9"/>
    <w:rsid w:val="0077049C"/>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77049C"/>
    <w:pPr>
      <w:outlineLvl w:val="9"/>
    </w:pPr>
    <w:rPr>
      <w:kern w:val="0"/>
      <w:lang w:eastAsia="fr-CA"/>
      <w14:ligatures w14:val="none"/>
    </w:rPr>
  </w:style>
  <w:style w:type="paragraph" w:customStyle="1" w:styleId="Style1">
    <w:name w:val="Style1"/>
    <w:basedOn w:val="Normal"/>
    <w:link w:val="Style1Car"/>
    <w:qFormat/>
    <w:rsid w:val="0077049C"/>
    <w:pPr>
      <w:spacing w:before="100" w:beforeAutospacing="1" w:after="100" w:afterAutospacing="1" w:line="240" w:lineRule="auto"/>
      <w:jc w:val="both"/>
    </w:pPr>
    <w:rPr>
      <w:rFonts w:eastAsia="Times New Roman" w:cstheme="minorHAnsi"/>
      <w:b/>
      <w:bCs/>
      <w:kern w:val="0"/>
      <w:sz w:val="24"/>
      <w:szCs w:val="24"/>
      <w:lang w:eastAsia="fr-CA"/>
      <w14:ligatures w14:val="none"/>
    </w:rPr>
  </w:style>
  <w:style w:type="paragraph" w:customStyle="1" w:styleId="Style2">
    <w:name w:val="Style2"/>
    <w:basedOn w:val="Normal"/>
    <w:link w:val="Style2Car"/>
    <w:qFormat/>
    <w:rsid w:val="0077049C"/>
    <w:pPr>
      <w:spacing w:before="100" w:beforeAutospacing="1" w:after="100" w:afterAutospacing="1" w:line="240" w:lineRule="auto"/>
      <w:jc w:val="both"/>
    </w:pPr>
    <w:rPr>
      <w:b/>
      <w:color w:val="336699"/>
      <w:sz w:val="24"/>
    </w:rPr>
  </w:style>
  <w:style w:type="character" w:customStyle="1" w:styleId="Style1Car">
    <w:name w:val="Style1 Car"/>
    <w:basedOn w:val="Policepardfaut"/>
    <w:link w:val="Style1"/>
    <w:rsid w:val="0077049C"/>
    <w:rPr>
      <w:rFonts w:eastAsia="Times New Roman" w:cstheme="minorHAnsi"/>
      <w:b/>
      <w:bCs/>
      <w:kern w:val="0"/>
      <w:sz w:val="24"/>
      <w:szCs w:val="24"/>
      <w:lang w:eastAsia="fr-CA"/>
      <w14:ligatures w14:val="none"/>
    </w:rPr>
  </w:style>
  <w:style w:type="paragraph" w:styleId="TM1">
    <w:name w:val="toc 1"/>
    <w:basedOn w:val="Normal"/>
    <w:next w:val="Normal"/>
    <w:autoRedefine/>
    <w:uiPriority w:val="39"/>
    <w:unhideWhenUsed/>
    <w:rsid w:val="002B0B72"/>
    <w:pPr>
      <w:tabs>
        <w:tab w:val="right" w:leader="dot" w:pos="9396"/>
      </w:tabs>
      <w:spacing w:after="100"/>
    </w:pPr>
  </w:style>
  <w:style w:type="character" w:customStyle="1" w:styleId="Style2Car">
    <w:name w:val="Style2 Car"/>
    <w:basedOn w:val="Policepardfaut"/>
    <w:link w:val="Style2"/>
    <w:rsid w:val="0077049C"/>
    <w:rPr>
      <w:b/>
      <w:color w:val="336699"/>
      <w:sz w:val="24"/>
    </w:rPr>
  </w:style>
  <w:style w:type="character" w:styleId="Hyperlien">
    <w:name w:val="Hyperlink"/>
    <w:basedOn w:val="Policepardfaut"/>
    <w:uiPriority w:val="99"/>
    <w:unhideWhenUsed/>
    <w:rsid w:val="00C853B1"/>
    <w:rPr>
      <w:color w:val="0563C1" w:themeColor="hyperlink"/>
      <w:u w:val="single"/>
    </w:rPr>
  </w:style>
  <w:style w:type="paragraph" w:styleId="TM2">
    <w:name w:val="toc 2"/>
    <w:basedOn w:val="Normal"/>
    <w:next w:val="Normal"/>
    <w:autoRedefine/>
    <w:uiPriority w:val="39"/>
    <w:unhideWhenUsed/>
    <w:rsid w:val="004D3EFF"/>
    <w:pPr>
      <w:tabs>
        <w:tab w:val="right" w:leader="dot" w:pos="10065"/>
      </w:tabs>
      <w:spacing w:after="100"/>
      <w:ind w:left="220"/>
    </w:pPr>
    <w:rPr>
      <w:rFonts w:eastAsia="Times New Roman" w:cstheme="minorHAnsi"/>
      <w:b/>
      <w:bCs/>
      <w:noProof/>
      <w:kern w:val="0"/>
      <w:lang w:eastAsia="fr-CA"/>
      <w14:ligatures w14:val="none"/>
    </w:rPr>
  </w:style>
  <w:style w:type="paragraph" w:styleId="TM3">
    <w:name w:val="toc 3"/>
    <w:basedOn w:val="Normal"/>
    <w:next w:val="Normal"/>
    <w:autoRedefine/>
    <w:uiPriority w:val="39"/>
    <w:unhideWhenUsed/>
    <w:rsid w:val="00C853B1"/>
    <w:pPr>
      <w:spacing w:after="100"/>
      <w:ind w:left="440"/>
    </w:pPr>
    <w:rPr>
      <w:rFonts w:eastAsiaTheme="minorEastAsia" w:cs="Times New Roman"/>
      <w:kern w:val="0"/>
      <w:lang w:eastAsia="fr-CA"/>
      <w14:ligatures w14:val="none"/>
    </w:rPr>
  </w:style>
  <w:style w:type="character" w:customStyle="1" w:styleId="Titre2Car">
    <w:name w:val="Titre 2 Car"/>
    <w:basedOn w:val="Policepardfaut"/>
    <w:link w:val="Titre2"/>
    <w:uiPriority w:val="9"/>
    <w:rsid w:val="00C853B1"/>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C853B1"/>
    <w:rPr>
      <w:rFonts w:asciiTheme="majorHAnsi" w:eastAsiaTheme="majorEastAsia" w:hAnsiTheme="majorHAnsi" w:cstheme="majorBidi"/>
      <w:color w:val="1F3763" w:themeColor="accent1" w:themeShade="7F"/>
      <w:sz w:val="24"/>
      <w:szCs w:val="24"/>
    </w:rPr>
  </w:style>
  <w:style w:type="paragraph" w:styleId="Titre">
    <w:name w:val="Title"/>
    <w:basedOn w:val="Normal"/>
    <w:next w:val="Normal"/>
    <w:link w:val="TitreCar"/>
    <w:uiPriority w:val="10"/>
    <w:qFormat/>
    <w:rsid w:val="006728E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728E2"/>
    <w:rPr>
      <w:rFonts w:asciiTheme="majorHAnsi" w:eastAsiaTheme="majorEastAsia" w:hAnsiTheme="majorHAnsi" w:cstheme="majorBidi"/>
      <w:spacing w:val="-10"/>
      <w:kern w:val="28"/>
      <w:sz w:val="56"/>
      <w:szCs w:val="56"/>
    </w:rPr>
  </w:style>
  <w:style w:type="paragraph" w:customStyle="1" w:styleId="CorpsGrastitre">
    <w:name w:val="Corps_Gras_titre"/>
    <w:basedOn w:val="Normal"/>
    <w:qFormat/>
    <w:rsid w:val="006728E2"/>
    <w:pPr>
      <w:spacing w:before="240" w:after="200" w:line="240" w:lineRule="auto"/>
    </w:pPr>
    <w:rPr>
      <w:rFonts w:ascii="Arial" w:hAnsi="Arial" w:cs="Arial"/>
      <w:b/>
      <w:bCs/>
      <w:color w:val="234A5D"/>
      <w:kern w:val="0"/>
      <w14:ligatures w14:val="none"/>
    </w:rPr>
  </w:style>
  <w:style w:type="paragraph" w:styleId="Sous-titre">
    <w:name w:val="Subtitle"/>
    <w:basedOn w:val="Normal"/>
    <w:next w:val="Normal"/>
    <w:link w:val="Sous-titreCar"/>
    <w:uiPriority w:val="11"/>
    <w:qFormat/>
    <w:rsid w:val="006728E2"/>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6728E2"/>
    <w:rPr>
      <w:rFonts w:eastAsiaTheme="minorEastAsia"/>
      <w:color w:val="5A5A5A" w:themeColor="text1" w:themeTint="A5"/>
      <w:spacing w:val="15"/>
    </w:rPr>
  </w:style>
  <w:style w:type="paragraph" w:styleId="Corpsdetexte">
    <w:name w:val="Body Text"/>
    <w:basedOn w:val="Normal"/>
    <w:link w:val="CorpsdetexteCar"/>
    <w:uiPriority w:val="99"/>
    <w:unhideWhenUsed/>
    <w:rsid w:val="006728E2"/>
    <w:pPr>
      <w:spacing w:after="120"/>
    </w:pPr>
  </w:style>
  <w:style w:type="character" w:customStyle="1" w:styleId="CorpsdetexteCar">
    <w:name w:val="Corps de texte Car"/>
    <w:basedOn w:val="Policepardfaut"/>
    <w:link w:val="Corpsdetexte"/>
    <w:uiPriority w:val="99"/>
    <w:rsid w:val="006728E2"/>
  </w:style>
  <w:style w:type="table" w:customStyle="1" w:styleId="TableNormal1">
    <w:name w:val="Table Normal1"/>
    <w:uiPriority w:val="2"/>
    <w:semiHidden/>
    <w:unhideWhenUsed/>
    <w:qFormat/>
    <w:rsid w:val="00760C4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Paragraphedeliste">
    <w:name w:val="List Paragraph"/>
    <w:basedOn w:val="Normal"/>
    <w:uiPriority w:val="1"/>
    <w:qFormat/>
    <w:rsid w:val="00760C4C"/>
    <w:pPr>
      <w:widowControl w:val="0"/>
      <w:autoSpaceDE w:val="0"/>
      <w:autoSpaceDN w:val="0"/>
      <w:spacing w:before="119" w:after="0" w:line="240" w:lineRule="auto"/>
      <w:ind w:left="2235" w:hanging="360"/>
    </w:pPr>
    <w:rPr>
      <w:rFonts w:ascii="Arial" w:eastAsia="Arial" w:hAnsi="Arial" w:cs="Arial"/>
      <w:kern w:val="0"/>
      <w:lang w:val="fr-FR"/>
      <w14:ligatures w14:val="none"/>
    </w:rPr>
  </w:style>
  <w:style w:type="paragraph" w:customStyle="1" w:styleId="TableParagraph">
    <w:name w:val="Table Paragraph"/>
    <w:basedOn w:val="Normal"/>
    <w:uiPriority w:val="1"/>
    <w:qFormat/>
    <w:rsid w:val="00760C4C"/>
    <w:pPr>
      <w:widowControl w:val="0"/>
      <w:autoSpaceDE w:val="0"/>
      <w:autoSpaceDN w:val="0"/>
      <w:spacing w:after="0" w:line="240" w:lineRule="auto"/>
    </w:pPr>
    <w:rPr>
      <w:rFonts w:ascii="Arial" w:eastAsia="Arial" w:hAnsi="Arial" w:cs="Arial"/>
      <w:kern w:val="0"/>
      <w:lang w:val="fr-FR"/>
      <w14:ligatures w14:val="none"/>
    </w:rPr>
  </w:style>
  <w:style w:type="character" w:customStyle="1" w:styleId="Titre5Car">
    <w:name w:val="Titre 5 Car"/>
    <w:basedOn w:val="Policepardfaut"/>
    <w:link w:val="Titre5"/>
    <w:uiPriority w:val="9"/>
    <w:semiHidden/>
    <w:rsid w:val="0096065E"/>
    <w:rPr>
      <w:rFonts w:asciiTheme="majorHAnsi" w:eastAsiaTheme="majorEastAsia" w:hAnsiTheme="majorHAnsi" w:cstheme="majorBidi"/>
      <w:color w:val="2F5496" w:themeColor="accent1" w:themeShade="BF"/>
    </w:rPr>
  </w:style>
  <w:style w:type="character" w:customStyle="1" w:styleId="Titre7Car">
    <w:name w:val="Titre 7 Car"/>
    <w:basedOn w:val="Policepardfaut"/>
    <w:link w:val="Titre7"/>
    <w:uiPriority w:val="9"/>
    <w:semiHidden/>
    <w:rsid w:val="0096065E"/>
    <w:rPr>
      <w:rFonts w:asciiTheme="majorHAnsi" w:eastAsiaTheme="majorEastAsia" w:hAnsiTheme="majorHAnsi" w:cstheme="majorBidi"/>
      <w:i/>
      <w:iCs/>
      <w:color w:val="1F3763" w:themeColor="accent1" w:themeShade="7F"/>
    </w:rPr>
  </w:style>
  <w:style w:type="character" w:customStyle="1" w:styleId="Titre4Car">
    <w:name w:val="Titre 4 Car"/>
    <w:basedOn w:val="Policepardfaut"/>
    <w:link w:val="Titre4"/>
    <w:uiPriority w:val="9"/>
    <w:semiHidden/>
    <w:rsid w:val="0096065E"/>
    <w:rPr>
      <w:rFonts w:asciiTheme="majorHAnsi" w:eastAsiaTheme="majorEastAsia" w:hAnsiTheme="majorHAnsi" w:cstheme="majorBidi"/>
      <w:i/>
      <w:iCs/>
      <w:color w:val="2F5496" w:themeColor="accent1" w:themeShade="BF"/>
    </w:rPr>
  </w:style>
  <w:style w:type="character" w:customStyle="1" w:styleId="Titre9Car">
    <w:name w:val="Titre 9 Car"/>
    <w:basedOn w:val="Policepardfaut"/>
    <w:link w:val="Titre9"/>
    <w:uiPriority w:val="9"/>
    <w:semiHidden/>
    <w:rsid w:val="0096065E"/>
    <w:rPr>
      <w:rFonts w:asciiTheme="majorHAnsi" w:eastAsiaTheme="majorEastAsia" w:hAnsiTheme="majorHAnsi" w:cstheme="majorBidi"/>
      <w:i/>
      <w:iCs/>
      <w:color w:val="272727" w:themeColor="text1" w:themeTint="D8"/>
      <w:sz w:val="21"/>
      <w:szCs w:val="21"/>
    </w:rPr>
  </w:style>
  <w:style w:type="character" w:styleId="Mentionnonrsolue">
    <w:name w:val="Unresolved Mention"/>
    <w:basedOn w:val="Policepardfaut"/>
    <w:uiPriority w:val="99"/>
    <w:semiHidden/>
    <w:unhideWhenUsed/>
    <w:rsid w:val="00572F6F"/>
    <w:rPr>
      <w:color w:val="605E5C"/>
      <w:shd w:val="clear" w:color="auto" w:fill="E1DFDD"/>
    </w:rPr>
  </w:style>
  <w:style w:type="character" w:styleId="Lienvisit">
    <w:name w:val="FollowedHyperlink"/>
    <w:basedOn w:val="Policepardfaut"/>
    <w:uiPriority w:val="99"/>
    <w:semiHidden/>
    <w:unhideWhenUsed/>
    <w:rsid w:val="001D0200"/>
    <w:rPr>
      <w:color w:val="954F72" w:themeColor="followedHyperlink"/>
      <w:u w:val="single"/>
    </w:rPr>
  </w:style>
  <w:style w:type="paragraph" w:styleId="Rvision">
    <w:name w:val="Revision"/>
    <w:hidden/>
    <w:uiPriority w:val="99"/>
    <w:semiHidden/>
    <w:rsid w:val="00C047ED"/>
    <w:pPr>
      <w:spacing w:after="0" w:line="240" w:lineRule="auto"/>
    </w:pPr>
  </w:style>
  <w:style w:type="character" w:styleId="Marquedecommentaire">
    <w:name w:val="annotation reference"/>
    <w:basedOn w:val="Policepardfaut"/>
    <w:uiPriority w:val="99"/>
    <w:semiHidden/>
    <w:unhideWhenUsed/>
    <w:rsid w:val="004231B8"/>
    <w:rPr>
      <w:sz w:val="16"/>
      <w:szCs w:val="16"/>
    </w:rPr>
  </w:style>
  <w:style w:type="paragraph" w:styleId="Commentaire">
    <w:name w:val="annotation text"/>
    <w:basedOn w:val="Normal"/>
    <w:link w:val="CommentaireCar"/>
    <w:uiPriority w:val="99"/>
    <w:unhideWhenUsed/>
    <w:rsid w:val="004231B8"/>
    <w:pPr>
      <w:spacing w:line="240" w:lineRule="auto"/>
    </w:pPr>
    <w:rPr>
      <w:sz w:val="20"/>
      <w:szCs w:val="20"/>
    </w:rPr>
  </w:style>
  <w:style w:type="character" w:customStyle="1" w:styleId="CommentaireCar">
    <w:name w:val="Commentaire Car"/>
    <w:basedOn w:val="Policepardfaut"/>
    <w:link w:val="Commentaire"/>
    <w:uiPriority w:val="99"/>
    <w:rsid w:val="004231B8"/>
    <w:rPr>
      <w:sz w:val="20"/>
      <w:szCs w:val="20"/>
    </w:rPr>
  </w:style>
  <w:style w:type="paragraph" w:styleId="Objetducommentaire">
    <w:name w:val="annotation subject"/>
    <w:basedOn w:val="Commentaire"/>
    <w:next w:val="Commentaire"/>
    <w:link w:val="ObjetducommentaireCar"/>
    <w:uiPriority w:val="99"/>
    <w:semiHidden/>
    <w:unhideWhenUsed/>
    <w:rsid w:val="004231B8"/>
    <w:rPr>
      <w:b/>
      <w:bCs/>
    </w:rPr>
  </w:style>
  <w:style w:type="character" w:customStyle="1" w:styleId="ObjetducommentaireCar">
    <w:name w:val="Objet du commentaire Car"/>
    <w:basedOn w:val="CommentaireCar"/>
    <w:link w:val="Objetducommentaire"/>
    <w:uiPriority w:val="99"/>
    <w:semiHidden/>
    <w:rsid w:val="004231B8"/>
    <w:rPr>
      <w:b/>
      <w:bCs/>
      <w:sz w:val="20"/>
      <w:szCs w:val="20"/>
    </w:rPr>
  </w:style>
  <w:style w:type="paragraph" w:customStyle="1" w:styleId="paragraph">
    <w:name w:val="paragraph"/>
    <w:basedOn w:val="Normal"/>
    <w:rsid w:val="007B0667"/>
    <w:pPr>
      <w:spacing w:before="100" w:beforeAutospacing="1" w:after="100" w:afterAutospacing="1" w:line="240" w:lineRule="auto"/>
    </w:pPr>
    <w:rPr>
      <w:rFonts w:ascii="Times New Roman" w:eastAsia="Times New Roman" w:hAnsi="Times New Roman" w:cs="Times New Roman"/>
      <w:kern w:val="0"/>
      <w:sz w:val="24"/>
      <w:szCs w:val="24"/>
      <w:lang w:eastAsia="fr-CA"/>
      <w14:ligatures w14:val="none"/>
    </w:rPr>
  </w:style>
  <w:style w:type="character" w:customStyle="1" w:styleId="normaltextrun">
    <w:name w:val="normaltextrun"/>
    <w:basedOn w:val="Policepardfaut"/>
    <w:rsid w:val="007B0667"/>
  </w:style>
  <w:style w:type="character" w:customStyle="1" w:styleId="eop">
    <w:name w:val="eop"/>
    <w:basedOn w:val="Policepardfaut"/>
    <w:rsid w:val="007B0667"/>
  </w:style>
  <w:style w:type="character" w:customStyle="1" w:styleId="linebreakblob">
    <w:name w:val="linebreakblob"/>
    <w:basedOn w:val="Policepardfaut"/>
    <w:rsid w:val="007B0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18379">
      <w:bodyDiv w:val="1"/>
      <w:marLeft w:val="0"/>
      <w:marRight w:val="0"/>
      <w:marTop w:val="0"/>
      <w:marBottom w:val="0"/>
      <w:divBdr>
        <w:top w:val="none" w:sz="0" w:space="0" w:color="auto"/>
        <w:left w:val="none" w:sz="0" w:space="0" w:color="auto"/>
        <w:bottom w:val="none" w:sz="0" w:space="0" w:color="auto"/>
        <w:right w:val="none" w:sz="0" w:space="0" w:color="auto"/>
      </w:divBdr>
      <w:divsChild>
        <w:div w:id="220020303">
          <w:marLeft w:val="0"/>
          <w:marRight w:val="0"/>
          <w:marTop w:val="0"/>
          <w:marBottom w:val="0"/>
          <w:divBdr>
            <w:top w:val="none" w:sz="0" w:space="0" w:color="auto"/>
            <w:left w:val="none" w:sz="0" w:space="0" w:color="auto"/>
            <w:bottom w:val="none" w:sz="0" w:space="0" w:color="auto"/>
            <w:right w:val="none" w:sz="0" w:space="0" w:color="auto"/>
          </w:divBdr>
          <w:divsChild>
            <w:div w:id="2049252671">
              <w:marLeft w:val="0"/>
              <w:marRight w:val="0"/>
              <w:marTop w:val="0"/>
              <w:marBottom w:val="0"/>
              <w:divBdr>
                <w:top w:val="none" w:sz="0" w:space="0" w:color="auto"/>
                <w:left w:val="none" w:sz="0" w:space="0" w:color="auto"/>
                <w:bottom w:val="none" w:sz="0" w:space="0" w:color="auto"/>
                <w:right w:val="none" w:sz="0" w:space="0" w:color="auto"/>
              </w:divBdr>
              <w:divsChild>
                <w:div w:id="385569547">
                  <w:marLeft w:val="0"/>
                  <w:marRight w:val="0"/>
                  <w:marTop w:val="0"/>
                  <w:marBottom w:val="0"/>
                  <w:divBdr>
                    <w:top w:val="none" w:sz="0" w:space="0" w:color="auto"/>
                    <w:left w:val="none" w:sz="0" w:space="0" w:color="auto"/>
                    <w:bottom w:val="none" w:sz="0" w:space="0" w:color="auto"/>
                    <w:right w:val="none" w:sz="0" w:space="0" w:color="auto"/>
                  </w:divBdr>
                </w:div>
              </w:divsChild>
            </w:div>
            <w:div w:id="775641067">
              <w:marLeft w:val="0"/>
              <w:marRight w:val="0"/>
              <w:marTop w:val="0"/>
              <w:marBottom w:val="0"/>
              <w:divBdr>
                <w:top w:val="none" w:sz="0" w:space="0" w:color="auto"/>
                <w:left w:val="none" w:sz="0" w:space="0" w:color="auto"/>
                <w:bottom w:val="none" w:sz="0" w:space="0" w:color="auto"/>
                <w:right w:val="none" w:sz="0" w:space="0" w:color="auto"/>
              </w:divBdr>
              <w:divsChild>
                <w:div w:id="301664995">
                  <w:marLeft w:val="0"/>
                  <w:marRight w:val="0"/>
                  <w:marTop w:val="0"/>
                  <w:marBottom w:val="0"/>
                  <w:divBdr>
                    <w:top w:val="none" w:sz="0" w:space="0" w:color="auto"/>
                    <w:left w:val="none" w:sz="0" w:space="0" w:color="auto"/>
                    <w:bottom w:val="none" w:sz="0" w:space="0" w:color="auto"/>
                    <w:right w:val="none" w:sz="0" w:space="0" w:color="auto"/>
                  </w:divBdr>
                </w:div>
              </w:divsChild>
            </w:div>
            <w:div w:id="1858814868">
              <w:marLeft w:val="0"/>
              <w:marRight w:val="0"/>
              <w:marTop w:val="0"/>
              <w:marBottom w:val="0"/>
              <w:divBdr>
                <w:top w:val="none" w:sz="0" w:space="0" w:color="auto"/>
                <w:left w:val="none" w:sz="0" w:space="0" w:color="auto"/>
                <w:bottom w:val="none" w:sz="0" w:space="0" w:color="auto"/>
                <w:right w:val="none" w:sz="0" w:space="0" w:color="auto"/>
              </w:divBdr>
              <w:divsChild>
                <w:div w:id="2136676243">
                  <w:marLeft w:val="0"/>
                  <w:marRight w:val="0"/>
                  <w:marTop w:val="0"/>
                  <w:marBottom w:val="0"/>
                  <w:divBdr>
                    <w:top w:val="none" w:sz="0" w:space="0" w:color="auto"/>
                    <w:left w:val="none" w:sz="0" w:space="0" w:color="auto"/>
                    <w:bottom w:val="none" w:sz="0" w:space="0" w:color="auto"/>
                    <w:right w:val="none" w:sz="0" w:space="0" w:color="auto"/>
                  </w:divBdr>
                </w:div>
              </w:divsChild>
            </w:div>
            <w:div w:id="1386880243">
              <w:marLeft w:val="0"/>
              <w:marRight w:val="0"/>
              <w:marTop w:val="0"/>
              <w:marBottom w:val="0"/>
              <w:divBdr>
                <w:top w:val="none" w:sz="0" w:space="0" w:color="auto"/>
                <w:left w:val="none" w:sz="0" w:space="0" w:color="auto"/>
                <w:bottom w:val="none" w:sz="0" w:space="0" w:color="auto"/>
                <w:right w:val="none" w:sz="0" w:space="0" w:color="auto"/>
              </w:divBdr>
              <w:divsChild>
                <w:div w:id="590896814">
                  <w:marLeft w:val="0"/>
                  <w:marRight w:val="0"/>
                  <w:marTop w:val="0"/>
                  <w:marBottom w:val="0"/>
                  <w:divBdr>
                    <w:top w:val="none" w:sz="0" w:space="0" w:color="auto"/>
                    <w:left w:val="none" w:sz="0" w:space="0" w:color="auto"/>
                    <w:bottom w:val="none" w:sz="0" w:space="0" w:color="auto"/>
                    <w:right w:val="none" w:sz="0" w:space="0" w:color="auto"/>
                  </w:divBdr>
                </w:div>
              </w:divsChild>
            </w:div>
            <w:div w:id="1738935748">
              <w:marLeft w:val="0"/>
              <w:marRight w:val="0"/>
              <w:marTop w:val="0"/>
              <w:marBottom w:val="0"/>
              <w:divBdr>
                <w:top w:val="none" w:sz="0" w:space="0" w:color="auto"/>
                <w:left w:val="none" w:sz="0" w:space="0" w:color="auto"/>
                <w:bottom w:val="none" w:sz="0" w:space="0" w:color="auto"/>
                <w:right w:val="none" w:sz="0" w:space="0" w:color="auto"/>
              </w:divBdr>
              <w:divsChild>
                <w:div w:id="827021647">
                  <w:marLeft w:val="0"/>
                  <w:marRight w:val="0"/>
                  <w:marTop w:val="0"/>
                  <w:marBottom w:val="0"/>
                  <w:divBdr>
                    <w:top w:val="none" w:sz="0" w:space="0" w:color="auto"/>
                    <w:left w:val="none" w:sz="0" w:space="0" w:color="auto"/>
                    <w:bottom w:val="none" w:sz="0" w:space="0" w:color="auto"/>
                    <w:right w:val="none" w:sz="0" w:space="0" w:color="auto"/>
                  </w:divBdr>
                </w:div>
                <w:div w:id="1062602111">
                  <w:marLeft w:val="0"/>
                  <w:marRight w:val="0"/>
                  <w:marTop w:val="0"/>
                  <w:marBottom w:val="0"/>
                  <w:divBdr>
                    <w:top w:val="none" w:sz="0" w:space="0" w:color="auto"/>
                    <w:left w:val="none" w:sz="0" w:space="0" w:color="auto"/>
                    <w:bottom w:val="none" w:sz="0" w:space="0" w:color="auto"/>
                    <w:right w:val="none" w:sz="0" w:space="0" w:color="auto"/>
                  </w:divBdr>
                </w:div>
              </w:divsChild>
            </w:div>
            <w:div w:id="1806118695">
              <w:marLeft w:val="0"/>
              <w:marRight w:val="0"/>
              <w:marTop w:val="0"/>
              <w:marBottom w:val="0"/>
              <w:divBdr>
                <w:top w:val="none" w:sz="0" w:space="0" w:color="auto"/>
                <w:left w:val="none" w:sz="0" w:space="0" w:color="auto"/>
                <w:bottom w:val="none" w:sz="0" w:space="0" w:color="auto"/>
                <w:right w:val="none" w:sz="0" w:space="0" w:color="auto"/>
              </w:divBdr>
              <w:divsChild>
                <w:div w:id="721365121">
                  <w:marLeft w:val="0"/>
                  <w:marRight w:val="0"/>
                  <w:marTop w:val="0"/>
                  <w:marBottom w:val="0"/>
                  <w:divBdr>
                    <w:top w:val="none" w:sz="0" w:space="0" w:color="auto"/>
                    <w:left w:val="none" w:sz="0" w:space="0" w:color="auto"/>
                    <w:bottom w:val="none" w:sz="0" w:space="0" w:color="auto"/>
                    <w:right w:val="none" w:sz="0" w:space="0" w:color="auto"/>
                  </w:divBdr>
                </w:div>
              </w:divsChild>
            </w:div>
            <w:div w:id="583687897">
              <w:marLeft w:val="0"/>
              <w:marRight w:val="0"/>
              <w:marTop w:val="0"/>
              <w:marBottom w:val="0"/>
              <w:divBdr>
                <w:top w:val="none" w:sz="0" w:space="0" w:color="auto"/>
                <w:left w:val="none" w:sz="0" w:space="0" w:color="auto"/>
                <w:bottom w:val="none" w:sz="0" w:space="0" w:color="auto"/>
                <w:right w:val="none" w:sz="0" w:space="0" w:color="auto"/>
              </w:divBdr>
              <w:divsChild>
                <w:div w:id="1880508922">
                  <w:marLeft w:val="0"/>
                  <w:marRight w:val="0"/>
                  <w:marTop w:val="0"/>
                  <w:marBottom w:val="0"/>
                  <w:divBdr>
                    <w:top w:val="none" w:sz="0" w:space="0" w:color="auto"/>
                    <w:left w:val="none" w:sz="0" w:space="0" w:color="auto"/>
                    <w:bottom w:val="none" w:sz="0" w:space="0" w:color="auto"/>
                    <w:right w:val="none" w:sz="0" w:space="0" w:color="auto"/>
                  </w:divBdr>
                </w:div>
              </w:divsChild>
            </w:div>
            <w:div w:id="802847027">
              <w:marLeft w:val="0"/>
              <w:marRight w:val="0"/>
              <w:marTop w:val="0"/>
              <w:marBottom w:val="0"/>
              <w:divBdr>
                <w:top w:val="none" w:sz="0" w:space="0" w:color="auto"/>
                <w:left w:val="none" w:sz="0" w:space="0" w:color="auto"/>
                <w:bottom w:val="none" w:sz="0" w:space="0" w:color="auto"/>
                <w:right w:val="none" w:sz="0" w:space="0" w:color="auto"/>
              </w:divBdr>
              <w:divsChild>
                <w:div w:id="1148546447">
                  <w:marLeft w:val="0"/>
                  <w:marRight w:val="0"/>
                  <w:marTop w:val="0"/>
                  <w:marBottom w:val="0"/>
                  <w:divBdr>
                    <w:top w:val="none" w:sz="0" w:space="0" w:color="auto"/>
                    <w:left w:val="none" w:sz="0" w:space="0" w:color="auto"/>
                    <w:bottom w:val="none" w:sz="0" w:space="0" w:color="auto"/>
                    <w:right w:val="none" w:sz="0" w:space="0" w:color="auto"/>
                  </w:divBdr>
                </w:div>
              </w:divsChild>
            </w:div>
            <w:div w:id="2114130569">
              <w:marLeft w:val="0"/>
              <w:marRight w:val="0"/>
              <w:marTop w:val="0"/>
              <w:marBottom w:val="0"/>
              <w:divBdr>
                <w:top w:val="none" w:sz="0" w:space="0" w:color="auto"/>
                <w:left w:val="none" w:sz="0" w:space="0" w:color="auto"/>
                <w:bottom w:val="none" w:sz="0" w:space="0" w:color="auto"/>
                <w:right w:val="none" w:sz="0" w:space="0" w:color="auto"/>
              </w:divBdr>
              <w:divsChild>
                <w:div w:id="1072629476">
                  <w:marLeft w:val="0"/>
                  <w:marRight w:val="0"/>
                  <w:marTop w:val="0"/>
                  <w:marBottom w:val="0"/>
                  <w:divBdr>
                    <w:top w:val="none" w:sz="0" w:space="0" w:color="auto"/>
                    <w:left w:val="none" w:sz="0" w:space="0" w:color="auto"/>
                    <w:bottom w:val="none" w:sz="0" w:space="0" w:color="auto"/>
                    <w:right w:val="none" w:sz="0" w:space="0" w:color="auto"/>
                  </w:divBdr>
                </w:div>
                <w:div w:id="1461344819">
                  <w:marLeft w:val="0"/>
                  <w:marRight w:val="0"/>
                  <w:marTop w:val="0"/>
                  <w:marBottom w:val="0"/>
                  <w:divBdr>
                    <w:top w:val="none" w:sz="0" w:space="0" w:color="auto"/>
                    <w:left w:val="none" w:sz="0" w:space="0" w:color="auto"/>
                    <w:bottom w:val="none" w:sz="0" w:space="0" w:color="auto"/>
                    <w:right w:val="none" w:sz="0" w:space="0" w:color="auto"/>
                  </w:divBdr>
                </w:div>
              </w:divsChild>
            </w:div>
            <w:div w:id="1513373327">
              <w:marLeft w:val="0"/>
              <w:marRight w:val="0"/>
              <w:marTop w:val="0"/>
              <w:marBottom w:val="0"/>
              <w:divBdr>
                <w:top w:val="none" w:sz="0" w:space="0" w:color="auto"/>
                <w:left w:val="none" w:sz="0" w:space="0" w:color="auto"/>
                <w:bottom w:val="none" w:sz="0" w:space="0" w:color="auto"/>
                <w:right w:val="none" w:sz="0" w:space="0" w:color="auto"/>
              </w:divBdr>
              <w:divsChild>
                <w:div w:id="647438280">
                  <w:marLeft w:val="0"/>
                  <w:marRight w:val="0"/>
                  <w:marTop w:val="0"/>
                  <w:marBottom w:val="0"/>
                  <w:divBdr>
                    <w:top w:val="none" w:sz="0" w:space="0" w:color="auto"/>
                    <w:left w:val="none" w:sz="0" w:space="0" w:color="auto"/>
                    <w:bottom w:val="none" w:sz="0" w:space="0" w:color="auto"/>
                    <w:right w:val="none" w:sz="0" w:space="0" w:color="auto"/>
                  </w:divBdr>
                </w:div>
              </w:divsChild>
            </w:div>
            <w:div w:id="2057970191">
              <w:marLeft w:val="0"/>
              <w:marRight w:val="0"/>
              <w:marTop w:val="0"/>
              <w:marBottom w:val="0"/>
              <w:divBdr>
                <w:top w:val="none" w:sz="0" w:space="0" w:color="auto"/>
                <w:left w:val="none" w:sz="0" w:space="0" w:color="auto"/>
                <w:bottom w:val="none" w:sz="0" w:space="0" w:color="auto"/>
                <w:right w:val="none" w:sz="0" w:space="0" w:color="auto"/>
              </w:divBdr>
              <w:divsChild>
                <w:div w:id="483085514">
                  <w:marLeft w:val="0"/>
                  <w:marRight w:val="0"/>
                  <w:marTop w:val="0"/>
                  <w:marBottom w:val="0"/>
                  <w:divBdr>
                    <w:top w:val="none" w:sz="0" w:space="0" w:color="auto"/>
                    <w:left w:val="none" w:sz="0" w:space="0" w:color="auto"/>
                    <w:bottom w:val="none" w:sz="0" w:space="0" w:color="auto"/>
                    <w:right w:val="none" w:sz="0" w:space="0" w:color="auto"/>
                  </w:divBdr>
                </w:div>
              </w:divsChild>
            </w:div>
            <w:div w:id="1122118806">
              <w:marLeft w:val="0"/>
              <w:marRight w:val="0"/>
              <w:marTop w:val="0"/>
              <w:marBottom w:val="0"/>
              <w:divBdr>
                <w:top w:val="none" w:sz="0" w:space="0" w:color="auto"/>
                <w:left w:val="none" w:sz="0" w:space="0" w:color="auto"/>
                <w:bottom w:val="none" w:sz="0" w:space="0" w:color="auto"/>
                <w:right w:val="none" w:sz="0" w:space="0" w:color="auto"/>
              </w:divBdr>
              <w:divsChild>
                <w:div w:id="606041104">
                  <w:marLeft w:val="0"/>
                  <w:marRight w:val="0"/>
                  <w:marTop w:val="0"/>
                  <w:marBottom w:val="0"/>
                  <w:divBdr>
                    <w:top w:val="none" w:sz="0" w:space="0" w:color="auto"/>
                    <w:left w:val="none" w:sz="0" w:space="0" w:color="auto"/>
                    <w:bottom w:val="none" w:sz="0" w:space="0" w:color="auto"/>
                    <w:right w:val="none" w:sz="0" w:space="0" w:color="auto"/>
                  </w:divBdr>
                </w:div>
              </w:divsChild>
            </w:div>
            <w:div w:id="1369525989">
              <w:marLeft w:val="0"/>
              <w:marRight w:val="0"/>
              <w:marTop w:val="0"/>
              <w:marBottom w:val="0"/>
              <w:divBdr>
                <w:top w:val="none" w:sz="0" w:space="0" w:color="auto"/>
                <w:left w:val="none" w:sz="0" w:space="0" w:color="auto"/>
                <w:bottom w:val="none" w:sz="0" w:space="0" w:color="auto"/>
                <w:right w:val="none" w:sz="0" w:space="0" w:color="auto"/>
              </w:divBdr>
              <w:divsChild>
                <w:div w:id="297616075">
                  <w:marLeft w:val="0"/>
                  <w:marRight w:val="0"/>
                  <w:marTop w:val="0"/>
                  <w:marBottom w:val="0"/>
                  <w:divBdr>
                    <w:top w:val="none" w:sz="0" w:space="0" w:color="auto"/>
                    <w:left w:val="none" w:sz="0" w:space="0" w:color="auto"/>
                    <w:bottom w:val="none" w:sz="0" w:space="0" w:color="auto"/>
                    <w:right w:val="none" w:sz="0" w:space="0" w:color="auto"/>
                  </w:divBdr>
                </w:div>
                <w:div w:id="2086611826">
                  <w:marLeft w:val="0"/>
                  <w:marRight w:val="0"/>
                  <w:marTop w:val="0"/>
                  <w:marBottom w:val="0"/>
                  <w:divBdr>
                    <w:top w:val="none" w:sz="0" w:space="0" w:color="auto"/>
                    <w:left w:val="none" w:sz="0" w:space="0" w:color="auto"/>
                    <w:bottom w:val="none" w:sz="0" w:space="0" w:color="auto"/>
                    <w:right w:val="none" w:sz="0" w:space="0" w:color="auto"/>
                  </w:divBdr>
                </w:div>
              </w:divsChild>
            </w:div>
            <w:div w:id="281348878">
              <w:marLeft w:val="0"/>
              <w:marRight w:val="0"/>
              <w:marTop w:val="0"/>
              <w:marBottom w:val="0"/>
              <w:divBdr>
                <w:top w:val="none" w:sz="0" w:space="0" w:color="auto"/>
                <w:left w:val="none" w:sz="0" w:space="0" w:color="auto"/>
                <w:bottom w:val="none" w:sz="0" w:space="0" w:color="auto"/>
                <w:right w:val="none" w:sz="0" w:space="0" w:color="auto"/>
              </w:divBdr>
              <w:divsChild>
                <w:div w:id="1391801968">
                  <w:marLeft w:val="0"/>
                  <w:marRight w:val="0"/>
                  <w:marTop w:val="0"/>
                  <w:marBottom w:val="0"/>
                  <w:divBdr>
                    <w:top w:val="none" w:sz="0" w:space="0" w:color="auto"/>
                    <w:left w:val="none" w:sz="0" w:space="0" w:color="auto"/>
                    <w:bottom w:val="none" w:sz="0" w:space="0" w:color="auto"/>
                    <w:right w:val="none" w:sz="0" w:space="0" w:color="auto"/>
                  </w:divBdr>
                </w:div>
              </w:divsChild>
            </w:div>
            <w:div w:id="1099527998">
              <w:marLeft w:val="0"/>
              <w:marRight w:val="0"/>
              <w:marTop w:val="0"/>
              <w:marBottom w:val="0"/>
              <w:divBdr>
                <w:top w:val="none" w:sz="0" w:space="0" w:color="auto"/>
                <w:left w:val="none" w:sz="0" w:space="0" w:color="auto"/>
                <w:bottom w:val="none" w:sz="0" w:space="0" w:color="auto"/>
                <w:right w:val="none" w:sz="0" w:space="0" w:color="auto"/>
              </w:divBdr>
              <w:divsChild>
                <w:div w:id="885872935">
                  <w:marLeft w:val="0"/>
                  <w:marRight w:val="0"/>
                  <w:marTop w:val="0"/>
                  <w:marBottom w:val="0"/>
                  <w:divBdr>
                    <w:top w:val="none" w:sz="0" w:space="0" w:color="auto"/>
                    <w:left w:val="none" w:sz="0" w:space="0" w:color="auto"/>
                    <w:bottom w:val="none" w:sz="0" w:space="0" w:color="auto"/>
                    <w:right w:val="none" w:sz="0" w:space="0" w:color="auto"/>
                  </w:divBdr>
                </w:div>
              </w:divsChild>
            </w:div>
            <w:div w:id="1345744466">
              <w:marLeft w:val="0"/>
              <w:marRight w:val="0"/>
              <w:marTop w:val="0"/>
              <w:marBottom w:val="0"/>
              <w:divBdr>
                <w:top w:val="none" w:sz="0" w:space="0" w:color="auto"/>
                <w:left w:val="none" w:sz="0" w:space="0" w:color="auto"/>
                <w:bottom w:val="none" w:sz="0" w:space="0" w:color="auto"/>
                <w:right w:val="none" w:sz="0" w:space="0" w:color="auto"/>
              </w:divBdr>
              <w:divsChild>
                <w:div w:id="576979960">
                  <w:marLeft w:val="0"/>
                  <w:marRight w:val="0"/>
                  <w:marTop w:val="0"/>
                  <w:marBottom w:val="0"/>
                  <w:divBdr>
                    <w:top w:val="none" w:sz="0" w:space="0" w:color="auto"/>
                    <w:left w:val="none" w:sz="0" w:space="0" w:color="auto"/>
                    <w:bottom w:val="none" w:sz="0" w:space="0" w:color="auto"/>
                    <w:right w:val="none" w:sz="0" w:space="0" w:color="auto"/>
                  </w:divBdr>
                </w:div>
              </w:divsChild>
            </w:div>
            <w:div w:id="1480999730">
              <w:marLeft w:val="0"/>
              <w:marRight w:val="0"/>
              <w:marTop w:val="0"/>
              <w:marBottom w:val="0"/>
              <w:divBdr>
                <w:top w:val="none" w:sz="0" w:space="0" w:color="auto"/>
                <w:left w:val="none" w:sz="0" w:space="0" w:color="auto"/>
                <w:bottom w:val="none" w:sz="0" w:space="0" w:color="auto"/>
                <w:right w:val="none" w:sz="0" w:space="0" w:color="auto"/>
              </w:divBdr>
              <w:divsChild>
                <w:div w:id="1646006028">
                  <w:marLeft w:val="0"/>
                  <w:marRight w:val="0"/>
                  <w:marTop w:val="0"/>
                  <w:marBottom w:val="0"/>
                  <w:divBdr>
                    <w:top w:val="none" w:sz="0" w:space="0" w:color="auto"/>
                    <w:left w:val="none" w:sz="0" w:space="0" w:color="auto"/>
                    <w:bottom w:val="none" w:sz="0" w:space="0" w:color="auto"/>
                    <w:right w:val="none" w:sz="0" w:space="0" w:color="auto"/>
                  </w:divBdr>
                </w:div>
                <w:div w:id="949780057">
                  <w:marLeft w:val="0"/>
                  <w:marRight w:val="0"/>
                  <w:marTop w:val="0"/>
                  <w:marBottom w:val="0"/>
                  <w:divBdr>
                    <w:top w:val="none" w:sz="0" w:space="0" w:color="auto"/>
                    <w:left w:val="none" w:sz="0" w:space="0" w:color="auto"/>
                    <w:bottom w:val="none" w:sz="0" w:space="0" w:color="auto"/>
                    <w:right w:val="none" w:sz="0" w:space="0" w:color="auto"/>
                  </w:divBdr>
                </w:div>
              </w:divsChild>
            </w:div>
            <w:div w:id="2114785138">
              <w:marLeft w:val="0"/>
              <w:marRight w:val="0"/>
              <w:marTop w:val="0"/>
              <w:marBottom w:val="0"/>
              <w:divBdr>
                <w:top w:val="none" w:sz="0" w:space="0" w:color="auto"/>
                <w:left w:val="none" w:sz="0" w:space="0" w:color="auto"/>
                <w:bottom w:val="none" w:sz="0" w:space="0" w:color="auto"/>
                <w:right w:val="none" w:sz="0" w:space="0" w:color="auto"/>
              </w:divBdr>
              <w:divsChild>
                <w:div w:id="2092118490">
                  <w:marLeft w:val="0"/>
                  <w:marRight w:val="0"/>
                  <w:marTop w:val="0"/>
                  <w:marBottom w:val="0"/>
                  <w:divBdr>
                    <w:top w:val="none" w:sz="0" w:space="0" w:color="auto"/>
                    <w:left w:val="none" w:sz="0" w:space="0" w:color="auto"/>
                    <w:bottom w:val="none" w:sz="0" w:space="0" w:color="auto"/>
                    <w:right w:val="none" w:sz="0" w:space="0" w:color="auto"/>
                  </w:divBdr>
                </w:div>
              </w:divsChild>
            </w:div>
            <w:div w:id="1360862907">
              <w:marLeft w:val="0"/>
              <w:marRight w:val="0"/>
              <w:marTop w:val="0"/>
              <w:marBottom w:val="0"/>
              <w:divBdr>
                <w:top w:val="none" w:sz="0" w:space="0" w:color="auto"/>
                <w:left w:val="none" w:sz="0" w:space="0" w:color="auto"/>
                <w:bottom w:val="none" w:sz="0" w:space="0" w:color="auto"/>
                <w:right w:val="none" w:sz="0" w:space="0" w:color="auto"/>
              </w:divBdr>
              <w:divsChild>
                <w:div w:id="227418657">
                  <w:marLeft w:val="0"/>
                  <w:marRight w:val="0"/>
                  <w:marTop w:val="0"/>
                  <w:marBottom w:val="0"/>
                  <w:divBdr>
                    <w:top w:val="none" w:sz="0" w:space="0" w:color="auto"/>
                    <w:left w:val="none" w:sz="0" w:space="0" w:color="auto"/>
                    <w:bottom w:val="none" w:sz="0" w:space="0" w:color="auto"/>
                    <w:right w:val="none" w:sz="0" w:space="0" w:color="auto"/>
                  </w:divBdr>
                </w:div>
              </w:divsChild>
            </w:div>
            <w:div w:id="1114983933">
              <w:marLeft w:val="0"/>
              <w:marRight w:val="0"/>
              <w:marTop w:val="0"/>
              <w:marBottom w:val="0"/>
              <w:divBdr>
                <w:top w:val="none" w:sz="0" w:space="0" w:color="auto"/>
                <w:left w:val="none" w:sz="0" w:space="0" w:color="auto"/>
                <w:bottom w:val="none" w:sz="0" w:space="0" w:color="auto"/>
                <w:right w:val="none" w:sz="0" w:space="0" w:color="auto"/>
              </w:divBdr>
              <w:divsChild>
                <w:div w:id="1993413161">
                  <w:marLeft w:val="0"/>
                  <w:marRight w:val="0"/>
                  <w:marTop w:val="0"/>
                  <w:marBottom w:val="0"/>
                  <w:divBdr>
                    <w:top w:val="none" w:sz="0" w:space="0" w:color="auto"/>
                    <w:left w:val="none" w:sz="0" w:space="0" w:color="auto"/>
                    <w:bottom w:val="none" w:sz="0" w:space="0" w:color="auto"/>
                    <w:right w:val="none" w:sz="0" w:space="0" w:color="auto"/>
                  </w:divBdr>
                </w:div>
              </w:divsChild>
            </w:div>
            <w:div w:id="1406217718">
              <w:marLeft w:val="0"/>
              <w:marRight w:val="0"/>
              <w:marTop w:val="0"/>
              <w:marBottom w:val="0"/>
              <w:divBdr>
                <w:top w:val="none" w:sz="0" w:space="0" w:color="auto"/>
                <w:left w:val="none" w:sz="0" w:space="0" w:color="auto"/>
                <w:bottom w:val="none" w:sz="0" w:space="0" w:color="auto"/>
                <w:right w:val="none" w:sz="0" w:space="0" w:color="auto"/>
              </w:divBdr>
              <w:divsChild>
                <w:div w:id="73164105">
                  <w:marLeft w:val="0"/>
                  <w:marRight w:val="0"/>
                  <w:marTop w:val="0"/>
                  <w:marBottom w:val="0"/>
                  <w:divBdr>
                    <w:top w:val="none" w:sz="0" w:space="0" w:color="auto"/>
                    <w:left w:val="none" w:sz="0" w:space="0" w:color="auto"/>
                    <w:bottom w:val="none" w:sz="0" w:space="0" w:color="auto"/>
                    <w:right w:val="none" w:sz="0" w:space="0" w:color="auto"/>
                  </w:divBdr>
                </w:div>
              </w:divsChild>
            </w:div>
            <w:div w:id="2034451221">
              <w:marLeft w:val="0"/>
              <w:marRight w:val="0"/>
              <w:marTop w:val="0"/>
              <w:marBottom w:val="0"/>
              <w:divBdr>
                <w:top w:val="none" w:sz="0" w:space="0" w:color="auto"/>
                <w:left w:val="none" w:sz="0" w:space="0" w:color="auto"/>
                <w:bottom w:val="none" w:sz="0" w:space="0" w:color="auto"/>
                <w:right w:val="none" w:sz="0" w:space="0" w:color="auto"/>
              </w:divBdr>
              <w:divsChild>
                <w:div w:id="1073550858">
                  <w:marLeft w:val="0"/>
                  <w:marRight w:val="0"/>
                  <w:marTop w:val="0"/>
                  <w:marBottom w:val="0"/>
                  <w:divBdr>
                    <w:top w:val="none" w:sz="0" w:space="0" w:color="auto"/>
                    <w:left w:val="none" w:sz="0" w:space="0" w:color="auto"/>
                    <w:bottom w:val="none" w:sz="0" w:space="0" w:color="auto"/>
                    <w:right w:val="none" w:sz="0" w:space="0" w:color="auto"/>
                  </w:divBdr>
                </w:div>
              </w:divsChild>
            </w:div>
            <w:div w:id="356204353">
              <w:marLeft w:val="0"/>
              <w:marRight w:val="0"/>
              <w:marTop w:val="0"/>
              <w:marBottom w:val="0"/>
              <w:divBdr>
                <w:top w:val="none" w:sz="0" w:space="0" w:color="auto"/>
                <w:left w:val="none" w:sz="0" w:space="0" w:color="auto"/>
                <w:bottom w:val="none" w:sz="0" w:space="0" w:color="auto"/>
                <w:right w:val="none" w:sz="0" w:space="0" w:color="auto"/>
              </w:divBdr>
              <w:divsChild>
                <w:div w:id="196748074">
                  <w:marLeft w:val="0"/>
                  <w:marRight w:val="0"/>
                  <w:marTop w:val="0"/>
                  <w:marBottom w:val="0"/>
                  <w:divBdr>
                    <w:top w:val="none" w:sz="0" w:space="0" w:color="auto"/>
                    <w:left w:val="none" w:sz="0" w:space="0" w:color="auto"/>
                    <w:bottom w:val="none" w:sz="0" w:space="0" w:color="auto"/>
                    <w:right w:val="none" w:sz="0" w:space="0" w:color="auto"/>
                  </w:divBdr>
                </w:div>
              </w:divsChild>
            </w:div>
            <w:div w:id="1404530148">
              <w:marLeft w:val="0"/>
              <w:marRight w:val="0"/>
              <w:marTop w:val="0"/>
              <w:marBottom w:val="0"/>
              <w:divBdr>
                <w:top w:val="none" w:sz="0" w:space="0" w:color="auto"/>
                <w:left w:val="none" w:sz="0" w:space="0" w:color="auto"/>
                <w:bottom w:val="none" w:sz="0" w:space="0" w:color="auto"/>
                <w:right w:val="none" w:sz="0" w:space="0" w:color="auto"/>
              </w:divBdr>
              <w:divsChild>
                <w:div w:id="11630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70231">
      <w:bodyDiv w:val="1"/>
      <w:marLeft w:val="0"/>
      <w:marRight w:val="0"/>
      <w:marTop w:val="0"/>
      <w:marBottom w:val="0"/>
      <w:divBdr>
        <w:top w:val="none" w:sz="0" w:space="0" w:color="auto"/>
        <w:left w:val="none" w:sz="0" w:space="0" w:color="auto"/>
        <w:bottom w:val="none" w:sz="0" w:space="0" w:color="auto"/>
        <w:right w:val="none" w:sz="0" w:space="0" w:color="auto"/>
      </w:divBdr>
      <w:divsChild>
        <w:div w:id="1743091600">
          <w:marLeft w:val="0"/>
          <w:marRight w:val="0"/>
          <w:marTop w:val="0"/>
          <w:marBottom w:val="0"/>
          <w:divBdr>
            <w:top w:val="none" w:sz="0" w:space="0" w:color="auto"/>
            <w:left w:val="none" w:sz="0" w:space="0" w:color="auto"/>
            <w:bottom w:val="none" w:sz="0" w:space="0" w:color="auto"/>
            <w:right w:val="none" w:sz="0" w:space="0" w:color="auto"/>
          </w:divBdr>
          <w:divsChild>
            <w:div w:id="95054564">
              <w:marLeft w:val="0"/>
              <w:marRight w:val="0"/>
              <w:marTop w:val="0"/>
              <w:marBottom w:val="0"/>
              <w:divBdr>
                <w:top w:val="none" w:sz="0" w:space="0" w:color="auto"/>
                <w:left w:val="none" w:sz="0" w:space="0" w:color="auto"/>
                <w:bottom w:val="none" w:sz="0" w:space="0" w:color="auto"/>
                <w:right w:val="none" w:sz="0" w:space="0" w:color="auto"/>
              </w:divBdr>
              <w:divsChild>
                <w:div w:id="170067655">
                  <w:marLeft w:val="0"/>
                  <w:marRight w:val="0"/>
                  <w:marTop w:val="0"/>
                  <w:marBottom w:val="0"/>
                  <w:divBdr>
                    <w:top w:val="none" w:sz="0" w:space="0" w:color="auto"/>
                    <w:left w:val="none" w:sz="0" w:space="0" w:color="auto"/>
                    <w:bottom w:val="none" w:sz="0" w:space="0" w:color="auto"/>
                    <w:right w:val="none" w:sz="0" w:space="0" w:color="auto"/>
                  </w:divBdr>
                </w:div>
              </w:divsChild>
            </w:div>
            <w:div w:id="1531838523">
              <w:marLeft w:val="0"/>
              <w:marRight w:val="0"/>
              <w:marTop w:val="0"/>
              <w:marBottom w:val="0"/>
              <w:divBdr>
                <w:top w:val="none" w:sz="0" w:space="0" w:color="auto"/>
                <w:left w:val="none" w:sz="0" w:space="0" w:color="auto"/>
                <w:bottom w:val="none" w:sz="0" w:space="0" w:color="auto"/>
                <w:right w:val="none" w:sz="0" w:space="0" w:color="auto"/>
              </w:divBdr>
              <w:divsChild>
                <w:div w:id="1146821970">
                  <w:marLeft w:val="0"/>
                  <w:marRight w:val="0"/>
                  <w:marTop w:val="0"/>
                  <w:marBottom w:val="0"/>
                  <w:divBdr>
                    <w:top w:val="none" w:sz="0" w:space="0" w:color="auto"/>
                    <w:left w:val="none" w:sz="0" w:space="0" w:color="auto"/>
                    <w:bottom w:val="none" w:sz="0" w:space="0" w:color="auto"/>
                    <w:right w:val="none" w:sz="0" w:space="0" w:color="auto"/>
                  </w:divBdr>
                </w:div>
              </w:divsChild>
            </w:div>
            <w:div w:id="211889395">
              <w:marLeft w:val="0"/>
              <w:marRight w:val="0"/>
              <w:marTop w:val="0"/>
              <w:marBottom w:val="0"/>
              <w:divBdr>
                <w:top w:val="none" w:sz="0" w:space="0" w:color="auto"/>
                <w:left w:val="none" w:sz="0" w:space="0" w:color="auto"/>
                <w:bottom w:val="none" w:sz="0" w:space="0" w:color="auto"/>
                <w:right w:val="none" w:sz="0" w:space="0" w:color="auto"/>
              </w:divBdr>
              <w:divsChild>
                <w:div w:id="1845363342">
                  <w:marLeft w:val="0"/>
                  <w:marRight w:val="0"/>
                  <w:marTop w:val="0"/>
                  <w:marBottom w:val="0"/>
                  <w:divBdr>
                    <w:top w:val="none" w:sz="0" w:space="0" w:color="auto"/>
                    <w:left w:val="none" w:sz="0" w:space="0" w:color="auto"/>
                    <w:bottom w:val="none" w:sz="0" w:space="0" w:color="auto"/>
                    <w:right w:val="none" w:sz="0" w:space="0" w:color="auto"/>
                  </w:divBdr>
                </w:div>
              </w:divsChild>
            </w:div>
            <w:div w:id="1620339179">
              <w:marLeft w:val="0"/>
              <w:marRight w:val="0"/>
              <w:marTop w:val="0"/>
              <w:marBottom w:val="0"/>
              <w:divBdr>
                <w:top w:val="none" w:sz="0" w:space="0" w:color="auto"/>
                <w:left w:val="none" w:sz="0" w:space="0" w:color="auto"/>
                <w:bottom w:val="none" w:sz="0" w:space="0" w:color="auto"/>
                <w:right w:val="none" w:sz="0" w:space="0" w:color="auto"/>
              </w:divBdr>
              <w:divsChild>
                <w:div w:id="201476654">
                  <w:marLeft w:val="0"/>
                  <w:marRight w:val="0"/>
                  <w:marTop w:val="0"/>
                  <w:marBottom w:val="0"/>
                  <w:divBdr>
                    <w:top w:val="none" w:sz="0" w:space="0" w:color="auto"/>
                    <w:left w:val="none" w:sz="0" w:space="0" w:color="auto"/>
                    <w:bottom w:val="none" w:sz="0" w:space="0" w:color="auto"/>
                    <w:right w:val="none" w:sz="0" w:space="0" w:color="auto"/>
                  </w:divBdr>
                </w:div>
              </w:divsChild>
            </w:div>
            <w:div w:id="1295133037">
              <w:marLeft w:val="0"/>
              <w:marRight w:val="0"/>
              <w:marTop w:val="0"/>
              <w:marBottom w:val="0"/>
              <w:divBdr>
                <w:top w:val="none" w:sz="0" w:space="0" w:color="auto"/>
                <w:left w:val="none" w:sz="0" w:space="0" w:color="auto"/>
                <w:bottom w:val="none" w:sz="0" w:space="0" w:color="auto"/>
                <w:right w:val="none" w:sz="0" w:space="0" w:color="auto"/>
              </w:divBdr>
              <w:divsChild>
                <w:div w:id="160514164">
                  <w:marLeft w:val="0"/>
                  <w:marRight w:val="0"/>
                  <w:marTop w:val="0"/>
                  <w:marBottom w:val="0"/>
                  <w:divBdr>
                    <w:top w:val="none" w:sz="0" w:space="0" w:color="auto"/>
                    <w:left w:val="none" w:sz="0" w:space="0" w:color="auto"/>
                    <w:bottom w:val="none" w:sz="0" w:space="0" w:color="auto"/>
                    <w:right w:val="none" w:sz="0" w:space="0" w:color="auto"/>
                  </w:divBdr>
                </w:div>
              </w:divsChild>
            </w:div>
            <w:div w:id="2127112049">
              <w:marLeft w:val="0"/>
              <w:marRight w:val="0"/>
              <w:marTop w:val="0"/>
              <w:marBottom w:val="0"/>
              <w:divBdr>
                <w:top w:val="none" w:sz="0" w:space="0" w:color="auto"/>
                <w:left w:val="none" w:sz="0" w:space="0" w:color="auto"/>
                <w:bottom w:val="none" w:sz="0" w:space="0" w:color="auto"/>
                <w:right w:val="none" w:sz="0" w:space="0" w:color="auto"/>
              </w:divBdr>
              <w:divsChild>
                <w:div w:id="1221794137">
                  <w:marLeft w:val="0"/>
                  <w:marRight w:val="0"/>
                  <w:marTop w:val="0"/>
                  <w:marBottom w:val="0"/>
                  <w:divBdr>
                    <w:top w:val="none" w:sz="0" w:space="0" w:color="auto"/>
                    <w:left w:val="none" w:sz="0" w:space="0" w:color="auto"/>
                    <w:bottom w:val="none" w:sz="0" w:space="0" w:color="auto"/>
                    <w:right w:val="none" w:sz="0" w:space="0" w:color="auto"/>
                  </w:divBdr>
                </w:div>
              </w:divsChild>
            </w:div>
            <w:div w:id="1136992177">
              <w:marLeft w:val="0"/>
              <w:marRight w:val="0"/>
              <w:marTop w:val="0"/>
              <w:marBottom w:val="0"/>
              <w:divBdr>
                <w:top w:val="none" w:sz="0" w:space="0" w:color="auto"/>
                <w:left w:val="none" w:sz="0" w:space="0" w:color="auto"/>
                <w:bottom w:val="none" w:sz="0" w:space="0" w:color="auto"/>
                <w:right w:val="none" w:sz="0" w:space="0" w:color="auto"/>
              </w:divBdr>
              <w:divsChild>
                <w:div w:id="828061008">
                  <w:marLeft w:val="0"/>
                  <w:marRight w:val="0"/>
                  <w:marTop w:val="0"/>
                  <w:marBottom w:val="0"/>
                  <w:divBdr>
                    <w:top w:val="none" w:sz="0" w:space="0" w:color="auto"/>
                    <w:left w:val="none" w:sz="0" w:space="0" w:color="auto"/>
                    <w:bottom w:val="none" w:sz="0" w:space="0" w:color="auto"/>
                    <w:right w:val="none" w:sz="0" w:space="0" w:color="auto"/>
                  </w:divBdr>
                </w:div>
              </w:divsChild>
            </w:div>
            <w:div w:id="1911965213">
              <w:marLeft w:val="0"/>
              <w:marRight w:val="0"/>
              <w:marTop w:val="0"/>
              <w:marBottom w:val="0"/>
              <w:divBdr>
                <w:top w:val="none" w:sz="0" w:space="0" w:color="auto"/>
                <w:left w:val="none" w:sz="0" w:space="0" w:color="auto"/>
                <w:bottom w:val="none" w:sz="0" w:space="0" w:color="auto"/>
                <w:right w:val="none" w:sz="0" w:space="0" w:color="auto"/>
              </w:divBdr>
              <w:divsChild>
                <w:div w:id="1618104529">
                  <w:marLeft w:val="0"/>
                  <w:marRight w:val="0"/>
                  <w:marTop w:val="0"/>
                  <w:marBottom w:val="0"/>
                  <w:divBdr>
                    <w:top w:val="none" w:sz="0" w:space="0" w:color="auto"/>
                    <w:left w:val="none" w:sz="0" w:space="0" w:color="auto"/>
                    <w:bottom w:val="none" w:sz="0" w:space="0" w:color="auto"/>
                    <w:right w:val="none" w:sz="0" w:space="0" w:color="auto"/>
                  </w:divBdr>
                </w:div>
              </w:divsChild>
            </w:div>
            <w:div w:id="1083574704">
              <w:marLeft w:val="0"/>
              <w:marRight w:val="0"/>
              <w:marTop w:val="0"/>
              <w:marBottom w:val="0"/>
              <w:divBdr>
                <w:top w:val="none" w:sz="0" w:space="0" w:color="auto"/>
                <w:left w:val="none" w:sz="0" w:space="0" w:color="auto"/>
                <w:bottom w:val="none" w:sz="0" w:space="0" w:color="auto"/>
                <w:right w:val="none" w:sz="0" w:space="0" w:color="auto"/>
              </w:divBdr>
              <w:divsChild>
                <w:div w:id="1482043050">
                  <w:marLeft w:val="0"/>
                  <w:marRight w:val="0"/>
                  <w:marTop w:val="0"/>
                  <w:marBottom w:val="0"/>
                  <w:divBdr>
                    <w:top w:val="none" w:sz="0" w:space="0" w:color="auto"/>
                    <w:left w:val="none" w:sz="0" w:space="0" w:color="auto"/>
                    <w:bottom w:val="none" w:sz="0" w:space="0" w:color="auto"/>
                    <w:right w:val="none" w:sz="0" w:space="0" w:color="auto"/>
                  </w:divBdr>
                </w:div>
              </w:divsChild>
            </w:div>
            <w:div w:id="1217470887">
              <w:marLeft w:val="0"/>
              <w:marRight w:val="0"/>
              <w:marTop w:val="0"/>
              <w:marBottom w:val="0"/>
              <w:divBdr>
                <w:top w:val="none" w:sz="0" w:space="0" w:color="auto"/>
                <w:left w:val="none" w:sz="0" w:space="0" w:color="auto"/>
                <w:bottom w:val="none" w:sz="0" w:space="0" w:color="auto"/>
                <w:right w:val="none" w:sz="0" w:space="0" w:color="auto"/>
              </w:divBdr>
              <w:divsChild>
                <w:div w:id="71736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724469">
      <w:bodyDiv w:val="1"/>
      <w:marLeft w:val="0"/>
      <w:marRight w:val="0"/>
      <w:marTop w:val="0"/>
      <w:marBottom w:val="0"/>
      <w:divBdr>
        <w:top w:val="none" w:sz="0" w:space="0" w:color="auto"/>
        <w:left w:val="none" w:sz="0" w:space="0" w:color="auto"/>
        <w:bottom w:val="none" w:sz="0" w:space="0" w:color="auto"/>
        <w:right w:val="none" w:sz="0" w:space="0" w:color="auto"/>
      </w:divBdr>
    </w:div>
    <w:div w:id="579409408">
      <w:bodyDiv w:val="1"/>
      <w:marLeft w:val="0"/>
      <w:marRight w:val="0"/>
      <w:marTop w:val="0"/>
      <w:marBottom w:val="0"/>
      <w:divBdr>
        <w:top w:val="none" w:sz="0" w:space="0" w:color="auto"/>
        <w:left w:val="none" w:sz="0" w:space="0" w:color="auto"/>
        <w:bottom w:val="none" w:sz="0" w:space="0" w:color="auto"/>
        <w:right w:val="none" w:sz="0" w:space="0" w:color="auto"/>
      </w:divBdr>
    </w:div>
    <w:div w:id="586772282">
      <w:bodyDiv w:val="1"/>
      <w:marLeft w:val="0"/>
      <w:marRight w:val="0"/>
      <w:marTop w:val="0"/>
      <w:marBottom w:val="0"/>
      <w:divBdr>
        <w:top w:val="none" w:sz="0" w:space="0" w:color="auto"/>
        <w:left w:val="none" w:sz="0" w:space="0" w:color="auto"/>
        <w:bottom w:val="none" w:sz="0" w:space="0" w:color="auto"/>
        <w:right w:val="none" w:sz="0" w:space="0" w:color="auto"/>
      </w:divBdr>
      <w:divsChild>
        <w:div w:id="1809588774">
          <w:marLeft w:val="0"/>
          <w:marRight w:val="0"/>
          <w:marTop w:val="0"/>
          <w:marBottom w:val="0"/>
          <w:divBdr>
            <w:top w:val="none" w:sz="0" w:space="0" w:color="auto"/>
            <w:left w:val="none" w:sz="0" w:space="0" w:color="auto"/>
            <w:bottom w:val="none" w:sz="0" w:space="0" w:color="auto"/>
            <w:right w:val="none" w:sz="0" w:space="0" w:color="auto"/>
          </w:divBdr>
          <w:divsChild>
            <w:div w:id="1845850897">
              <w:marLeft w:val="0"/>
              <w:marRight w:val="0"/>
              <w:marTop w:val="0"/>
              <w:marBottom w:val="0"/>
              <w:divBdr>
                <w:top w:val="none" w:sz="0" w:space="0" w:color="auto"/>
                <w:left w:val="none" w:sz="0" w:space="0" w:color="auto"/>
                <w:bottom w:val="none" w:sz="0" w:space="0" w:color="auto"/>
                <w:right w:val="none" w:sz="0" w:space="0" w:color="auto"/>
              </w:divBdr>
              <w:divsChild>
                <w:div w:id="13235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499285">
      <w:bodyDiv w:val="1"/>
      <w:marLeft w:val="0"/>
      <w:marRight w:val="0"/>
      <w:marTop w:val="0"/>
      <w:marBottom w:val="0"/>
      <w:divBdr>
        <w:top w:val="none" w:sz="0" w:space="0" w:color="auto"/>
        <w:left w:val="none" w:sz="0" w:space="0" w:color="auto"/>
        <w:bottom w:val="none" w:sz="0" w:space="0" w:color="auto"/>
        <w:right w:val="none" w:sz="0" w:space="0" w:color="auto"/>
      </w:divBdr>
    </w:div>
    <w:div w:id="774784400">
      <w:bodyDiv w:val="1"/>
      <w:marLeft w:val="0"/>
      <w:marRight w:val="0"/>
      <w:marTop w:val="0"/>
      <w:marBottom w:val="0"/>
      <w:divBdr>
        <w:top w:val="none" w:sz="0" w:space="0" w:color="auto"/>
        <w:left w:val="none" w:sz="0" w:space="0" w:color="auto"/>
        <w:bottom w:val="none" w:sz="0" w:space="0" w:color="auto"/>
        <w:right w:val="none" w:sz="0" w:space="0" w:color="auto"/>
      </w:divBdr>
      <w:divsChild>
        <w:div w:id="1999771773">
          <w:marLeft w:val="0"/>
          <w:marRight w:val="0"/>
          <w:marTop w:val="0"/>
          <w:marBottom w:val="0"/>
          <w:divBdr>
            <w:top w:val="none" w:sz="0" w:space="0" w:color="auto"/>
            <w:left w:val="none" w:sz="0" w:space="0" w:color="auto"/>
            <w:bottom w:val="none" w:sz="0" w:space="0" w:color="auto"/>
            <w:right w:val="none" w:sz="0" w:space="0" w:color="auto"/>
          </w:divBdr>
          <w:divsChild>
            <w:div w:id="1302077045">
              <w:marLeft w:val="0"/>
              <w:marRight w:val="0"/>
              <w:marTop w:val="0"/>
              <w:marBottom w:val="0"/>
              <w:divBdr>
                <w:top w:val="none" w:sz="0" w:space="0" w:color="auto"/>
                <w:left w:val="none" w:sz="0" w:space="0" w:color="auto"/>
                <w:bottom w:val="none" w:sz="0" w:space="0" w:color="auto"/>
                <w:right w:val="none" w:sz="0" w:space="0" w:color="auto"/>
              </w:divBdr>
              <w:divsChild>
                <w:div w:id="14545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03972">
          <w:marLeft w:val="0"/>
          <w:marRight w:val="0"/>
          <w:marTop w:val="0"/>
          <w:marBottom w:val="0"/>
          <w:divBdr>
            <w:top w:val="none" w:sz="0" w:space="0" w:color="auto"/>
            <w:left w:val="none" w:sz="0" w:space="0" w:color="auto"/>
            <w:bottom w:val="none" w:sz="0" w:space="0" w:color="auto"/>
            <w:right w:val="none" w:sz="0" w:space="0" w:color="auto"/>
          </w:divBdr>
          <w:divsChild>
            <w:div w:id="402458942">
              <w:marLeft w:val="0"/>
              <w:marRight w:val="0"/>
              <w:marTop w:val="0"/>
              <w:marBottom w:val="0"/>
              <w:divBdr>
                <w:top w:val="none" w:sz="0" w:space="0" w:color="auto"/>
                <w:left w:val="none" w:sz="0" w:space="0" w:color="auto"/>
                <w:bottom w:val="none" w:sz="0" w:space="0" w:color="auto"/>
                <w:right w:val="none" w:sz="0" w:space="0" w:color="auto"/>
              </w:divBdr>
              <w:divsChild>
                <w:div w:id="475949020">
                  <w:marLeft w:val="0"/>
                  <w:marRight w:val="0"/>
                  <w:marTop w:val="0"/>
                  <w:marBottom w:val="0"/>
                  <w:divBdr>
                    <w:top w:val="none" w:sz="0" w:space="0" w:color="auto"/>
                    <w:left w:val="none" w:sz="0" w:space="0" w:color="auto"/>
                    <w:bottom w:val="none" w:sz="0" w:space="0" w:color="auto"/>
                    <w:right w:val="none" w:sz="0" w:space="0" w:color="auto"/>
                  </w:divBdr>
                  <w:divsChild>
                    <w:div w:id="6187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83921">
          <w:marLeft w:val="0"/>
          <w:marRight w:val="0"/>
          <w:marTop w:val="0"/>
          <w:marBottom w:val="0"/>
          <w:divBdr>
            <w:top w:val="none" w:sz="0" w:space="0" w:color="auto"/>
            <w:left w:val="none" w:sz="0" w:space="0" w:color="auto"/>
            <w:bottom w:val="none" w:sz="0" w:space="0" w:color="auto"/>
            <w:right w:val="none" w:sz="0" w:space="0" w:color="auto"/>
          </w:divBdr>
          <w:divsChild>
            <w:div w:id="123158633">
              <w:marLeft w:val="0"/>
              <w:marRight w:val="0"/>
              <w:marTop w:val="0"/>
              <w:marBottom w:val="0"/>
              <w:divBdr>
                <w:top w:val="none" w:sz="0" w:space="0" w:color="auto"/>
                <w:left w:val="none" w:sz="0" w:space="0" w:color="auto"/>
                <w:bottom w:val="none" w:sz="0" w:space="0" w:color="auto"/>
                <w:right w:val="none" w:sz="0" w:space="0" w:color="auto"/>
              </w:divBdr>
              <w:divsChild>
                <w:div w:id="196103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93339">
          <w:marLeft w:val="0"/>
          <w:marRight w:val="0"/>
          <w:marTop w:val="0"/>
          <w:marBottom w:val="0"/>
          <w:divBdr>
            <w:top w:val="none" w:sz="0" w:space="0" w:color="auto"/>
            <w:left w:val="none" w:sz="0" w:space="0" w:color="auto"/>
            <w:bottom w:val="none" w:sz="0" w:space="0" w:color="auto"/>
            <w:right w:val="none" w:sz="0" w:space="0" w:color="auto"/>
          </w:divBdr>
          <w:divsChild>
            <w:div w:id="471604772">
              <w:marLeft w:val="0"/>
              <w:marRight w:val="0"/>
              <w:marTop w:val="0"/>
              <w:marBottom w:val="0"/>
              <w:divBdr>
                <w:top w:val="none" w:sz="0" w:space="0" w:color="auto"/>
                <w:left w:val="none" w:sz="0" w:space="0" w:color="auto"/>
                <w:bottom w:val="none" w:sz="0" w:space="0" w:color="auto"/>
                <w:right w:val="none" w:sz="0" w:space="0" w:color="auto"/>
              </w:divBdr>
              <w:divsChild>
                <w:div w:id="2060860424">
                  <w:marLeft w:val="0"/>
                  <w:marRight w:val="0"/>
                  <w:marTop w:val="0"/>
                  <w:marBottom w:val="0"/>
                  <w:divBdr>
                    <w:top w:val="none" w:sz="0" w:space="0" w:color="auto"/>
                    <w:left w:val="none" w:sz="0" w:space="0" w:color="auto"/>
                    <w:bottom w:val="none" w:sz="0" w:space="0" w:color="auto"/>
                    <w:right w:val="none" w:sz="0" w:space="0" w:color="auto"/>
                  </w:divBdr>
                  <w:divsChild>
                    <w:div w:id="1964918352">
                      <w:marLeft w:val="0"/>
                      <w:marRight w:val="0"/>
                      <w:marTop w:val="0"/>
                      <w:marBottom w:val="0"/>
                      <w:divBdr>
                        <w:top w:val="none" w:sz="0" w:space="0" w:color="auto"/>
                        <w:left w:val="none" w:sz="0" w:space="0" w:color="auto"/>
                        <w:bottom w:val="none" w:sz="0" w:space="0" w:color="auto"/>
                        <w:right w:val="none" w:sz="0" w:space="0" w:color="auto"/>
                      </w:divBdr>
                      <w:divsChild>
                        <w:div w:id="124429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467301">
          <w:marLeft w:val="0"/>
          <w:marRight w:val="0"/>
          <w:marTop w:val="0"/>
          <w:marBottom w:val="0"/>
          <w:divBdr>
            <w:top w:val="none" w:sz="0" w:space="0" w:color="auto"/>
            <w:left w:val="none" w:sz="0" w:space="0" w:color="auto"/>
            <w:bottom w:val="none" w:sz="0" w:space="0" w:color="auto"/>
            <w:right w:val="none" w:sz="0" w:space="0" w:color="auto"/>
          </w:divBdr>
          <w:divsChild>
            <w:div w:id="783616936">
              <w:marLeft w:val="0"/>
              <w:marRight w:val="0"/>
              <w:marTop w:val="0"/>
              <w:marBottom w:val="0"/>
              <w:divBdr>
                <w:top w:val="none" w:sz="0" w:space="0" w:color="auto"/>
                <w:left w:val="none" w:sz="0" w:space="0" w:color="auto"/>
                <w:bottom w:val="none" w:sz="0" w:space="0" w:color="auto"/>
                <w:right w:val="none" w:sz="0" w:space="0" w:color="auto"/>
              </w:divBdr>
              <w:divsChild>
                <w:div w:id="57868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301899">
          <w:marLeft w:val="0"/>
          <w:marRight w:val="0"/>
          <w:marTop w:val="0"/>
          <w:marBottom w:val="0"/>
          <w:divBdr>
            <w:top w:val="none" w:sz="0" w:space="0" w:color="auto"/>
            <w:left w:val="none" w:sz="0" w:space="0" w:color="auto"/>
            <w:bottom w:val="none" w:sz="0" w:space="0" w:color="auto"/>
            <w:right w:val="none" w:sz="0" w:space="0" w:color="auto"/>
          </w:divBdr>
          <w:divsChild>
            <w:div w:id="1158768473">
              <w:marLeft w:val="0"/>
              <w:marRight w:val="0"/>
              <w:marTop w:val="0"/>
              <w:marBottom w:val="0"/>
              <w:divBdr>
                <w:top w:val="none" w:sz="0" w:space="0" w:color="auto"/>
                <w:left w:val="none" w:sz="0" w:space="0" w:color="auto"/>
                <w:bottom w:val="none" w:sz="0" w:space="0" w:color="auto"/>
                <w:right w:val="none" w:sz="0" w:space="0" w:color="auto"/>
              </w:divBdr>
              <w:divsChild>
                <w:div w:id="2104915438">
                  <w:marLeft w:val="0"/>
                  <w:marRight w:val="0"/>
                  <w:marTop w:val="0"/>
                  <w:marBottom w:val="0"/>
                  <w:divBdr>
                    <w:top w:val="none" w:sz="0" w:space="0" w:color="auto"/>
                    <w:left w:val="none" w:sz="0" w:space="0" w:color="auto"/>
                    <w:bottom w:val="none" w:sz="0" w:space="0" w:color="auto"/>
                    <w:right w:val="none" w:sz="0" w:space="0" w:color="auto"/>
                  </w:divBdr>
                  <w:divsChild>
                    <w:div w:id="94499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6711">
          <w:marLeft w:val="0"/>
          <w:marRight w:val="0"/>
          <w:marTop w:val="0"/>
          <w:marBottom w:val="0"/>
          <w:divBdr>
            <w:top w:val="none" w:sz="0" w:space="0" w:color="auto"/>
            <w:left w:val="none" w:sz="0" w:space="0" w:color="auto"/>
            <w:bottom w:val="none" w:sz="0" w:space="0" w:color="auto"/>
            <w:right w:val="none" w:sz="0" w:space="0" w:color="auto"/>
          </w:divBdr>
          <w:divsChild>
            <w:div w:id="751970516">
              <w:marLeft w:val="0"/>
              <w:marRight w:val="0"/>
              <w:marTop w:val="0"/>
              <w:marBottom w:val="0"/>
              <w:divBdr>
                <w:top w:val="none" w:sz="0" w:space="0" w:color="auto"/>
                <w:left w:val="none" w:sz="0" w:space="0" w:color="auto"/>
                <w:bottom w:val="none" w:sz="0" w:space="0" w:color="auto"/>
                <w:right w:val="none" w:sz="0" w:space="0" w:color="auto"/>
              </w:divBdr>
              <w:divsChild>
                <w:div w:id="70676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45542">
          <w:marLeft w:val="0"/>
          <w:marRight w:val="0"/>
          <w:marTop w:val="0"/>
          <w:marBottom w:val="0"/>
          <w:divBdr>
            <w:top w:val="none" w:sz="0" w:space="0" w:color="auto"/>
            <w:left w:val="none" w:sz="0" w:space="0" w:color="auto"/>
            <w:bottom w:val="none" w:sz="0" w:space="0" w:color="auto"/>
            <w:right w:val="none" w:sz="0" w:space="0" w:color="auto"/>
          </w:divBdr>
          <w:divsChild>
            <w:div w:id="963316771">
              <w:marLeft w:val="0"/>
              <w:marRight w:val="0"/>
              <w:marTop w:val="0"/>
              <w:marBottom w:val="0"/>
              <w:divBdr>
                <w:top w:val="none" w:sz="0" w:space="0" w:color="auto"/>
                <w:left w:val="none" w:sz="0" w:space="0" w:color="auto"/>
                <w:bottom w:val="none" w:sz="0" w:space="0" w:color="auto"/>
                <w:right w:val="none" w:sz="0" w:space="0" w:color="auto"/>
              </w:divBdr>
              <w:divsChild>
                <w:div w:id="1102728305">
                  <w:marLeft w:val="0"/>
                  <w:marRight w:val="0"/>
                  <w:marTop w:val="0"/>
                  <w:marBottom w:val="0"/>
                  <w:divBdr>
                    <w:top w:val="none" w:sz="0" w:space="0" w:color="auto"/>
                    <w:left w:val="none" w:sz="0" w:space="0" w:color="auto"/>
                    <w:bottom w:val="none" w:sz="0" w:space="0" w:color="auto"/>
                    <w:right w:val="none" w:sz="0" w:space="0" w:color="auto"/>
                  </w:divBdr>
                  <w:divsChild>
                    <w:div w:id="1145665856">
                      <w:marLeft w:val="0"/>
                      <w:marRight w:val="0"/>
                      <w:marTop w:val="0"/>
                      <w:marBottom w:val="0"/>
                      <w:divBdr>
                        <w:top w:val="none" w:sz="0" w:space="0" w:color="auto"/>
                        <w:left w:val="none" w:sz="0" w:space="0" w:color="auto"/>
                        <w:bottom w:val="none" w:sz="0" w:space="0" w:color="auto"/>
                        <w:right w:val="none" w:sz="0" w:space="0" w:color="auto"/>
                      </w:divBdr>
                      <w:divsChild>
                        <w:div w:id="19350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217">
          <w:marLeft w:val="0"/>
          <w:marRight w:val="0"/>
          <w:marTop w:val="0"/>
          <w:marBottom w:val="0"/>
          <w:divBdr>
            <w:top w:val="none" w:sz="0" w:space="0" w:color="auto"/>
            <w:left w:val="none" w:sz="0" w:space="0" w:color="auto"/>
            <w:bottom w:val="none" w:sz="0" w:space="0" w:color="auto"/>
            <w:right w:val="none" w:sz="0" w:space="0" w:color="auto"/>
          </w:divBdr>
          <w:divsChild>
            <w:div w:id="433400571">
              <w:marLeft w:val="0"/>
              <w:marRight w:val="0"/>
              <w:marTop w:val="0"/>
              <w:marBottom w:val="0"/>
              <w:divBdr>
                <w:top w:val="none" w:sz="0" w:space="0" w:color="auto"/>
                <w:left w:val="none" w:sz="0" w:space="0" w:color="auto"/>
                <w:bottom w:val="none" w:sz="0" w:space="0" w:color="auto"/>
                <w:right w:val="none" w:sz="0" w:space="0" w:color="auto"/>
              </w:divBdr>
              <w:divsChild>
                <w:div w:id="133923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159065">
      <w:bodyDiv w:val="1"/>
      <w:marLeft w:val="0"/>
      <w:marRight w:val="0"/>
      <w:marTop w:val="0"/>
      <w:marBottom w:val="0"/>
      <w:divBdr>
        <w:top w:val="none" w:sz="0" w:space="0" w:color="auto"/>
        <w:left w:val="none" w:sz="0" w:space="0" w:color="auto"/>
        <w:bottom w:val="none" w:sz="0" w:space="0" w:color="auto"/>
        <w:right w:val="none" w:sz="0" w:space="0" w:color="auto"/>
      </w:divBdr>
      <w:divsChild>
        <w:div w:id="1055007825">
          <w:marLeft w:val="0"/>
          <w:marRight w:val="0"/>
          <w:marTop w:val="0"/>
          <w:marBottom w:val="0"/>
          <w:divBdr>
            <w:top w:val="none" w:sz="0" w:space="0" w:color="auto"/>
            <w:left w:val="none" w:sz="0" w:space="0" w:color="auto"/>
            <w:bottom w:val="none" w:sz="0" w:space="0" w:color="auto"/>
            <w:right w:val="none" w:sz="0" w:space="0" w:color="auto"/>
          </w:divBdr>
          <w:divsChild>
            <w:div w:id="772481901">
              <w:marLeft w:val="0"/>
              <w:marRight w:val="0"/>
              <w:marTop w:val="0"/>
              <w:marBottom w:val="0"/>
              <w:divBdr>
                <w:top w:val="none" w:sz="0" w:space="0" w:color="auto"/>
                <w:left w:val="none" w:sz="0" w:space="0" w:color="auto"/>
                <w:bottom w:val="none" w:sz="0" w:space="0" w:color="auto"/>
                <w:right w:val="none" w:sz="0" w:space="0" w:color="auto"/>
              </w:divBdr>
              <w:divsChild>
                <w:div w:id="785850338">
                  <w:marLeft w:val="0"/>
                  <w:marRight w:val="0"/>
                  <w:marTop w:val="0"/>
                  <w:marBottom w:val="0"/>
                  <w:divBdr>
                    <w:top w:val="none" w:sz="0" w:space="0" w:color="auto"/>
                    <w:left w:val="none" w:sz="0" w:space="0" w:color="auto"/>
                    <w:bottom w:val="none" w:sz="0" w:space="0" w:color="auto"/>
                    <w:right w:val="none" w:sz="0" w:space="0" w:color="auto"/>
                  </w:divBdr>
                </w:div>
              </w:divsChild>
            </w:div>
            <w:div w:id="1657226761">
              <w:marLeft w:val="0"/>
              <w:marRight w:val="0"/>
              <w:marTop w:val="0"/>
              <w:marBottom w:val="0"/>
              <w:divBdr>
                <w:top w:val="none" w:sz="0" w:space="0" w:color="auto"/>
                <w:left w:val="none" w:sz="0" w:space="0" w:color="auto"/>
                <w:bottom w:val="none" w:sz="0" w:space="0" w:color="auto"/>
                <w:right w:val="none" w:sz="0" w:space="0" w:color="auto"/>
              </w:divBdr>
              <w:divsChild>
                <w:div w:id="205914224">
                  <w:marLeft w:val="0"/>
                  <w:marRight w:val="0"/>
                  <w:marTop w:val="0"/>
                  <w:marBottom w:val="0"/>
                  <w:divBdr>
                    <w:top w:val="none" w:sz="0" w:space="0" w:color="auto"/>
                    <w:left w:val="none" w:sz="0" w:space="0" w:color="auto"/>
                    <w:bottom w:val="none" w:sz="0" w:space="0" w:color="auto"/>
                    <w:right w:val="none" w:sz="0" w:space="0" w:color="auto"/>
                  </w:divBdr>
                </w:div>
              </w:divsChild>
            </w:div>
            <w:div w:id="1764954735">
              <w:marLeft w:val="0"/>
              <w:marRight w:val="0"/>
              <w:marTop w:val="0"/>
              <w:marBottom w:val="0"/>
              <w:divBdr>
                <w:top w:val="none" w:sz="0" w:space="0" w:color="auto"/>
                <w:left w:val="none" w:sz="0" w:space="0" w:color="auto"/>
                <w:bottom w:val="none" w:sz="0" w:space="0" w:color="auto"/>
                <w:right w:val="none" w:sz="0" w:space="0" w:color="auto"/>
              </w:divBdr>
              <w:divsChild>
                <w:div w:id="1818187014">
                  <w:marLeft w:val="0"/>
                  <w:marRight w:val="0"/>
                  <w:marTop w:val="0"/>
                  <w:marBottom w:val="0"/>
                  <w:divBdr>
                    <w:top w:val="none" w:sz="0" w:space="0" w:color="auto"/>
                    <w:left w:val="none" w:sz="0" w:space="0" w:color="auto"/>
                    <w:bottom w:val="none" w:sz="0" w:space="0" w:color="auto"/>
                    <w:right w:val="none" w:sz="0" w:space="0" w:color="auto"/>
                  </w:divBdr>
                </w:div>
              </w:divsChild>
            </w:div>
            <w:div w:id="2013411472">
              <w:marLeft w:val="0"/>
              <w:marRight w:val="0"/>
              <w:marTop w:val="0"/>
              <w:marBottom w:val="0"/>
              <w:divBdr>
                <w:top w:val="none" w:sz="0" w:space="0" w:color="auto"/>
                <w:left w:val="none" w:sz="0" w:space="0" w:color="auto"/>
                <w:bottom w:val="none" w:sz="0" w:space="0" w:color="auto"/>
                <w:right w:val="none" w:sz="0" w:space="0" w:color="auto"/>
              </w:divBdr>
              <w:divsChild>
                <w:div w:id="794715430">
                  <w:marLeft w:val="0"/>
                  <w:marRight w:val="0"/>
                  <w:marTop w:val="0"/>
                  <w:marBottom w:val="0"/>
                  <w:divBdr>
                    <w:top w:val="none" w:sz="0" w:space="0" w:color="auto"/>
                    <w:left w:val="none" w:sz="0" w:space="0" w:color="auto"/>
                    <w:bottom w:val="none" w:sz="0" w:space="0" w:color="auto"/>
                    <w:right w:val="none" w:sz="0" w:space="0" w:color="auto"/>
                  </w:divBdr>
                </w:div>
              </w:divsChild>
            </w:div>
            <w:div w:id="20857880">
              <w:marLeft w:val="0"/>
              <w:marRight w:val="0"/>
              <w:marTop w:val="0"/>
              <w:marBottom w:val="0"/>
              <w:divBdr>
                <w:top w:val="none" w:sz="0" w:space="0" w:color="auto"/>
                <w:left w:val="none" w:sz="0" w:space="0" w:color="auto"/>
                <w:bottom w:val="none" w:sz="0" w:space="0" w:color="auto"/>
                <w:right w:val="none" w:sz="0" w:space="0" w:color="auto"/>
              </w:divBdr>
              <w:divsChild>
                <w:div w:id="363597331">
                  <w:marLeft w:val="0"/>
                  <w:marRight w:val="0"/>
                  <w:marTop w:val="0"/>
                  <w:marBottom w:val="0"/>
                  <w:divBdr>
                    <w:top w:val="none" w:sz="0" w:space="0" w:color="auto"/>
                    <w:left w:val="none" w:sz="0" w:space="0" w:color="auto"/>
                    <w:bottom w:val="none" w:sz="0" w:space="0" w:color="auto"/>
                    <w:right w:val="none" w:sz="0" w:space="0" w:color="auto"/>
                  </w:divBdr>
                </w:div>
              </w:divsChild>
            </w:div>
            <w:div w:id="828207037">
              <w:marLeft w:val="0"/>
              <w:marRight w:val="0"/>
              <w:marTop w:val="0"/>
              <w:marBottom w:val="0"/>
              <w:divBdr>
                <w:top w:val="none" w:sz="0" w:space="0" w:color="auto"/>
                <w:left w:val="none" w:sz="0" w:space="0" w:color="auto"/>
                <w:bottom w:val="none" w:sz="0" w:space="0" w:color="auto"/>
                <w:right w:val="none" w:sz="0" w:space="0" w:color="auto"/>
              </w:divBdr>
              <w:divsChild>
                <w:div w:id="1910842422">
                  <w:marLeft w:val="0"/>
                  <w:marRight w:val="0"/>
                  <w:marTop w:val="0"/>
                  <w:marBottom w:val="0"/>
                  <w:divBdr>
                    <w:top w:val="none" w:sz="0" w:space="0" w:color="auto"/>
                    <w:left w:val="none" w:sz="0" w:space="0" w:color="auto"/>
                    <w:bottom w:val="none" w:sz="0" w:space="0" w:color="auto"/>
                    <w:right w:val="none" w:sz="0" w:space="0" w:color="auto"/>
                  </w:divBdr>
                </w:div>
              </w:divsChild>
            </w:div>
            <w:div w:id="1513302406">
              <w:marLeft w:val="0"/>
              <w:marRight w:val="0"/>
              <w:marTop w:val="0"/>
              <w:marBottom w:val="0"/>
              <w:divBdr>
                <w:top w:val="none" w:sz="0" w:space="0" w:color="auto"/>
                <w:left w:val="none" w:sz="0" w:space="0" w:color="auto"/>
                <w:bottom w:val="none" w:sz="0" w:space="0" w:color="auto"/>
                <w:right w:val="none" w:sz="0" w:space="0" w:color="auto"/>
              </w:divBdr>
              <w:divsChild>
                <w:div w:id="1481966124">
                  <w:marLeft w:val="0"/>
                  <w:marRight w:val="0"/>
                  <w:marTop w:val="0"/>
                  <w:marBottom w:val="0"/>
                  <w:divBdr>
                    <w:top w:val="none" w:sz="0" w:space="0" w:color="auto"/>
                    <w:left w:val="none" w:sz="0" w:space="0" w:color="auto"/>
                    <w:bottom w:val="none" w:sz="0" w:space="0" w:color="auto"/>
                    <w:right w:val="none" w:sz="0" w:space="0" w:color="auto"/>
                  </w:divBdr>
                </w:div>
              </w:divsChild>
            </w:div>
            <w:div w:id="1902398412">
              <w:marLeft w:val="0"/>
              <w:marRight w:val="0"/>
              <w:marTop w:val="0"/>
              <w:marBottom w:val="0"/>
              <w:divBdr>
                <w:top w:val="none" w:sz="0" w:space="0" w:color="auto"/>
                <w:left w:val="none" w:sz="0" w:space="0" w:color="auto"/>
                <w:bottom w:val="none" w:sz="0" w:space="0" w:color="auto"/>
                <w:right w:val="none" w:sz="0" w:space="0" w:color="auto"/>
              </w:divBdr>
              <w:divsChild>
                <w:div w:id="489491783">
                  <w:marLeft w:val="0"/>
                  <w:marRight w:val="0"/>
                  <w:marTop w:val="0"/>
                  <w:marBottom w:val="0"/>
                  <w:divBdr>
                    <w:top w:val="none" w:sz="0" w:space="0" w:color="auto"/>
                    <w:left w:val="none" w:sz="0" w:space="0" w:color="auto"/>
                    <w:bottom w:val="none" w:sz="0" w:space="0" w:color="auto"/>
                    <w:right w:val="none" w:sz="0" w:space="0" w:color="auto"/>
                  </w:divBdr>
                </w:div>
              </w:divsChild>
            </w:div>
            <w:div w:id="1147354871">
              <w:marLeft w:val="0"/>
              <w:marRight w:val="0"/>
              <w:marTop w:val="0"/>
              <w:marBottom w:val="0"/>
              <w:divBdr>
                <w:top w:val="none" w:sz="0" w:space="0" w:color="auto"/>
                <w:left w:val="none" w:sz="0" w:space="0" w:color="auto"/>
                <w:bottom w:val="none" w:sz="0" w:space="0" w:color="auto"/>
                <w:right w:val="none" w:sz="0" w:space="0" w:color="auto"/>
              </w:divBdr>
              <w:divsChild>
                <w:div w:id="1611010504">
                  <w:marLeft w:val="0"/>
                  <w:marRight w:val="0"/>
                  <w:marTop w:val="0"/>
                  <w:marBottom w:val="0"/>
                  <w:divBdr>
                    <w:top w:val="none" w:sz="0" w:space="0" w:color="auto"/>
                    <w:left w:val="none" w:sz="0" w:space="0" w:color="auto"/>
                    <w:bottom w:val="none" w:sz="0" w:space="0" w:color="auto"/>
                    <w:right w:val="none" w:sz="0" w:space="0" w:color="auto"/>
                  </w:divBdr>
                </w:div>
              </w:divsChild>
            </w:div>
            <w:div w:id="36467327">
              <w:marLeft w:val="0"/>
              <w:marRight w:val="0"/>
              <w:marTop w:val="0"/>
              <w:marBottom w:val="0"/>
              <w:divBdr>
                <w:top w:val="none" w:sz="0" w:space="0" w:color="auto"/>
                <w:left w:val="none" w:sz="0" w:space="0" w:color="auto"/>
                <w:bottom w:val="none" w:sz="0" w:space="0" w:color="auto"/>
                <w:right w:val="none" w:sz="0" w:space="0" w:color="auto"/>
              </w:divBdr>
              <w:divsChild>
                <w:div w:id="81514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294824">
      <w:bodyDiv w:val="1"/>
      <w:marLeft w:val="0"/>
      <w:marRight w:val="0"/>
      <w:marTop w:val="0"/>
      <w:marBottom w:val="0"/>
      <w:divBdr>
        <w:top w:val="none" w:sz="0" w:space="0" w:color="auto"/>
        <w:left w:val="none" w:sz="0" w:space="0" w:color="auto"/>
        <w:bottom w:val="none" w:sz="0" w:space="0" w:color="auto"/>
        <w:right w:val="none" w:sz="0" w:space="0" w:color="auto"/>
      </w:divBdr>
    </w:div>
    <w:div w:id="1370841934">
      <w:bodyDiv w:val="1"/>
      <w:marLeft w:val="0"/>
      <w:marRight w:val="0"/>
      <w:marTop w:val="0"/>
      <w:marBottom w:val="0"/>
      <w:divBdr>
        <w:top w:val="none" w:sz="0" w:space="0" w:color="auto"/>
        <w:left w:val="none" w:sz="0" w:space="0" w:color="auto"/>
        <w:bottom w:val="none" w:sz="0" w:space="0" w:color="auto"/>
        <w:right w:val="none" w:sz="0" w:space="0" w:color="auto"/>
      </w:divBdr>
    </w:div>
    <w:div w:id="1376929419">
      <w:bodyDiv w:val="1"/>
      <w:marLeft w:val="0"/>
      <w:marRight w:val="0"/>
      <w:marTop w:val="0"/>
      <w:marBottom w:val="0"/>
      <w:divBdr>
        <w:top w:val="none" w:sz="0" w:space="0" w:color="auto"/>
        <w:left w:val="none" w:sz="0" w:space="0" w:color="auto"/>
        <w:bottom w:val="none" w:sz="0" w:space="0" w:color="auto"/>
        <w:right w:val="none" w:sz="0" w:space="0" w:color="auto"/>
      </w:divBdr>
      <w:divsChild>
        <w:div w:id="1080179885">
          <w:marLeft w:val="0"/>
          <w:marRight w:val="0"/>
          <w:marTop w:val="0"/>
          <w:marBottom w:val="0"/>
          <w:divBdr>
            <w:top w:val="none" w:sz="0" w:space="0" w:color="auto"/>
            <w:left w:val="none" w:sz="0" w:space="0" w:color="auto"/>
            <w:bottom w:val="none" w:sz="0" w:space="0" w:color="auto"/>
            <w:right w:val="none" w:sz="0" w:space="0" w:color="auto"/>
          </w:divBdr>
          <w:divsChild>
            <w:div w:id="1965498742">
              <w:marLeft w:val="0"/>
              <w:marRight w:val="0"/>
              <w:marTop w:val="0"/>
              <w:marBottom w:val="0"/>
              <w:divBdr>
                <w:top w:val="none" w:sz="0" w:space="0" w:color="auto"/>
                <w:left w:val="none" w:sz="0" w:space="0" w:color="auto"/>
                <w:bottom w:val="none" w:sz="0" w:space="0" w:color="auto"/>
                <w:right w:val="none" w:sz="0" w:space="0" w:color="auto"/>
              </w:divBdr>
              <w:divsChild>
                <w:div w:id="212815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129396">
      <w:bodyDiv w:val="1"/>
      <w:marLeft w:val="0"/>
      <w:marRight w:val="0"/>
      <w:marTop w:val="0"/>
      <w:marBottom w:val="0"/>
      <w:divBdr>
        <w:top w:val="none" w:sz="0" w:space="0" w:color="auto"/>
        <w:left w:val="none" w:sz="0" w:space="0" w:color="auto"/>
        <w:bottom w:val="none" w:sz="0" w:space="0" w:color="auto"/>
        <w:right w:val="none" w:sz="0" w:space="0" w:color="auto"/>
      </w:divBdr>
    </w:div>
    <w:div w:id="1521117681">
      <w:bodyDiv w:val="1"/>
      <w:marLeft w:val="0"/>
      <w:marRight w:val="0"/>
      <w:marTop w:val="0"/>
      <w:marBottom w:val="0"/>
      <w:divBdr>
        <w:top w:val="none" w:sz="0" w:space="0" w:color="auto"/>
        <w:left w:val="none" w:sz="0" w:space="0" w:color="auto"/>
        <w:bottom w:val="none" w:sz="0" w:space="0" w:color="auto"/>
        <w:right w:val="none" w:sz="0" w:space="0" w:color="auto"/>
      </w:divBdr>
      <w:divsChild>
        <w:div w:id="1394355833">
          <w:marLeft w:val="0"/>
          <w:marRight w:val="0"/>
          <w:marTop w:val="0"/>
          <w:marBottom w:val="0"/>
          <w:divBdr>
            <w:top w:val="none" w:sz="0" w:space="0" w:color="auto"/>
            <w:left w:val="none" w:sz="0" w:space="0" w:color="auto"/>
            <w:bottom w:val="none" w:sz="0" w:space="0" w:color="auto"/>
            <w:right w:val="none" w:sz="0" w:space="0" w:color="auto"/>
          </w:divBdr>
          <w:divsChild>
            <w:div w:id="1159661374">
              <w:marLeft w:val="0"/>
              <w:marRight w:val="0"/>
              <w:marTop w:val="0"/>
              <w:marBottom w:val="0"/>
              <w:divBdr>
                <w:top w:val="none" w:sz="0" w:space="0" w:color="auto"/>
                <w:left w:val="none" w:sz="0" w:space="0" w:color="auto"/>
                <w:bottom w:val="none" w:sz="0" w:space="0" w:color="auto"/>
                <w:right w:val="none" w:sz="0" w:space="0" w:color="auto"/>
              </w:divBdr>
              <w:divsChild>
                <w:div w:id="646471638">
                  <w:marLeft w:val="0"/>
                  <w:marRight w:val="0"/>
                  <w:marTop w:val="0"/>
                  <w:marBottom w:val="0"/>
                  <w:divBdr>
                    <w:top w:val="none" w:sz="0" w:space="0" w:color="auto"/>
                    <w:left w:val="none" w:sz="0" w:space="0" w:color="auto"/>
                    <w:bottom w:val="none" w:sz="0" w:space="0" w:color="auto"/>
                    <w:right w:val="none" w:sz="0" w:space="0" w:color="auto"/>
                  </w:divBdr>
                </w:div>
              </w:divsChild>
            </w:div>
            <w:div w:id="861363519">
              <w:marLeft w:val="0"/>
              <w:marRight w:val="0"/>
              <w:marTop w:val="0"/>
              <w:marBottom w:val="0"/>
              <w:divBdr>
                <w:top w:val="none" w:sz="0" w:space="0" w:color="auto"/>
                <w:left w:val="none" w:sz="0" w:space="0" w:color="auto"/>
                <w:bottom w:val="none" w:sz="0" w:space="0" w:color="auto"/>
                <w:right w:val="none" w:sz="0" w:space="0" w:color="auto"/>
              </w:divBdr>
              <w:divsChild>
                <w:div w:id="1568224815">
                  <w:marLeft w:val="0"/>
                  <w:marRight w:val="0"/>
                  <w:marTop w:val="0"/>
                  <w:marBottom w:val="0"/>
                  <w:divBdr>
                    <w:top w:val="none" w:sz="0" w:space="0" w:color="auto"/>
                    <w:left w:val="none" w:sz="0" w:space="0" w:color="auto"/>
                    <w:bottom w:val="none" w:sz="0" w:space="0" w:color="auto"/>
                    <w:right w:val="none" w:sz="0" w:space="0" w:color="auto"/>
                  </w:divBdr>
                </w:div>
              </w:divsChild>
            </w:div>
            <w:div w:id="1319109638">
              <w:marLeft w:val="0"/>
              <w:marRight w:val="0"/>
              <w:marTop w:val="0"/>
              <w:marBottom w:val="0"/>
              <w:divBdr>
                <w:top w:val="none" w:sz="0" w:space="0" w:color="auto"/>
                <w:left w:val="none" w:sz="0" w:space="0" w:color="auto"/>
                <w:bottom w:val="none" w:sz="0" w:space="0" w:color="auto"/>
                <w:right w:val="none" w:sz="0" w:space="0" w:color="auto"/>
              </w:divBdr>
              <w:divsChild>
                <w:div w:id="1253585879">
                  <w:marLeft w:val="0"/>
                  <w:marRight w:val="0"/>
                  <w:marTop w:val="0"/>
                  <w:marBottom w:val="0"/>
                  <w:divBdr>
                    <w:top w:val="none" w:sz="0" w:space="0" w:color="auto"/>
                    <w:left w:val="none" w:sz="0" w:space="0" w:color="auto"/>
                    <w:bottom w:val="none" w:sz="0" w:space="0" w:color="auto"/>
                    <w:right w:val="none" w:sz="0" w:space="0" w:color="auto"/>
                  </w:divBdr>
                </w:div>
              </w:divsChild>
            </w:div>
            <w:div w:id="2145809271">
              <w:marLeft w:val="0"/>
              <w:marRight w:val="0"/>
              <w:marTop w:val="0"/>
              <w:marBottom w:val="0"/>
              <w:divBdr>
                <w:top w:val="none" w:sz="0" w:space="0" w:color="auto"/>
                <w:left w:val="none" w:sz="0" w:space="0" w:color="auto"/>
                <w:bottom w:val="none" w:sz="0" w:space="0" w:color="auto"/>
                <w:right w:val="none" w:sz="0" w:space="0" w:color="auto"/>
              </w:divBdr>
              <w:divsChild>
                <w:div w:id="1891500732">
                  <w:marLeft w:val="0"/>
                  <w:marRight w:val="0"/>
                  <w:marTop w:val="0"/>
                  <w:marBottom w:val="0"/>
                  <w:divBdr>
                    <w:top w:val="none" w:sz="0" w:space="0" w:color="auto"/>
                    <w:left w:val="none" w:sz="0" w:space="0" w:color="auto"/>
                    <w:bottom w:val="none" w:sz="0" w:space="0" w:color="auto"/>
                    <w:right w:val="none" w:sz="0" w:space="0" w:color="auto"/>
                  </w:divBdr>
                </w:div>
              </w:divsChild>
            </w:div>
            <w:div w:id="2086292749">
              <w:marLeft w:val="0"/>
              <w:marRight w:val="0"/>
              <w:marTop w:val="0"/>
              <w:marBottom w:val="0"/>
              <w:divBdr>
                <w:top w:val="none" w:sz="0" w:space="0" w:color="auto"/>
                <w:left w:val="none" w:sz="0" w:space="0" w:color="auto"/>
                <w:bottom w:val="none" w:sz="0" w:space="0" w:color="auto"/>
                <w:right w:val="none" w:sz="0" w:space="0" w:color="auto"/>
              </w:divBdr>
              <w:divsChild>
                <w:div w:id="1361198901">
                  <w:marLeft w:val="0"/>
                  <w:marRight w:val="0"/>
                  <w:marTop w:val="0"/>
                  <w:marBottom w:val="0"/>
                  <w:divBdr>
                    <w:top w:val="none" w:sz="0" w:space="0" w:color="auto"/>
                    <w:left w:val="none" w:sz="0" w:space="0" w:color="auto"/>
                    <w:bottom w:val="none" w:sz="0" w:space="0" w:color="auto"/>
                    <w:right w:val="none" w:sz="0" w:space="0" w:color="auto"/>
                  </w:divBdr>
                </w:div>
              </w:divsChild>
            </w:div>
            <w:div w:id="833179004">
              <w:marLeft w:val="0"/>
              <w:marRight w:val="0"/>
              <w:marTop w:val="0"/>
              <w:marBottom w:val="0"/>
              <w:divBdr>
                <w:top w:val="none" w:sz="0" w:space="0" w:color="auto"/>
                <w:left w:val="none" w:sz="0" w:space="0" w:color="auto"/>
                <w:bottom w:val="none" w:sz="0" w:space="0" w:color="auto"/>
                <w:right w:val="none" w:sz="0" w:space="0" w:color="auto"/>
              </w:divBdr>
              <w:divsChild>
                <w:div w:id="2135708305">
                  <w:marLeft w:val="0"/>
                  <w:marRight w:val="0"/>
                  <w:marTop w:val="0"/>
                  <w:marBottom w:val="0"/>
                  <w:divBdr>
                    <w:top w:val="none" w:sz="0" w:space="0" w:color="auto"/>
                    <w:left w:val="none" w:sz="0" w:space="0" w:color="auto"/>
                    <w:bottom w:val="none" w:sz="0" w:space="0" w:color="auto"/>
                    <w:right w:val="none" w:sz="0" w:space="0" w:color="auto"/>
                  </w:divBdr>
                </w:div>
              </w:divsChild>
            </w:div>
            <w:div w:id="1009795694">
              <w:marLeft w:val="0"/>
              <w:marRight w:val="0"/>
              <w:marTop w:val="0"/>
              <w:marBottom w:val="0"/>
              <w:divBdr>
                <w:top w:val="none" w:sz="0" w:space="0" w:color="auto"/>
                <w:left w:val="none" w:sz="0" w:space="0" w:color="auto"/>
                <w:bottom w:val="none" w:sz="0" w:space="0" w:color="auto"/>
                <w:right w:val="none" w:sz="0" w:space="0" w:color="auto"/>
              </w:divBdr>
              <w:divsChild>
                <w:div w:id="532964364">
                  <w:marLeft w:val="0"/>
                  <w:marRight w:val="0"/>
                  <w:marTop w:val="0"/>
                  <w:marBottom w:val="0"/>
                  <w:divBdr>
                    <w:top w:val="none" w:sz="0" w:space="0" w:color="auto"/>
                    <w:left w:val="none" w:sz="0" w:space="0" w:color="auto"/>
                    <w:bottom w:val="none" w:sz="0" w:space="0" w:color="auto"/>
                    <w:right w:val="none" w:sz="0" w:space="0" w:color="auto"/>
                  </w:divBdr>
                </w:div>
              </w:divsChild>
            </w:div>
            <w:div w:id="1740516662">
              <w:marLeft w:val="0"/>
              <w:marRight w:val="0"/>
              <w:marTop w:val="0"/>
              <w:marBottom w:val="0"/>
              <w:divBdr>
                <w:top w:val="none" w:sz="0" w:space="0" w:color="auto"/>
                <w:left w:val="none" w:sz="0" w:space="0" w:color="auto"/>
                <w:bottom w:val="none" w:sz="0" w:space="0" w:color="auto"/>
                <w:right w:val="none" w:sz="0" w:space="0" w:color="auto"/>
              </w:divBdr>
              <w:divsChild>
                <w:div w:id="126356817">
                  <w:marLeft w:val="0"/>
                  <w:marRight w:val="0"/>
                  <w:marTop w:val="0"/>
                  <w:marBottom w:val="0"/>
                  <w:divBdr>
                    <w:top w:val="none" w:sz="0" w:space="0" w:color="auto"/>
                    <w:left w:val="none" w:sz="0" w:space="0" w:color="auto"/>
                    <w:bottom w:val="none" w:sz="0" w:space="0" w:color="auto"/>
                    <w:right w:val="none" w:sz="0" w:space="0" w:color="auto"/>
                  </w:divBdr>
                </w:div>
              </w:divsChild>
            </w:div>
            <w:div w:id="807629812">
              <w:marLeft w:val="0"/>
              <w:marRight w:val="0"/>
              <w:marTop w:val="0"/>
              <w:marBottom w:val="0"/>
              <w:divBdr>
                <w:top w:val="none" w:sz="0" w:space="0" w:color="auto"/>
                <w:left w:val="none" w:sz="0" w:space="0" w:color="auto"/>
                <w:bottom w:val="none" w:sz="0" w:space="0" w:color="auto"/>
                <w:right w:val="none" w:sz="0" w:space="0" w:color="auto"/>
              </w:divBdr>
              <w:divsChild>
                <w:div w:id="96800577">
                  <w:marLeft w:val="0"/>
                  <w:marRight w:val="0"/>
                  <w:marTop w:val="0"/>
                  <w:marBottom w:val="0"/>
                  <w:divBdr>
                    <w:top w:val="none" w:sz="0" w:space="0" w:color="auto"/>
                    <w:left w:val="none" w:sz="0" w:space="0" w:color="auto"/>
                    <w:bottom w:val="none" w:sz="0" w:space="0" w:color="auto"/>
                    <w:right w:val="none" w:sz="0" w:space="0" w:color="auto"/>
                  </w:divBdr>
                </w:div>
              </w:divsChild>
            </w:div>
            <w:div w:id="599603713">
              <w:marLeft w:val="0"/>
              <w:marRight w:val="0"/>
              <w:marTop w:val="0"/>
              <w:marBottom w:val="0"/>
              <w:divBdr>
                <w:top w:val="none" w:sz="0" w:space="0" w:color="auto"/>
                <w:left w:val="none" w:sz="0" w:space="0" w:color="auto"/>
                <w:bottom w:val="none" w:sz="0" w:space="0" w:color="auto"/>
                <w:right w:val="none" w:sz="0" w:space="0" w:color="auto"/>
              </w:divBdr>
              <w:divsChild>
                <w:div w:id="2119639764">
                  <w:marLeft w:val="0"/>
                  <w:marRight w:val="0"/>
                  <w:marTop w:val="0"/>
                  <w:marBottom w:val="0"/>
                  <w:divBdr>
                    <w:top w:val="none" w:sz="0" w:space="0" w:color="auto"/>
                    <w:left w:val="none" w:sz="0" w:space="0" w:color="auto"/>
                    <w:bottom w:val="none" w:sz="0" w:space="0" w:color="auto"/>
                    <w:right w:val="none" w:sz="0" w:space="0" w:color="auto"/>
                  </w:divBdr>
                </w:div>
              </w:divsChild>
            </w:div>
            <w:div w:id="440345807">
              <w:marLeft w:val="0"/>
              <w:marRight w:val="0"/>
              <w:marTop w:val="0"/>
              <w:marBottom w:val="0"/>
              <w:divBdr>
                <w:top w:val="none" w:sz="0" w:space="0" w:color="auto"/>
                <w:left w:val="none" w:sz="0" w:space="0" w:color="auto"/>
                <w:bottom w:val="none" w:sz="0" w:space="0" w:color="auto"/>
                <w:right w:val="none" w:sz="0" w:space="0" w:color="auto"/>
              </w:divBdr>
              <w:divsChild>
                <w:div w:id="1202589918">
                  <w:marLeft w:val="0"/>
                  <w:marRight w:val="0"/>
                  <w:marTop w:val="0"/>
                  <w:marBottom w:val="0"/>
                  <w:divBdr>
                    <w:top w:val="none" w:sz="0" w:space="0" w:color="auto"/>
                    <w:left w:val="none" w:sz="0" w:space="0" w:color="auto"/>
                    <w:bottom w:val="none" w:sz="0" w:space="0" w:color="auto"/>
                    <w:right w:val="none" w:sz="0" w:space="0" w:color="auto"/>
                  </w:divBdr>
                </w:div>
              </w:divsChild>
            </w:div>
            <w:div w:id="1211188748">
              <w:marLeft w:val="0"/>
              <w:marRight w:val="0"/>
              <w:marTop w:val="0"/>
              <w:marBottom w:val="0"/>
              <w:divBdr>
                <w:top w:val="none" w:sz="0" w:space="0" w:color="auto"/>
                <w:left w:val="none" w:sz="0" w:space="0" w:color="auto"/>
                <w:bottom w:val="none" w:sz="0" w:space="0" w:color="auto"/>
                <w:right w:val="none" w:sz="0" w:space="0" w:color="auto"/>
              </w:divBdr>
              <w:divsChild>
                <w:div w:id="735205434">
                  <w:marLeft w:val="0"/>
                  <w:marRight w:val="0"/>
                  <w:marTop w:val="0"/>
                  <w:marBottom w:val="0"/>
                  <w:divBdr>
                    <w:top w:val="none" w:sz="0" w:space="0" w:color="auto"/>
                    <w:left w:val="none" w:sz="0" w:space="0" w:color="auto"/>
                    <w:bottom w:val="none" w:sz="0" w:space="0" w:color="auto"/>
                    <w:right w:val="none" w:sz="0" w:space="0" w:color="auto"/>
                  </w:divBdr>
                </w:div>
              </w:divsChild>
            </w:div>
            <w:div w:id="1661687849">
              <w:marLeft w:val="0"/>
              <w:marRight w:val="0"/>
              <w:marTop w:val="0"/>
              <w:marBottom w:val="0"/>
              <w:divBdr>
                <w:top w:val="none" w:sz="0" w:space="0" w:color="auto"/>
                <w:left w:val="none" w:sz="0" w:space="0" w:color="auto"/>
                <w:bottom w:val="none" w:sz="0" w:space="0" w:color="auto"/>
                <w:right w:val="none" w:sz="0" w:space="0" w:color="auto"/>
              </w:divBdr>
              <w:divsChild>
                <w:div w:id="1711109791">
                  <w:marLeft w:val="0"/>
                  <w:marRight w:val="0"/>
                  <w:marTop w:val="0"/>
                  <w:marBottom w:val="0"/>
                  <w:divBdr>
                    <w:top w:val="none" w:sz="0" w:space="0" w:color="auto"/>
                    <w:left w:val="none" w:sz="0" w:space="0" w:color="auto"/>
                    <w:bottom w:val="none" w:sz="0" w:space="0" w:color="auto"/>
                    <w:right w:val="none" w:sz="0" w:space="0" w:color="auto"/>
                  </w:divBdr>
                </w:div>
              </w:divsChild>
            </w:div>
            <w:div w:id="1199196138">
              <w:marLeft w:val="0"/>
              <w:marRight w:val="0"/>
              <w:marTop w:val="0"/>
              <w:marBottom w:val="0"/>
              <w:divBdr>
                <w:top w:val="none" w:sz="0" w:space="0" w:color="auto"/>
                <w:left w:val="none" w:sz="0" w:space="0" w:color="auto"/>
                <w:bottom w:val="none" w:sz="0" w:space="0" w:color="auto"/>
                <w:right w:val="none" w:sz="0" w:space="0" w:color="auto"/>
              </w:divBdr>
              <w:divsChild>
                <w:div w:id="1118139482">
                  <w:marLeft w:val="0"/>
                  <w:marRight w:val="0"/>
                  <w:marTop w:val="0"/>
                  <w:marBottom w:val="0"/>
                  <w:divBdr>
                    <w:top w:val="none" w:sz="0" w:space="0" w:color="auto"/>
                    <w:left w:val="none" w:sz="0" w:space="0" w:color="auto"/>
                    <w:bottom w:val="none" w:sz="0" w:space="0" w:color="auto"/>
                    <w:right w:val="none" w:sz="0" w:space="0" w:color="auto"/>
                  </w:divBdr>
                </w:div>
              </w:divsChild>
            </w:div>
            <w:div w:id="907303216">
              <w:marLeft w:val="0"/>
              <w:marRight w:val="0"/>
              <w:marTop w:val="0"/>
              <w:marBottom w:val="0"/>
              <w:divBdr>
                <w:top w:val="none" w:sz="0" w:space="0" w:color="auto"/>
                <w:left w:val="none" w:sz="0" w:space="0" w:color="auto"/>
                <w:bottom w:val="none" w:sz="0" w:space="0" w:color="auto"/>
                <w:right w:val="none" w:sz="0" w:space="0" w:color="auto"/>
              </w:divBdr>
              <w:divsChild>
                <w:div w:id="1949383582">
                  <w:marLeft w:val="0"/>
                  <w:marRight w:val="0"/>
                  <w:marTop w:val="0"/>
                  <w:marBottom w:val="0"/>
                  <w:divBdr>
                    <w:top w:val="none" w:sz="0" w:space="0" w:color="auto"/>
                    <w:left w:val="none" w:sz="0" w:space="0" w:color="auto"/>
                    <w:bottom w:val="none" w:sz="0" w:space="0" w:color="auto"/>
                    <w:right w:val="none" w:sz="0" w:space="0" w:color="auto"/>
                  </w:divBdr>
                </w:div>
              </w:divsChild>
            </w:div>
            <w:div w:id="1387027820">
              <w:marLeft w:val="0"/>
              <w:marRight w:val="0"/>
              <w:marTop w:val="0"/>
              <w:marBottom w:val="0"/>
              <w:divBdr>
                <w:top w:val="none" w:sz="0" w:space="0" w:color="auto"/>
                <w:left w:val="none" w:sz="0" w:space="0" w:color="auto"/>
                <w:bottom w:val="none" w:sz="0" w:space="0" w:color="auto"/>
                <w:right w:val="none" w:sz="0" w:space="0" w:color="auto"/>
              </w:divBdr>
              <w:divsChild>
                <w:div w:id="374156353">
                  <w:marLeft w:val="0"/>
                  <w:marRight w:val="0"/>
                  <w:marTop w:val="0"/>
                  <w:marBottom w:val="0"/>
                  <w:divBdr>
                    <w:top w:val="none" w:sz="0" w:space="0" w:color="auto"/>
                    <w:left w:val="none" w:sz="0" w:space="0" w:color="auto"/>
                    <w:bottom w:val="none" w:sz="0" w:space="0" w:color="auto"/>
                    <w:right w:val="none" w:sz="0" w:space="0" w:color="auto"/>
                  </w:divBdr>
                </w:div>
              </w:divsChild>
            </w:div>
            <w:div w:id="533930274">
              <w:marLeft w:val="0"/>
              <w:marRight w:val="0"/>
              <w:marTop w:val="0"/>
              <w:marBottom w:val="0"/>
              <w:divBdr>
                <w:top w:val="none" w:sz="0" w:space="0" w:color="auto"/>
                <w:left w:val="none" w:sz="0" w:space="0" w:color="auto"/>
                <w:bottom w:val="none" w:sz="0" w:space="0" w:color="auto"/>
                <w:right w:val="none" w:sz="0" w:space="0" w:color="auto"/>
              </w:divBdr>
              <w:divsChild>
                <w:div w:id="243733262">
                  <w:marLeft w:val="0"/>
                  <w:marRight w:val="0"/>
                  <w:marTop w:val="0"/>
                  <w:marBottom w:val="0"/>
                  <w:divBdr>
                    <w:top w:val="none" w:sz="0" w:space="0" w:color="auto"/>
                    <w:left w:val="none" w:sz="0" w:space="0" w:color="auto"/>
                    <w:bottom w:val="none" w:sz="0" w:space="0" w:color="auto"/>
                    <w:right w:val="none" w:sz="0" w:space="0" w:color="auto"/>
                  </w:divBdr>
                </w:div>
              </w:divsChild>
            </w:div>
            <w:div w:id="1641306836">
              <w:marLeft w:val="0"/>
              <w:marRight w:val="0"/>
              <w:marTop w:val="0"/>
              <w:marBottom w:val="0"/>
              <w:divBdr>
                <w:top w:val="none" w:sz="0" w:space="0" w:color="auto"/>
                <w:left w:val="none" w:sz="0" w:space="0" w:color="auto"/>
                <w:bottom w:val="none" w:sz="0" w:space="0" w:color="auto"/>
                <w:right w:val="none" w:sz="0" w:space="0" w:color="auto"/>
              </w:divBdr>
              <w:divsChild>
                <w:div w:id="509225609">
                  <w:marLeft w:val="0"/>
                  <w:marRight w:val="0"/>
                  <w:marTop w:val="0"/>
                  <w:marBottom w:val="0"/>
                  <w:divBdr>
                    <w:top w:val="none" w:sz="0" w:space="0" w:color="auto"/>
                    <w:left w:val="none" w:sz="0" w:space="0" w:color="auto"/>
                    <w:bottom w:val="none" w:sz="0" w:space="0" w:color="auto"/>
                    <w:right w:val="none" w:sz="0" w:space="0" w:color="auto"/>
                  </w:divBdr>
                </w:div>
              </w:divsChild>
            </w:div>
            <w:div w:id="379523710">
              <w:marLeft w:val="0"/>
              <w:marRight w:val="0"/>
              <w:marTop w:val="0"/>
              <w:marBottom w:val="0"/>
              <w:divBdr>
                <w:top w:val="none" w:sz="0" w:space="0" w:color="auto"/>
                <w:left w:val="none" w:sz="0" w:space="0" w:color="auto"/>
                <w:bottom w:val="none" w:sz="0" w:space="0" w:color="auto"/>
                <w:right w:val="none" w:sz="0" w:space="0" w:color="auto"/>
              </w:divBdr>
              <w:divsChild>
                <w:div w:id="429619996">
                  <w:marLeft w:val="0"/>
                  <w:marRight w:val="0"/>
                  <w:marTop w:val="0"/>
                  <w:marBottom w:val="0"/>
                  <w:divBdr>
                    <w:top w:val="none" w:sz="0" w:space="0" w:color="auto"/>
                    <w:left w:val="none" w:sz="0" w:space="0" w:color="auto"/>
                    <w:bottom w:val="none" w:sz="0" w:space="0" w:color="auto"/>
                    <w:right w:val="none" w:sz="0" w:space="0" w:color="auto"/>
                  </w:divBdr>
                </w:div>
              </w:divsChild>
            </w:div>
            <w:div w:id="1006056626">
              <w:marLeft w:val="0"/>
              <w:marRight w:val="0"/>
              <w:marTop w:val="0"/>
              <w:marBottom w:val="0"/>
              <w:divBdr>
                <w:top w:val="none" w:sz="0" w:space="0" w:color="auto"/>
                <w:left w:val="none" w:sz="0" w:space="0" w:color="auto"/>
                <w:bottom w:val="none" w:sz="0" w:space="0" w:color="auto"/>
                <w:right w:val="none" w:sz="0" w:space="0" w:color="auto"/>
              </w:divBdr>
              <w:divsChild>
                <w:div w:id="1870407681">
                  <w:marLeft w:val="0"/>
                  <w:marRight w:val="0"/>
                  <w:marTop w:val="0"/>
                  <w:marBottom w:val="0"/>
                  <w:divBdr>
                    <w:top w:val="none" w:sz="0" w:space="0" w:color="auto"/>
                    <w:left w:val="none" w:sz="0" w:space="0" w:color="auto"/>
                    <w:bottom w:val="none" w:sz="0" w:space="0" w:color="auto"/>
                    <w:right w:val="none" w:sz="0" w:space="0" w:color="auto"/>
                  </w:divBdr>
                </w:div>
              </w:divsChild>
            </w:div>
            <w:div w:id="465858614">
              <w:marLeft w:val="0"/>
              <w:marRight w:val="0"/>
              <w:marTop w:val="0"/>
              <w:marBottom w:val="0"/>
              <w:divBdr>
                <w:top w:val="none" w:sz="0" w:space="0" w:color="auto"/>
                <w:left w:val="none" w:sz="0" w:space="0" w:color="auto"/>
                <w:bottom w:val="none" w:sz="0" w:space="0" w:color="auto"/>
                <w:right w:val="none" w:sz="0" w:space="0" w:color="auto"/>
              </w:divBdr>
              <w:divsChild>
                <w:div w:id="710224539">
                  <w:marLeft w:val="0"/>
                  <w:marRight w:val="0"/>
                  <w:marTop w:val="0"/>
                  <w:marBottom w:val="0"/>
                  <w:divBdr>
                    <w:top w:val="none" w:sz="0" w:space="0" w:color="auto"/>
                    <w:left w:val="none" w:sz="0" w:space="0" w:color="auto"/>
                    <w:bottom w:val="none" w:sz="0" w:space="0" w:color="auto"/>
                    <w:right w:val="none" w:sz="0" w:space="0" w:color="auto"/>
                  </w:divBdr>
                </w:div>
              </w:divsChild>
            </w:div>
            <w:div w:id="1366710011">
              <w:marLeft w:val="0"/>
              <w:marRight w:val="0"/>
              <w:marTop w:val="0"/>
              <w:marBottom w:val="0"/>
              <w:divBdr>
                <w:top w:val="none" w:sz="0" w:space="0" w:color="auto"/>
                <w:left w:val="none" w:sz="0" w:space="0" w:color="auto"/>
                <w:bottom w:val="none" w:sz="0" w:space="0" w:color="auto"/>
                <w:right w:val="none" w:sz="0" w:space="0" w:color="auto"/>
              </w:divBdr>
              <w:divsChild>
                <w:div w:id="1615090152">
                  <w:marLeft w:val="0"/>
                  <w:marRight w:val="0"/>
                  <w:marTop w:val="0"/>
                  <w:marBottom w:val="0"/>
                  <w:divBdr>
                    <w:top w:val="none" w:sz="0" w:space="0" w:color="auto"/>
                    <w:left w:val="none" w:sz="0" w:space="0" w:color="auto"/>
                    <w:bottom w:val="none" w:sz="0" w:space="0" w:color="auto"/>
                    <w:right w:val="none" w:sz="0" w:space="0" w:color="auto"/>
                  </w:divBdr>
                </w:div>
              </w:divsChild>
            </w:div>
            <w:div w:id="1165977611">
              <w:marLeft w:val="0"/>
              <w:marRight w:val="0"/>
              <w:marTop w:val="0"/>
              <w:marBottom w:val="0"/>
              <w:divBdr>
                <w:top w:val="none" w:sz="0" w:space="0" w:color="auto"/>
                <w:left w:val="none" w:sz="0" w:space="0" w:color="auto"/>
                <w:bottom w:val="none" w:sz="0" w:space="0" w:color="auto"/>
                <w:right w:val="none" w:sz="0" w:space="0" w:color="auto"/>
              </w:divBdr>
              <w:divsChild>
                <w:div w:id="1863586392">
                  <w:marLeft w:val="0"/>
                  <w:marRight w:val="0"/>
                  <w:marTop w:val="0"/>
                  <w:marBottom w:val="0"/>
                  <w:divBdr>
                    <w:top w:val="none" w:sz="0" w:space="0" w:color="auto"/>
                    <w:left w:val="none" w:sz="0" w:space="0" w:color="auto"/>
                    <w:bottom w:val="none" w:sz="0" w:space="0" w:color="auto"/>
                    <w:right w:val="none" w:sz="0" w:space="0" w:color="auto"/>
                  </w:divBdr>
                </w:div>
              </w:divsChild>
            </w:div>
            <w:div w:id="475611095">
              <w:marLeft w:val="0"/>
              <w:marRight w:val="0"/>
              <w:marTop w:val="0"/>
              <w:marBottom w:val="0"/>
              <w:divBdr>
                <w:top w:val="none" w:sz="0" w:space="0" w:color="auto"/>
                <w:left w:val="none" w:sz="0" w:space="0" w:color="auto"/>
                <w:bottom w:val="none" w:sz="0" w:space="0" w:color="auto"/>
                <w:right w:val="none" w:sz="0" w:space="0" w:color="auto"/>
              </w:divBdr>
              <w:divsChild>
                <w:div w:id="5605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127624">
      <w:bodyDiv w:val="1"/>
      <w:marLeft w:val="0"/>
      <w:marRight w:val="0"/>
      <w:marTop w:val="0"/>
      <w:marBottom w:val="0"/>
      <w:divBdr>
        <w:top w:val="none" w:sz="0" w:space="0" w:color="auto"/>
        <w:left w:val="none" w:sz="0" w:space="0" w:color="auto"/>
        <w:bottom w:val="none" w:sz="0" w:space="0" w:color="auto"/>
        <w:right w:val="none" w:sz="0" w:space="0" w:color="auto"/>
      </w:divBdr>
      <w:divsChild>
        <w:div w:id="1530339710">
          <w:marLeft w:val="0"/>
          <w:marRight w:val="0"/>
          <w:marTop w:val="0"/>
          <w:marBottom w:val="0"/>
          <w:divBdr>
            <w:top w:val="none" w:sz="0" w:space="0" w:color="auto"/>
            <w:left w:val="none" w:sz="0" w:space="0" w:color="auto"/>
            <w:bottom w:val="none" w:sz="0" w:space="0" w:color="auto"/>
            <w:right w:val="none" w:sz="0" w:space="0" w:color="auto"/>
          </w:divBdr>
          <w:divsChild>
            <w:div w:id="1472939490">
              <w:marLeft w:val="0"/>
              <w:marRight w:val="0"/>
              <w:marTop w:val="0"/>
              <w:marBottom w:val="0"/>
              <w:divBdr>
                <w:top w:val="none" w:sz="0" w:space="0" w:color="auto"/>
                <w:left w:val="none" w:sz="0" w:space="0" w:color="auto"/>
                <w:bottom w:val="none" w:sz="0" w:space="0" w:color="auto"/>
                <w:right w:val="none" w:sz="0" w:space="0" w:color="auto"/>
              </w:divBdr>
              <w:divsChild>
                <w:div w:id="1603688747">
                  <w:marLeft w:val="0"/>
                  <w:marRight w:val="0"/>
                  <w:marTop w:val="0"/>
                  <w:marBottom w:val="0"/>
                  <w:divBdr>
                    <w:top w:val="none" w:sz="0" w:space="0" w:color="auto"/>
                    <w:left w:val="none" w:sz="0" w:space="0" w:color="auto"/>
                    <w:bottom w:val="none" w:sz="0" w:space="0" w:color="auto"/>
                    <w:right w:val="none" w:sz="0" w:space="0" w:color="auto"/>
                  </w:divBdr>
                </w:div>
              </w:divsChild>
            </w:div>
            <w:div w:id="2058893975">
              <w:marLeft w:val="0"/>
              <w:marRight w:val="0"/>
              <w:marTop w:val="0"/>
              <w:marBottom w:val="0"/>
              <w:divBdr>
                <w:top w:val="none" w:sz="0" w:space="0" w:color="auto"/>
                <w:left w:val="none" w:sz="0" w:space="0" w:color="auto"/>
                <w:bottom w:val="none" w:sz="0" w:space="0" w:color="auto"/>
                <w:right w:val="none" w:sz="0" w:space="0" w:color="auto"/>
              </w:divBdr>
              <w:divsChild>
                <w:div w:id="431899302">
                  <w:marLeft w:val="0"/>
                  <w:marRight w:val="0"/>
                  <w:marTop w:val="0"/>
                  <w:marBottom w:val="0"/>
                  <w:divBdr>
                    <w:top w:val="none" w:sz="0" w:space="0" w:color="auto"/>
                    <w:left w:val="none" w:sz="0" w:space="0" w:color="auto"/>
                    <w:bottom w:val="none" w:sz="0" w:space="0" w:color="auto"/>
                    <w:right w:val="none" w:sz="0" w:space="0" w:color="auto"/>
                  </w:divBdr>
                </w:div>
              </w:divsChild>
            </w:div>
            <w:div w:id="975380680">
              <w:marLeft w:val="0"/>
              <w:marRight w:val="0"/>
              <w:marTop w:val="0"/>
              <w:marBottom w:val="0"/>
              <w:divBdr>
                <w:top w:val="none" w:sz="0" w:space="0" w:color="auto"/>
                <w:left w:val="none" w:sz="0" w:space="0" w:color="auto"/>
                <w:bottom w:val="none" w:sz="0" w:space="0" w:color="auto"/>
                <w:right w:val="none" w:sz="0" w:space="0" w:color="auto"/>
              </w:divBdr>
              <w:divsChild>
                <w:div w:id="1342775199">
                  <w:marLeft w:val="0"/>
                  <w:marRight w:val="0"/>
                  <w:marTop w:val="0"/>
                  <w:marBottom w:val="0"/>
                  <w:divBdr>
                    <w:top w:val="none" w:sz="0" w:space="0" w:color="auto"/>
                    <w:left w:val="none" w:sz="0" w:space="0" w:color="auto"/>
                    <w:bottom w:val="none" w:sz="0" w:space="0" w:color="auto"/>
                    <w:right w:val="none" w:sz="0" w:space="0" w:color="auto"/>
                  </w:divBdr>
                </w:div>
              </w:divsChild>
            </w:div>
            <w:div w:id="529690182">
              <w:marLeft w:val="0"/>
              <w:marRight w:val="0"/>
              <w:marTop w:val="0"/>
              <w:marBottom w:val="0"/>
              <w:divBdr>
                <w:top w:val="none" w:sz="0" w:space="0" w:color="auto"/>
                <w:left w:val="none" w:sz="0" w:space="0" w:color="auto"/>
                <w:bottom w:val="none" w:sz="0" w:space="0" w:color="auto"/>
                <w:right w:val="none" w:sz="0" w:space="0" w:color="auto"/>
              </w:divBdr>
              <w:divsChild>
                <w:div w:id="469590337">
                  <w:marLeft w:val="0"/>
                  <w:marRight w:val="0"/>
                  <w:marTop w:val="0"/>
                  <w:marBottom w:val="0"/>
                  <w:divBdr>
                    <w:top w:val="none" w:sz="0" w:space="0" w:color="auto"/>
                    <w:left w:val="none" w:sz="0" w:space="0" w:color="auto"/>
                    <w:bottom w:val="none" w:sz="0" w:space="0" w:color="auto"/>
                    <w:right w:val="none" w:sz="0" w:space="0" w:color="auto"/>
                  </w:divBdr>
                </w:div>
              </w:divsChild>
            </w:div>
            <w:div w:id="1789155799">
              <w:marLeft w:val="0"/>
              <w:marRight w:val="0"/>
              <w:marTop w:val="0"/>
              <w:marBottom w:val="0"/>
              <w:divBdr>
                <w:top w:val="none" w:sz="0" w:space="0" w:color="auto"/>
                <w:left w:val="none" w:sz="0" w:space="0" w:color="auto"/>
                <w:bottom w:val="none" w:sz="0" w:space="0" w:color="auto"/>
                <w:right w:val="none" w:sz="0" w:space="0" w:color="auto"/>
              </w:divBdr>
              <w:divsChild>
                <w:div w:id="317537270">
                  <w:marLeft w:val="0"/>
                  <w:marRight w:val="0"/>
                  <w:marTop w:val="0"/>
                  <w:marBottom w:val="0"/>
                  <w:divBdr>
                    <w:top w:val="none" w:sz="0" w:space="0" w:color="auto"/>
                    <w:left w:val="none" w:sz="0" w:space="0" w:color="auto"/>
                    <w:bottom w:val="none" w:sz="0" w:space="0" w:color="auto"/>
                    <w:right w:val="none" w:sz="0" w:space="0" w:color="auto"/>
                  </w:divBdr>
                </w:div>
              </w:divsChild>
            </w:div>
            <w:div w:id="36706189">
              <w:marLeft w:val="0"/>
              <w:marRight w:val="0"/>
              <w:marTop w:val="0"/>
              <w:marBottom w:val="0"/>
              <w:divBdr>
                <w:top w:val="none" w:sz="0" w:space="0" w:color="auto"/>
                <w:left w:val="none" w:sz="0" w:space="0" w:color="auto"/>
                <w:bottom w:val="none" w:sz="0" w:space="0" w:color="auto"/>
                <w:right w:val="none" w:sz="0" w:space="0" w:color="auto"/>
              </w:divBdr>
              <w:divsChild>
                <w:div w:id="955260493">
                  <w:marLeft w:val="0"/>
                  <w:marRight w:val="0"/>
                  <w:marTop w:val="0"/>
                  <w:marBottom w:val="0"/>
                  <w:divBdr>
                    <w:top w:val="none" w:sz="0" w:space="0" w:color="auto"/>
                    <w:left w:val="none" w:sz="0" w:space="0" w:color="auto"/>
                    <w:bottom w:val="none" w:sz="0" w:space="0" w:color="auto"/>
                    <w:right w:val="none" w:sz="0" w:space="0" w:color="auto"/>
                  </w:divBdr>
                </w:div>
              </w:divsChild>
            </w:div>
            <w:div w:id="1630237546">
              <w:marLeft w:val="0"/>
              <w:marRight w:val="0"/>
              <w:marTop w:val="0"/>
              <w:marBottom w:val="0"/>
              <w:divBdr>
                <w:top w:val="none" w:sz="0" w:space="0" w:color="auto"/>
                <w:left w:val="none" w:sz="0" w:space="0" w:color="auto"/>
                <w:bottom w:val="none" w:sz="0" w:space="0" w:color="auto"/>
                <w:right w:val="none" w:sz="0" w:space="0" w:color="auto"/>
              </w:divBdr>
              <w:divsChild>
                <w:div w:id="500893105">
                  <w:marLeft w:val="0"/>
                  <w:marRight w:val="0"/>
                  <w:marTop w:val="0"/>
                  <w:marBottom w:val="0"/>
                  <w:divBdr>
                    <w:top w:val="none" w:sz="0" w:space="0" w:color="auto"/>
                    <w:left w:val="none" w:sz="0" w:space="0" w:color="auto"/>
                    <w:bottom w:val="none" w:sz="0" w:space="0" w:color="auto"/>
                    <w:right w:val="none" w:sz="0" w:space="0" w:color="auto"/>
                  </w:divBdr>
                </w:div>
              </w:divsChild>
            </w:div>
            <w:div w:id="829634128">
              <w:marLeft w:val="0"/>
              <w:marRight w:val="0"/>
              <w:marTop w:val="0"/>
              <w:marBottom w:val="0"/>
              <w:divBdr>
                <w:top w:val="none" w:sz="0" w:space="0" w:color="auto"/>
                <w:left w:val="none" w:sz="0" w:space="0" w:color="auto"/>
                <w:bottom w:val="none" w:sz="0" w:space="0" w:color="auto"/>
                <w:right w:val="none" w:sz="0" w:space="0" w:color="auto"/>
              </w:divBdr>
              <w:divsChild>
                <w:div w:id="1239168322">
                  <w:marLeft w:val="0"/>
                  <w:marRight w:val="0"/>
                  <w:marTop w:val="0"/>
                  <w:marBottom w:val="0"/>
                  <w:divBdr>
                    <w:top w:val="none" w:sz="0" w:space="0" w:color="auto"/>
                    <w:left w:val="none" w:sz="0" w:space="0" w:color="auto"/>
                    <w:bottom w:val="none" w:sz="0" w:space="0" w:color="auto"/>
                    <w:right w:val="none" w:sz="0" w:space="0" w:color="auto"/>
                  </w:divBdr>
                </w:div>
              </w:divsChild>
            </w:div>
            <w:div w:id="259798146">
              <w:marLeft w:val="0"/>
              <w:marRight w:val="0"/>
              <w:marTop w:val="0"/>
              <w:marBottom w:val="0"/>
              <w:divBdr>
                <w:top w:val="none" w:sz="0" w:space="0" w:color="auto"/>
                <w:left w:val="none" w:sz="0" w:space="0" w:color="auto"/>
                <w:bottom w:val="none" w:sz="0" w:space="0" w:color="auto"/>
                <w:right w:val="none" w:sz="0" w:space="0" w:color="auto"/>
              </w:divBdr>
              <w:divsChild>
                <w:div w:id="792484934">
                  <w:marLeft w:val="0"/>
                  <w:marRight w:val="0"/>
                  <w:marTop w:val="0"/>
                  <w:marBottom w:val="0"/>
                  <w:divBdr>
                    <w:top w:val="none" w:sz="0" w:space="0" w:color="auto"/>
                    <w:left w:val="none" w:sz="0" w:space="0" w:color="auto"/>
                    <w:bottom w:val="none" w:sz="0" w:space="0" w:color="auto"/>
                    <w:right w:val="none" w:sz="0" w:space="0" w:color="auto"/>
                  </w:divBdr>
                </w:div>
              </w:divsChild>
            </w:div>
            <w:div w:id="297031102">
              <w:marLeft w:val="0"/>
              <w:marRight w:val="0"/>
              <w:marTop w:val="0"/>
              <w:marBottom w:val="0"/>
              <w:divBdr>
                <w:top w:val="none" w:sz="0" w:space="0" w:color="auto"/>
                <w:left w:val="none" w:sz="0" w:space="0" w:color="auto"/>
                <w:bottom w:val="none" w:sz="0" w:space="0" w:color="auto"/>
                <w:right w:val="none" w:sz="0" w:space="0" w:color="auto"/>
              </w:divBdr>
              <w:divsChild>
                <w:div w:id="19392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236987">
      <w:bodyDiv w:val="1"/>
      <w:marLeft w:val="0"/>
      <w:marRight w:val="0"/>
      <w:marTop w:val="0"/>
      <w:marBottom w:val="0"/>
      <w:divBdr>
        <w:top w:val="none" w:sz="0" w:space="0" w:color="auto"/>
        <w:left w:val="none" w:sz="0" w:space="0" w:color="auto"/>
        <w:bottom w:val="none" w:sz="0" w:space="0" w:color="auto"/>
        <w:right w:val="none" w:sz="0" w:space="0" w:color="auto"/>
      </w:divBdr>
    </w:div>
    <w:div w:id="1792476682">
      <w:bodyDiv w:val="1"/>
      <w:marLeft w:val="0"/>
      <w:marRight w:val="0"/>
      <w:marTop w:val="0"/>
      <w:marBottom w:val="0"/>
      <w:divBdr>
        <w:top w:val="none" w:sz="0" w:space="0" w:color="auto"/>
        <w:left w:val="none" w:sz="0" w:space="0" w:color="auto"/>
        <w:bottom w:val="none" w:sz="0" w:space="0" w:color="auto"/>
        <w:right w:val="none" w:sz="0" w:space="0" w:color="auto"/>
      </w:divBdr>
      <w:divsChild>
        <w:div w:id="861237082">
          <w:marLeft w:val="0"/>
          <w:marRight w:val="0"/>
          <w:marTop w:val="0"/>
          <w:marBottom w:val="0"/>
          <w:divBdr>
            <w:top w:val="none" w:sz="0" w:space="0" w:color="auto"/>
            <w:left w:val="none" w:sz="0" w:space="0" w:color="auto"/>
            <w:bottom w:val="none" w:sz="0" w:space="0" w:color="auto"/>
            <w:right w:val="none" w:sz="0" w:space="0" w:color="auto"/>
          </w:divBdr>
          <w:divsChild>
            <w:div w:id="1175531353">
              <w:marLeft w:val="0"/>
              <w:marRight w:val="0"/>
              <w:marTop w:val="0"/>
              <w:marBottom w:val="0"/>
              <w:divBdr>
                <w:top w:val="none" w:sz="0" w:space="0" w:color="auto"/>
                <w:left w:val="none" w:sz="0" w:space="0" w:color="auto"/>
                <w:bottom w:val="none" w:sz="0" w:space="0" w:color="auto"/>
                <w:right w:val="none" w:sz="0" w:space="0" w:color="auto"/>
              </w:divBdr>
              <w:divsChild>
                <w:div w:id="1585187509">
                  <w:marLeft w:val="0"/>
                  <w:marRight w:val="0"/>
                  <w:marTop w:val="0"/>
                  <w:marBottom w:val="0"/>
                  <w:divBdr>
                    <w:top w:val="none" w:sz="0" w:space="0" w:color="auto"/>
                    <w:left w:val="none" w:sz="0" w:space="0" w:color="auto"/>
                    <w:bottom w:val="none" w:sz="0" w:space="0" w:color="auto"/>
                    <w:right w:val="none" w:sz="0" w:space="0" w:color="auto"/>
                  </w:divBdr>
                </w:div>
              </w:divsChild>
            </w:div>
            <w:div w:id="678000294">
              <w:marLeft w:val="0"/>
              <w:marRight w:val="0"/>
              <w:marTop w:val="0"/>
              <w:marBottom w:val="0"/>
              <w:divBdr>
                <w:top w:val="none" w:sz="0" w:space="0" w:color="auto"/>
                <w:left w:val="none" w:sz="0" w:space="0" w:color="auto"/>
                <w:bottom w:val="none" w:sz="0" w:space="0" w:color="auto"/>
                <w:right w:val="none" w:sz="0" w:space="0" w:color="auto"/>
              </w:divBdr>
              <w:divsChild>
                <w:div w:id="2112433890">
                  <w:marLeft w:val="0"/>
                  <w:marRight w:val="0"/>
                  <w:marTop w:val="0"/>
                  <w:marBottom w:val="0"/>
                  <w:divBdr>
                    <w:top w:val="none" w:sz="0" w:space="0" w:color="auto"/>
                    <w:left w:val="none" w:sz="0" w:space="0" w:color="auto"/>
                    <w:bottom w:val="none" w:sz="0" w:space="0" w:color="auto"/>
                    <w:right w:val="none" w:sz="0" w:space="0" w:color="auto"/>
                  </w:divBdr>
                </w:div>
              </w:divsChild>
            </w:div>
            <w:div w:id="1586451579">
              <w:marLeft w:val="0"/>
              <w:marRight w:val="0"/>
              <w:marTop w:val="0"/>
              <w:marBottom w:val="0"/>
              <w:divBdr>
                <w:top w:val="none" w:sz="0" w:space="0" w:color="auto"/>
                <w:left w:val="none" w:sz="0" w:space="0" w:color="auto"/>
                <w:bottom w:val="none" w:sz="0" w:space="0" w:color="auto"/>
                <w:right w:val="none" w:sz="0" w:space="0" w:color="auto"/>
              </w:divBdr>
              <w:divsChild>
                <w:div w:id="1740787887">
                  <w:marLeft w:val="0"/>
                  <w:marRight w:val="0"/>
                  <w:marTop w:val="0"/>
                  <w:marBottom w:val="0"/>
                  <w:divBdr>
                    <w:top w:val="none" w:sz="0" w:space="0" w:color="auto"/>
                    <w:left w:val="none" w:sz="0" w:space="0" w:color="auto"/>
                    <w:bottom w:val="none" w:sz="0" w:space="0" w:color="auto"/>
                    <w:right w:val="none" w:sz="0" w:space="0" w:color="auto"/>
                  </w:divBdr>
                </w:div>
              </w:divsChild>
            </w:div>
            <w:div w:id="1853639381">
              <w:marLeft w:val="0"/>
              <w:marRight w:val="0"/>
              <w:marTop w:val="0"/>
              <w:marBottom w:val="0"/>
              <w:divBdr>
                <w:top w:val="none" w:sz="0" w:space="0" w:color="auto"/>
                <w:left w:val="none" w:sz="0" w:space="0" w:color="auto"/>
                <w:bottom w:val="none" w:sz="0" w:space="0" w:color="auto"/>
                <w:right w:val="none" w:sz="0" w:space="0" w:color="auto"/>
              </w:divBdr>
              <w:divsChild>
                <w:div w:id="244801849">
                  <w:marLeft w:val="0"/>
                  <w:marRight w:val="0"/>
                  <w:marTop w:val="0"/>
                  <w:marBottom w:val="0"/>
                  <w:divBdr>
                    <w:top w:val="none" w:sz="0" w:space="0" w:color="auto"/>
                    <w:left w:val="none" w:sz="0" w:space="0" w:color="auto"/>
                    <w:bottom w:val="none" w:sz="0" w:space="0" w:color="auto"/>
                    <w:right w:val="none" w:sz="0" w:space="0" w:color="auto"/>
                  </w:divBdr>
                </w:div>
              </w:divsChild>
            </w:div>
            <w:div w:id="62995022">
              <w:marLeft w:val="0"/>
              <w:marRight w:val="0"/>
              <w:marTop w:val="0"/>
              <w:marBottom w:val="0"/>
              <w:divBdr>
                <w:top w:val="none" w:sz="0" w:space="0" w:color="auto"/>
                <w:left w:val="none" w:sz="0" w:space="0" w:color="auto"/>
                <w:bottom w:val="none" w:sz="0" w:space="0" w:color="auto"/>
                <w:right w:val="none" w:sz="0" w:space="0" w:color="auto"/>
              </w:divBdr>
              <w:divsChild>
                <w:div w:id="1524976829">
                  <w:marLeft w:val="0"/>
                  <w:marRight w:val="0"/>
                  <w:marTop w:val="0"/>
                  <w:marBottom w:val="0"/>
                  <w:divBdr>
                    <w:top w:val="none" w:sz="0" w:space="0" w:color="auto"/>
                    <w:left w:val="none" w:sz="0" w:space="0" w:color="auto"/>
                    <w:bottom w:val="none" w:sz="0" w:space="0" w:color="auto"/>
                    <w:right w:val="none" w:sz="0" w:space="0" w:color="auto"/>
                  </w:divBdr>
                </w:div>
              </w:divsChild>
            </w:div>
            <w:div w:id="1941375498">
              <w:marLeft w:val="0"/>
              <w:marRight w:val="0"/>
              <w:marTop w:val="0"/>
              <w:marBottom w:val="0"/>
              <w:divBdr>
                <w:top w:val="none" w:sz="0" w:space="0" w:color="auto"/>
                <w:left w:val="none" w:sz="0" w:space="0" w:color="auto"/>
                <w:bottom w:val="none" w:sz="0" w:space="0" w:color="auto"/>
                <w:right w:val="none" w:sz="0" w:space="0" w:color="auto"/>
              </w:divBdr>
              <w:divsChild>
                <w:div w:id="1560021826">
                  <w:marLeft w:val="0"/>
                  <w:marRight w:val="0"/>
                  <w:marTop w:val="0"/>
                  <w:marBottom w:val="0"/>
                  <w:divBdr>
                    <w:top w:val="none" w:sz="0" w:space="0" w:color="auto"/>
                    <w:left w:val="none" w:sz="0" w:space="0" w:color="auto"/>
                    <w:bottom w:val="none" w:sz="0" w:space="0" w:color="auto"/>
                    <w:right w:val="none" w:sz="0" w:space="0" w:color="auto"/>
                  </w:divBdr>
                </w:div>
              </w:divsChild>
            </w:div>
            <w:div w:id="1509976805">
              <w:marLeft w:val="0"/>
              <w:marRight w:val="0"/>
              <w:marTop w:val="0"/>
              <w:marBottom w:val="0"/>
              <w:divBdr>
                <w:top w:val="none" w:sz="0" w:space="0" w:color="auto"/>
                <w:left w:val="none" w:sz="0" w:space="0" w:color="auto"/>
                <w:bottom w:val="none" w:sz="0" w:space="0" w:color="auto"/>
                <w:right w:val="none" w:sz="0" w:space="0" w:color="auto"/>
              </w:divBdr>
              <w:divsChild>
                <w:div w:id="736979814">
                  <w:marLeft w:val="0"/>
                  <w:marRight w:val="0"/>
                  <w:marTop w:val="0"/>
                  <w:marBottom w:val="0"/>
                  <w:divBdr>
                    <w:top w:val="none" w:sz="0" w:space="0" w:color="auto"/>
                    <w:left w:val="none" w:sz="0" w:space="0" w:color="auto"/>
                    <w:bottom w:val="none" w:sz="0" w:space="0" w:color="auto"/>
                    <w:right w:val="none" w:sz="0" w:space="0" w:color="auto"/>
                  </w:divBdr>
                </w:div>
              </w:divsChild>
            </w:div>
            <w:div w:id="1263025383">
              <w:marLeft w:val="0"/>
              <w:marRight w:val="0"/>
              <w:marTop w:val="0"/>
              <w:marBottom w:val="0"/>
              <w:divBdr>
                <w:top w:val="none" w:sz="0" w:space="0" w:color="auto"/>
                <w:left w:val="none" w:sz="0" w:space="0" w:color="auto"/>
                <w:bottom w:val="none" w:sz="0" w:space="0" w:color="auto"/>
                <w:right w:val="none" w:sz="0" w:space="0" w:color="auto"/>
              </w:divBdr>
              <w:divsChild>
                <w:div w:id="2146703857">
                  <w:marLeft w:val="0"/>
                  <w:marRight w:val="0"/>
                  <w:marTop w:val="0"/>
                  <w:marBottom w:val="0"/>
                  <w:divBdr>
                    <w:top w:val="none" w:sz="0" w:space="0" w:color="auto"/>
                    <w:left w:val="none" w:sz="0" w:space="0" w:color="auto"/>
                    <w:bottom w:val="none" w:sz="0" w:space="0" w:color="auto"/>
                    <w:right w:val="none" w:sz="0" w:space="0" w:color="auto"/>
                  </w:divBdr>
                </w:div>
              </w:divsChild>
            </w:div>
            <w:div w:id="192959684">
              <w:marLeft w:val="0"/>
              <w:marRight w:val="0"/>
              <w:marTop w:val="0"/>
              <w:marBottom w:val="0"/>
              <w:divBdr>
                <w:top w:val="none" w:sz="0" w:space="0" w:color="auto"/>
                <w:left w:val="none" w:sz="0" w:space="0" w:color="auto"/>
                <w:bottom w:val="none" w:sz="0" w:space="0" w:color="auto"/>
                <w:right w:val="none" w:sz="0" w:space="0" w:color="auto"/>
              </w:divBdr>
              <w:divsChild>
                <w:div w:id="2065375294">
                  <w:marLeft w:val="0"/>
                  <w:marRight w:val="0"/>
                  <w:marTop w:val="0"/>
                  <w:marBottom w:val="0"/>
                  <w:divBdr>
                    <w:top w:val="none" w:sz="0" w:space="0" w:color="auto"/>
                    <w:left w:val="none" w:sz="0" w:space="0" w:color="auto"/>
                    <w:bottom w:val="none" w:sz="0" w:space="0" w:color="auto"/>
                    <w:right w:val="none" w:sz="0" w:space="0" w:color="auto"/>
                  </w:divBdr>
                </w:div>
              </w:divsChild>
            </w:div>
            <w:div w:id="1638602115">
              <w:marLeft w:val="0"/>
              <w:marRight w:val="0"/>
              <w:marTop w:val="0"/>
              <w:marBottom w:val="0"/>
              <w:divBdr>
                <w:top w:val="none" w:sz="0" w:space="0" w:color="auto"/>
                <w:left w:val="none" w:sz="0" w:space="0" w:color="auto"/>
                <w:bottom w:val="none" w:sz="0" w:space="0" w:color="auto"/>
                <w:right w:val="none" w:sz="0" w:space="0" w:color="auto"/>
              </w:divBdr>
              <w:divsChild>
                <w:div w:id="117720448">
                  <w:marLeft w:val="0"/>
                  <w:marRight w:val="0"/>
                  <w:marTop w:val="0"/>
                  <w:marBottom w:val="0"/>
                  <w:divBdr>
                    <w:top w:val="none" w:sz="0" w:space="0" w:color="auto"/>
                    <w:left w:val="none" w:sz="0" w:space="0" w:color="auto"/>
                    <w:bottom w:val="none" w:sz="0" w:space="0" w:color="auto"/>
                    <w:right w:val="none" w:sz="0" w:space="0" w:color="auto"/>
                  </w:divBdr>
                </w:div>
              </w:divsChild>
            </w:div>
            <w:div w:id="667442933">
              <w:marLeft w:val="0"/>
              <w:marRight w:val="0"/>
              <w:marTop w:val="0"/>
              <w:marBottom w:val="0"/>
              <w:divBdr>
                <w:top w:val="none" w:sz="0" w:space="0" w:color="auto"/>
                <w:left w:val="none" w:sz="0" w:space="0" w:color="auto"/>
                <w:bottom w:val="none" w:sz="0" w:space="0" w:color="auto"/>
                <w:right w:val="none" w:sz="0" w:space="0" w:color="auto"/>
              </w:divBdr>
              <w:divsChild>
                <w:div w:id="1268154038">
                  <w:marLeft w:val="0"/>
                  <w:marRight w:val="0"/>
                  <w:marTop w:val="0"/>
                  <w:marBottom w:val="0"/>
                  <w:divBdr>
                    <w:top w:val="none" w:sz="0" w:space="0" w:color="auto"/>
                    <w:left w:val="none" w:sz="0" w:space="0" w:color="auto"/>
                    <w:bottom w:val="none" w:sz="0" w:space="0" w:color="auto"/>
                    <w:right w:val="none" w:sz="0" w:space="0" w:color="auto"/>
                  </w:divBdr>
                </w:div>
              </w:divsChild>
            </w:div>
            <w:div w:id="923102367">
              <w:marLeft w:val="0"/>
              <w:marRight w:val="0"/>
              <w:marTop w:val="0"/>
              <w:marBottom w:val="0"/>
              <w:divBdr>
                <w:top w:val="none" w:sz="0" w:space="0" w:color="auto"/>
                <w:left w:val="none" w:sz="0" w:space="0" w:color="auto"/>
                <w:bottom w:val="none" w:sz="0" w:space="0" w:color="auto"/>
                <w:right w:val="none" w:sz="0" w:space="0" w:color="auto"/>
              </w:divBdr>
              <w:divsChild>
                <w:div w:id="304895190">
                  <w:marLeft w:val="0"/>
                  <w:marRight w:val="0"/>
                  <w:marTop w:val="0"/>
                  <w:marBottom w:val="0"/>
                  <w:divBdr>
                    <w:top w:val="none" w:sz="0" w:space="0" w:color="auto"/>
                    <w:left w:val="none" w:sz="0" w:space="0" w:color="auto"/>
                    <w:bottom w:val="none" w:sz="0" w:space="0" w:color="auto"/>
                    <w:right w:val="none" w:sz="0" w:space="0" w:color="auto"/>
                  </w:divBdr>
                </w:div>
              </w:divsChild>
            </w:div>
            <w:div w:id="246043831">
              <w:marLeft w:val="0"/>
              <w:marRight w:val="0"/>
              <w:marTop w:val="0"/>
              <w:marBottom w:val="0"/>
              <w:divBdr>
                <w:top w:val="none" w:sz="0" w:space="0" w:color="auto"/>
                <w:left w:val="none" w:sz="0" w:space="0" w:color="auto"/>
                <w:bottom w:val="none" w:sz="0" w:space="0" w:color="auto"/>
                <w:right w:val="none" w:sz="0" w:space="0" w:color="auto"/>
              </w:divBdr>
              <w:divsChild>
                <w:div w:id="1186480063">
                  <w:marLeft w:val="0"/>
                  <w:marRight w:val="0"/>
                  <w:marTop w:val="0"/>
                  <w:marBottom w:val="0"/>
                  <w:divBdr>
                    <w:top w:val="none" w:sz="0" w:space="0" w:color="auto"/>
                    <w:left w:val="none" w:sz="0" w:space="0" w:color="auto"/>
                    <w:bottom w:val="none" w:sz="0" w:space="0" w:color="auto"/>
                    <w:right w:val="none" w:sz="0" w:space="0" w:color="auto"/>
                  </w:divBdr>
                </w:div>
              </w:divsChild>
            </w:div>
            <w:div w:id="2108308609">
              <w:marLeft w:val="0"/>
              <w:marRight w:val="0"/>
              <w:marTop w:val="0"/>
              <w:marBottom w:val="0"/>
              <w:divBdr>
                <w:top w:val="none" w:sz="0" w:space="0" w:color="auto"/>
                <w:left w:val="none" w:sz="0" w:space="0" w:color="auto"/>
                <w:bottom w:val="none" w:sz="0" w:space="0" w:color="auto"/>
                <w:right w:val="none" w:sz="0" w:space="0" w:color="auto"/>
              </w:divBdr>
              <w:divsChild>
                <w:div w:id="236404977">
                  <w:marLeft w:val="0"/>
                  <w:marRight w:val="0"/>
                  <w:marTop w:val="0"/>
                  <w:marBottom w:val="0"/>
                  <w:divBdr>
                    <w:top w:val="none" w:sz="0" w:space="0" w:color="auto"/>
                    <w:left w:val="none" w:sz="0" w:space="0" w:color="auto"/>
                    <w:bottom w:val="none" w:sz="0" w:space="0" w:color="auto"/>
                    <w:right w:val="none" w:sz="0" w:space="0" w:color="auto"/>
                  </w:divBdr>
                </w:div>
              </w:divsChild>
            </w:div>
            <w:div w:id="1693606807">
              <w:marLeft w:val="0"/>
              <w:marRight w:val="0"/>
              <w:marTop w:val="0"/>
              <w:marBottom w:val="0"/>
              <w:divBdr>
                <w:top w:val="none" w:sz="0" w:space="0" w:color="auto"/>
                <w:left w:val="none" w:sz="0" w:space="0" w:color="auto"/>
                <w:bottom w:val="none" w:sz="0" w:space="0" w:color="auto"/>
                <w:right w:val="none" w:sz="0" w:space="0" w:color="auto"/>
              </w:divBdr>
              <w:divsChild>
                <w:div w:id="1022702782">
                  <w:marLeft w:val="0"/>
                  <w:marRight w:val="0"/>
                  <w:marTop w:val="0"/>
                  <w:marBottom w:val="0"/>
                  <w:divBdr>
                    <w:top w:val="none" w:sz="0" w:space="0" w:color="auto"/>
                    <w:left w:val="none" w:sz="0" w:space="0" w:color="auto"/>
                    <w:bottom w:val="none" w:sz="0" w:space="0" w:color="auto"/>
                    <w:right w:val="none" w:sz="0" w:space="0" w:color="auto"/>
                  </w:divBdr>
                </w:div>
              </w:divsChild>
            </w:div>
            <w:div w:id="960578527">
              <w:marLeft w:val="0"/>
              <w:marRight w:val="0"/>
              <w:marTop w:val="0"/>
              <w:marBottom w:val="0"/>
              <w:divBdr>
                <w:top w:val="none" w:sz="0" w:space="0" w:color="auto"/>
                <w:left w:val="none" w:sz="0" w:space="0" w:color="auto"/>
                <w:bottom w:val="none" w:sz="0" w:space="0" w:color="auto"/>
                <w:right w:val="none" w:sz="0" w:space="0" w:color="auto"/>
              </w:divBdr>
              <w:divsChild>
                <w:div w:id="933980502">
                  <w:marLeft w:val="0"/>
                  <w:marRight w:val="0"/>
                  <w:marTop w:val="0"/>
                  <w:marBottom w:val="0"/>
                  <w:divBdr>
                    <w:top w:val="none" w:sz="0" w:space="0" w:color="auto"/>
                    <w:left w:val="none" w:sz="0" w:space="0" w:color="auto"/>
                    <w:bottom w:val="none" w:sz="0" w:space="0" w:color="auto"/>
                    <w:right w:val="none" w:sz="0" w:space="0" w:color="auto"/>
                  </w:divBdr>
                </w:div>
              </w:divsChild>
            </w:div>
            <w:div w:id="1880509585">
              <w:marLeft w:val="0"/>
              <w:marRight w:val="0"/>
              <w:marTop w:val="0"/>
              <w:marBottom w:val="0"/>
              <w:divBdr>
                <w:top w:val="none" w:sz="0" w:space="0" w:color="auto"/>
                <w:left w:val="none" w:sz="0" w:space="0" w:color="auto"/>
                <w:bottom w:val="none" w:sz="0" w:space="0" w:color="auto"/>
                <w:right w:val="none" w:sz="0" w:space="0" w:color="auto"/>
              </w:divBdr>
              <w:divsChild>
                <w:div w:id="1322155914">
                  <w:marLeft w:val="0"/>
                  <w:marRight w:val="0"/>
                  <w:marTop w:val="0"/>
                  <w:marBottom w:val="0"/>
                  <w:divBdr>
                    <w:top w:val="none" w:sz="0" w:space="0" w:color="auto"/>
                    <w:left w:val="none" w:sz="0" w:space="0" w:color="auto"/>
                    <w:bottom w:val="none" w:sz="0" w:space="0" w:color="auto"/>
                    <w:right w:val="none" w:sz="0" w:space="0" w:color="auto"/>
                  </w:divBdr>
                </w:div>
              </w:divsChild>
            </w:div>
            <w:div w:id="1873222239">
              <w:marLeft w:val="0"/>
              <w:marRight w:val="0"/>
              <w:marTop w:val="0"/>
              <w:marBottom w:val="0"/>
              <w:divBdr>
                <w:top w:val="none" w:sz="0" w:space="0" w:color="auto"/>
                <w:left w:val="none" w:sz="0" w:space="0" w:color="auto"/>
                <w:bottom w:val="none" w:sz="0" w:space="0" w:color="auto"/>
                <w:right w:val="none" w:sz="0" w:space="0" w:color="auto"/>
              </w:divBdr>
              <w:divsChild>
                <w:div w:id="40980118">
                  <w:marLeft w:val="0"/>
                  <w:marRight w:val="0"/>
                  <w:marTop w:val="0"/>
                  <w:marBottom w:val="0"/>
                  <w:divBdr>
                    <w:top w:val="none" w:sz="0" w:space="0" w:color="auto"/>
                    <w:left w:val="none" w:sz="0" w:space="0" w:color="auto"/>
                    <w:bottom w:val="none" w:sz="0" w:space="0" w:color="auto"/>
                    <w:right w:val="none" w:sz="0" w:space="0" w:color="auto"/>
                  </w:divBdr>
                </w:div>
              </w:divsChild>
            </w:div>
            <w:div w:id="1017735140">
              <w:marLeft w:val="0"/>
              <w:marRight w:val="0"/>
              <w:marTop w:val="0"/>
              <w:marBottom w:val="0"/>
              <w:divBdr>
                <w:top w:val="none" w:sz="0" w:space="0" w:color="auto"/>
                <w:left w:val="none" w:sz="0" w:space="0" w:color="auto"/>
                <w:bottom w:val="none" w:sz="0" w:space="0" w:color="auto"/>
                <w:right w:val="none" w:sz="0" w:space="0" w:color="auto"/>
              </w:divBdr>
              <w:divsChild>
                <w:div w:id="919873477">
                  <w:marLeft w:val="0"/>
                  <w:marRight w:val="0"/>
                  <w:marTop w:val="0"/>
                  <w:marBottom w:val="0"/>
                  <w:divBdr>
                    <w:top w:val="none" w:sz="0" w:space="0" w:color="auto"/>
                    <w:left w:val="none" w:sz="0" w:space="0" w:color="auto"/>
                    <w:bottom w:val="none" w:sz="0" w:space="0" w:color="auto"/>
                    <w:right w:val="none" w:sz="0" w:space="0" w:color="auto"/>
                  </w:divBdr>
                </w:div>
              </w:divsChild>
            </w:div>
            <w:div w:id="686565859">
              <w:marLeft w:val="0"/>
              <w:marRight w:val="0"/>
              <w:marTop w:val="0"/>
              <w:marBottom w:val="0"/>
              <w:divBdr>
                <w:top w:val="none" w:sz="0" w:space="0" w:color="auto"/>
                <w:left w:val="none" w:sz="0" w:space="0" w:color="auto"/>
                <w:bottom w:val="none" w:sz="0" w:space="0" w:color="auto"/>
                <w:right w:val="none" w:sz="0" w:space="0" w:color="auto"/>
              </w:divBdr>
              <w:divsChild>
                <w:div w:id="919363081">
                  <w:marLeft w:val="0"/>
                  <w:marRight w:val="0"/>
                  <w:marTop w:val="0"/>
                  <w:marBottom w:val="0"/>
                  <w:divBdr>
                    <w:top w:val="none" w:sz="0" w:space="0" w:color="auto"/>
                    <w:left w:val="none" w:sz="0" w:space="0" w:color="auto"/>
                    <w:bottom w:val="none" w:sz="0" w:space="0" w:color="auto"/>
                    <w:right w:val="none" w:sz="0" w:space="0" w:color="auto"/>
                  </w:divBdr>
                </w:div>
              </w:divsChild>
            </w:div>
            <w:div w:id="1281884166">
              <w:marLeft w:val="0"/>
              <w:marRight w:val="0"/>
              <w:marTop w:val="0"/>
              <w:marBottom w:val="0"/>
              <w:divBdr>
                <w:top w:val="none" w:sz="0" w:space="0" w:color="auto"/>
                <w:left w:val="none" w:sz="0" w:space="0" w:color="auto"/>
                <w:bottom w:val="none" w:sz="0" w:space="0" w:color="auto"/>
                <w:right w:val="none" w:sz="0" w:space="0" w:color="auto"/>
              </w:divBdr>
              <w:divsChild>
                <w:div w:id="232273946">
                  <w:marLeft w:val="0"/>
                  <w:marRight w:val="0"/>
                  <w:marTop w:val="0"/>
                  <w:marBottom w:val="0"/>
                  <w:divBdr>
                    <w:top w:val="none" w:sz="0" w:space="0" w:color="auto"/>
                    <w:left w:val="none" w:sz="0" w:space="0" w:color="auto"/>
                    <w:bottom w:val="none" w:sz="0" w:space="0" w:color="auto"/>
                    <w:right w:val="none" w:sz="0" w:space="0" w:color="auto"/>
                  </w:divBdr>
                </w:div>
              </w:divsChild>
            </w:div>
            <w:div w:id="1535999027">
              <w:marLeft w:val="0"/>
              <w:marRight w:val="0"/>
              <w:marTop w:val="0"/>
              <w:marBottom w:val="0"/>
              <w:divBdr>
                <w:top w:val="none" w:sz="0" w:space="0" w:color="auto"/>
                <w:left w:val="none" w:sz="0" w:space="0" w:color="auto"/>
                <w:bottom w:val="none" w:sz="0" w:space="0" w:color="auto"/>
                <w:right w:val="none" w:sz="0" w:space="0" w:color="auto"/>
              </w:divBdr>
              <w:divsChild>
                <w:div w:id="1534346868">
                  <w:marLeft w:val="0"/>
                  <w:marRight w:val="0"/>
                  <w:marTop w:val="0"/>
                  <w:marBottom w:val="0"/>
                  <w:divBdr>
                    <w:top w:val="none" w:sz="0" w:space="0" w:color="auto"/>
                    <w:left w:val="none" w:sz="0" w:space="0" w:color="auto"/>
                    <w:bottom w:val="none" w:sz="0" w:space="0" w:color="auto"/>
                    <w:right w:val="none" w:sz="0" w:space="0" w:color="auto"/>
                  </w:divBdr>
                </w:div>
              </w:divsChild>
            </w:div>
            <w:div w:id="1311983265">
              <w:marLeft w:val="0"/>
              <w:marRight w:val="0"/>
              <w:marTop w:val="0"/>
              <w:marBottom w:val="0"/>
              <w:divBdr>
                <w:top w:val="none" w:sz="0" w:space="0" w:color="auto"/>
                <w:left w:val="none" w:sz="0" w:space="0" w:color="auto"/>
                <w:bottom w:val="none" w:sz="0" w:space="0" w:color="auto"/>
                <w:right w:val="none" w:sz="0" w:space="0" w:color="auto"/>
              </w:divBdr>
              <w:divsChild>
                <w:div w:id="1539466382">
                  <w:marLeft w:val="0"/>
                  <w:marRight w:val="0"/>
                  <w:marTop w:val="0"/>
                  <w:marBottom w:val="0"/>
                  <w:divBdr>
                    <w:top w:val="none" w:sz="0" w:space="0" w:color="auto"/>
                    <w:left w:val="none" w:sz="0" w:space="0" w:color="auto"/>
                    <w:bottom w:val="none" w:sz="0" w:space="0" w:color="auto"/>
                    <w:right w:val="none" w:sz="0" w:space="0" w:color="auto"/>
                  </w:divBdr>
                </w:div>
              </w:divsChild>
            </w:div>
            <w:div w:id="263848301">
              <w:marLeft w:val="0"/>
              <w:marRight w:val="0"/>
              <w:marTop w:val="0"/>
              <w:marBottom w:val="0"/>
              <w:divBdr>
                <w:top w:val="none" w:sz="0" w:space="0" w:color="auto"/>
                <w:left w:val="none" w:sz="0" w:space="0" w:color="auto"/>
                <w:bottom w:val="none" w:sz="0" w:space="0" w:color="auto"/>
                <w:right w:val="none" w:sz="0" w:space="0" w:color="auto"/>
              </w:divBdr>
              <w:divsChild>
                <w:div w:id="58576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909680">
      <w:bodyDiv w:val="1"/>
      <w:marLeft w:val="0"/>
      <w:marRight w:val="0"/>
      <w:marTop w:val="0"/>
      <w:marBottom w:val="0"/>
      <w:divBdr>
        <w:top w:val="none" w:sz="0" w:space="0" w:color="auto"/>
        <w:left w:val="none" w:sz="0" w:space="0" w:color="auto"/>
        <w:bottom w:val="none" w:sz="0" w:space="0" w:color="auto"/>
        <w:right w:val="none" w:sz="0" w:space="0" w:color="auto"/>
      </w:divBdr>
    </w:div>
    <w:div w:id="2041200522">
      <w:bodyDiv w:val="1"/>
      <w:marLeft w:val="0"/>
      <w:marRight w:val="0"/>
      <w:marTop w:val="0"/>
      <w:marBottom w:val="0"/>
      <w:divBdr>
        <w:top w:val="none" w:sz="0" w:space="0" w:color="auto"/>
        <w:left w:val="none" w:sz="0" w:space="0" w:color="auto"/>
        <w:bottom w:val="none" w:sz="0" w:space="0" w:color="auto"/>
        <w:right w:val="none" w:sz="0" w:space="0" w:color="auto"/>
      </w:divBdr>
      <w:divsChild>
        <w:div w:id="1314874491">
          <w:marLeft w:val="0"/>
          <w:marRight w:val="0"/>
          <w:marTop w:val="0"/>
          <w:marBottom w:val="0"/>
          <w:divBdr>
            <w:top w:val="none" w:sz="0" w:space="0" w:color="auto"/>
            <w:left w:val="none" w:sz="0" w:space="0" w:color="auto"/>
            <w:bottom w:val="none" w:sz="0" w:space="0" w:color="auto"/>
            <w:right w:val="none" w:sz="0" w:space="0" w:color="auto"/>
          </w:divBdr>
          <w:divsChild>
            <w:div w:id="917594766">
              <w:marLeft w:val="0"/>
              <w:marRight w:val="0"/>
              <w:marTop w:val="0"/>
              <w:marBottom w:val="0"/>
              <w:divBdr>
                <w:top w:val="none" w:sz="0" w:space="0" w:color="auto"/>
                <w:left w:val="none" w:sz="0" w:space="0" w:color="auto"/>
                <w:bottom w:val="none" w:sz="0" w:space="0" w:color="auto"/>
                <w:right w:val="none" w:sz="0" w:space="0" w:color="auto"/>
              </w:divBdr>
              <w:divsChild>
                <w:div w:id="2015111376">
                  <w:marLeft w:val="0"/>
                  <w:marRight w:val="0"/>
                  <w:marTop w:val="0"/>
                  <w:marBottom w:val="0"/>
                  <w:divBdr>
                    <w:top w:val="none" w:sz="0" w:space="0" w:color="auto"/>
                    <w:left w:val="none" w:sz="0" w:space="0" w:color="auto"/>
                    <w:bottom w:val="none" w:sz="0" w:space="0" w:color="auto"/>
                    <w:right w:val="none" w:sz="0" w:space="0" w:color="auto"/>
                  </w:divBdr>
                </w:div>
              </w:divsChild>
            </w:div>
            <w:div w:id="1218084765">
              <w:marLeft w:val="0"/>
              <w:marRight w:val="0"/>
              <w:marTop w:val="0"/>
              <w:marBottom w:val="0"/>
              <w:divBdr>
                <w:top w:val="none" w:sz="0" w:space="0" w:color="auto"/>
                <w:left w:val="none" w:sz="0" w:space="0" w:color="auto"/>
                <w:bottom w:val="none" w:sz="0" w:space="0" w:color="auto"/>
                <w:right w:val="none" w:sz="0" w:space="0" w:color="auto"/>
              </w:divBdr>
              <w:divsChild>
                <w:div w:id="2106685764">
                  <w:marLeft w:val="0"/>
                  <w:marRight w:val="0"/>
                  <w:marTop w:val="0"/>
                  <w:marBottom w:val="0"/>
                  <w:divBdr>
                    <w:top w:val="none" w:sz="0" w:space="0" w:color="auto"/>
                    <w:left w:val="none" w:sz="0" w:space="0" w:color="auto"/>
                    <w:bottom w:val="none" w:sz="0" w:space="0" w:color="auto"/>
                    <w:right w:val="none" w:sz="0" w:space="0" w:color="auto"/>
                  </w:divBdr>
                </w:div>
                <w:div w:id="1692686107">
                  <w:marLeft w:val="0"/>
                  <w:marRight w:val="0"/>
                  <w:marTop w:val="0"/>
                  <w:marBottom w:val="0"/>
                  <w:divBdr>
                    <w:top w:val="none" w:sz="0" w:space="0" w:color="auto"/>
                    <w:left w:val="none" w:sz="0" w:space="0" w:color="auto"/>
                    <w:bottom w:val="none" w:sz="0" w:space="0" w:color="auto"/>
                    <w:right w:val="none" w:sz="0" w:space="0" w:color="auto"/>
                  </w:divBdr>
                </w:div>
              </w:divsChild>
            </w:div>
            <w:div w:id="1360886719">
              <w:marLeft w:val="0"/>
              <w:marRight w:val="0"/>
              <w:marTop w:val="0"/>
              <w:marBottom w:val="0"/>
              <w:divBdr>
                <w:top w:val="none" w:sz="0" w:space="0" w:color="auto"/>
                <w:left w:val="none" w:sz="0" w:space="0" w:color="auto"/>
                <w:bottom w:val="none" w:sz="0" w:space="0" w:color="auto"/>
                <w:right w:val="none" w:sz="0" w:space="0" w:color="auto"/>
              </w:divBdr>
              <w:divsChild>
                <w:div w:id="1379471674">
                  <w:marLeft w:val="0"/>
                  <w:marRight w:val="0"/>
                  <w:marTop w:val="0"/>
                  <w:marBottom w:val="0"/>
                  <w:divBdr>
                    <w:top w:val="none" w:sz="0" w:space="0" w:color="auto"/>
                    <w:left w:val="none" w:sz="0" w:space="0" w:color="auto"/>
                    <w:bottom w:val="none" w:sz="0" w:space="0" w:color="auto"/>
                    <w:right w:val="none" w:sz="0" w:space="0" w:color="auto"/>
                  </w:divBdr>
                </w:div>
                <w:div w:id="2006131863">
                  <w:marLeft w:val="0"/>
                  <w:marRight w:val="0"/>
                  <w:marTop w:val="0"/>
                  <w:marBottom w:val="0"/>
                  <w:divBdr>
                    <w:top w:val="none" w:sz="0" w:space="0" w:color="auto"/>
                    <w:left w:val="none" w:sz="0" w:space="0" w:color="auto"/>
                    <w:bottom w:val="none" w:sz="0" w:space="0" w:color="auto"/>
                    <w:right w:val="none" w:sz="0" w:space="0" w:color="auto"/>
                  </w:divBdr>
                </w:div>
              </w:divsChild>
            </w:div>
            <w:div w:id="1944922683">
              <w:marLeft w:val="0"/>
              <w:marRight w:val="0"/>
              <w:marTop w:val="0"/>
              <w:marBottom w:val="0"/>
              <w:divBdr>
                <w:top w:val="none" w:sz="0" w:space="0" w:color="auto"/>
                <w:left w:val="none" w:sz="0" w:space="0" w:color="auto"/>
                <w:bottom w:val="none" w:sz="0" w:space="0" w:color="auto"/>
                <w:right w:val="none" w:sz="0" w:space="0" w:color="auto"/>
              </w:divBdr>
              <w:divsChild>
                <w:div w:id="141627079">
                  <w:marLeft w:val="0"/>
                  <w:marRight w:val="0"/>
                  <w:marTop w:val="0"/>
                  <w:marBottom w:val="0"/>
                  <w:divBdr>
                    <w:top w:val="none" w:sz="0" w:space="0" w:color="auto"/>
                    <w:left w:val="none" w:sz="0" w:space="0" w:color="auto"/>
                    <w:bottom w:val="none" w:sz="0" w:space="0" w:color="auto"/>
                    <w:right w:val="none" w:sz="0" w:space="0" w:color="auto"/>
                  </w:divBdr>
                </w:div>
              </w:divsChild>
            </w:div>
            <w:div w:id="560559215">
              <w:marLeft w:val="0"/>
              <w:marRight w:val="0"/>
              <w:marTop w:val="0"/>
              <w:marBottom w:val="0"/>
              <w:divBdr>
                <w:top w:val="none" w:sz="0" w:space="0" w:color="auto"/>
                <w:left w:val="none" w:sz="0" w:space="0" w:color="auto"/>
                <w:bottom w:val="none" w:sz="0" w:space="0" w:color="auto"/>
                <w:right w:val="none" w:sz="0" w:space="0" w:color="auto"/>
              </w:divBdr>
              <w:divsChild>
                <w:div w:id="673530735">
                  <w:marLeft w:val="0"/>
                  <w:marRight w:val="0"/>
                  <w:marTop w:val="0"/>
                  <w:marBottom w:val="0"/>
                  <w:divBdr>
                    <w:top w:val="none" w:sz="0" w:space="0" w:color="auto"/>
                    <w:left w:val="none" w:sz="0" w:space="0" w:color="auto"/>
                    <w:bottom w:val="none" w:sz="0" w:space="0" w:color="auto"/>
                    <w:right w:val="none" w:sz="0" w:space="0" w:color="auto"/>
                  </w:divBdr>
                </w:div>
              </w:divsChild>
            </w:div>
            <w:div w:id="2082486605">
              <w:marLeft w:val="0"/>
              <w:marRight w:val="0"/>
              <w:marTop w:val="0"/>
              <w:marBottom w:val="0"/>
              <w:divBdr>
                <w:top w:val="none" w:sz="0" w:space="0" w:color="auto"/>
                <w:left w:val="none" w:sz="0" w:space="0" w:color="auto"/>
                <w:bottom w:val="none" w:sz="0" w:space="0" w:color="auto"/>
                <w:right w:val="none" w:sz="0" w:space="0" w:color="auto"/>
              </w:divBdr>
              <w:divsChild>
                <w:div w:id="1965697237">
                  <w:marLeft w:val="0"/>
                  <w:marRight w:val="0"/>
                  <w:marTop w:val="0"/>
                  <w:marBottom w:val="0"/>
                  <w:divBdr>
                    <w:top w:val="none" w:sz="0" w:space="0" w:color="auto"/>
                    <w:left w:val="none" w:sz="0" w:space="0" w:color="auto"/>
                    <w:bottom w:val="none" w:sz="0" w:space="0" w:color="auto"/>
                    <w:right w:val="none" w:sz="0" w:space="0" w:color="auto"/>
                  </w:divBdr>
                </w:div>
              </w:divsChild>
            </w:div>
            <w:div w:id="1053895532">
              <w:marLeft w:val="0"/>
              <w:marRight w:val="0"/>
              <w:marTop w:val="0"/>
              <w:marBottom w:val="0"/>
              <w:divBdr>
                <w:top w:val="none" w:sz="0" w:space="0" w:color="auto"/>
                <w:left w:val="none" w:sz="0" w:space="0" w:color="auto"/>
                <w:bottom w:val="none" w:sz="0" w:space="0" w:color="auto"/>
                <w:right w:val="none" w:sz="0" w:space="0" w:color="auto"/>
              </w:divBdr>
              <w:divsChild>
                <w:div w:id="1638610793">
                  <w:marLeft w:val="0"/>
                  <w:marRight w:val="0"/>
                  <w:marTop w:val="0"/>
                  <w:marBottom w:val="0"/>
                  <w:divBdr>
                    <w:top w:val="none" w:sz="0" w:space="0" w:color="auto"/>
                    <w:left w:val="none" w:sz="0" w:space="0" w:color="auto"/>
                    <w:bottom w:val="none" w:sz="0" w:space="0" w:color="auto"/>
                    <w:right w:val="none" w:sz="0" w:space="0" w:color="auto"/>
                  </w:divBdr>
                </w:div>
              </w:divsChild>
            </w:div>
            <w:div w:id="1082485303">
              <w:marLeft w:val="0"/>
              <w:marRight w:val="0"/>
              <w:marTop w:val="0"/>
              <w:marBottom w:val="0"/>
              <w:divBdr>
                <w:top w:val="none" w:sz="0" w:space="0" w:color="auto"/>
                <w:left w:val="none" w:sz="0" w:space="0" w:color="auto"/>
                <w:bottom w:val="none" w:sz="0" w:space="0" w:color="auto"/>
                <w:right w:val="none" w:sz="0" w:space="0" w:color="auto"/>
              </w:divBdr>
              <w:divsChild>
                <w:div w:id="1757432458">
                  <w:marLeft w:val="0"/>
                  <w:marRight w:val="0"/>
                  <w:marTop w:val="0"/>
                  <w:marBottom w:val="0"/>
                  <w:divBdr>
                    <w:top w:val="none" w:sz="0" w:space="0" w:color="auto"/>
                    <w:left w:val="none" w:sz="0" w:space="0" w:color="auto"/>
                    <w:bottom w:val="none" w:sz="0" w:space="0" w:color="auto"/>
                    <w:right w:val="none" w:sz="0" w:space="0" w:color="auto"/>
                  </w:divBdr>
                </w:div>
              </w:divsChild>
            </w:div>
            <w:div w:id="2110006416">
              <w:marLeft w:val="0"/>
              <w:marRight w:val="0"/>
              <w:marTop w:val="0"/>
              <w:marBottom w:val="0"/>
              <w:divBdr>
                <w:top w:val="none" w:sz="0" w:space="0" w:color="auto"/>
                <w:left w:val="none" w:sz="0" w:space="0" w:color="auto"/>
                <w:bottom w:val="none" w:sz="0" w:space="0" w:color="auto"/>
                <w:right w:val="none" w:sz="0" w:space="0" w:color="auto"/>
              </w:divBdr>
              <w:divsChild>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1489202793">
              <w:marLeft w:val="0"/>
              <w:marRight w:val="0"/>
              <w:marTop w:val="0"/>
              <w:marBottom w:val="0"/>
              <w:divBdr>
                <w:top w:val="none" w:sz="0" w:space="0" w:color="auto"/>
                <w:left w:val="none" w:sz="0" w:space="0" w:color="auto"/>
                <w:bottom w:val="none" w:sz="0" w:space="0" w:color="auto"/>
                <w:right w:val="none" w:sz="0" w:space="0" w:color="auto"/>
              </w:divBdr>
              <w:divsChild>
                <w:div w:id="968972577">
                  <w:marLeft w:val="0"/>
                  <w:marRight w:val="0"/>
                  <w:marTop w:val="0"/>
                  <w:marBottom w:val="0"/>
                  <w:divBdr>
                    <w:top w:val="none" w:sz="0" w:space="0" w:color="auto"/>
                    <w:left w:val="none" w:sz="0" w:space="0" w:color="auto"/>
                    <w:bottom w:val="none" w:sz="0" w:space="0" w:color="auto"/>
                    <w:right w:val="none" w:sz="0" w:space="0" w:color="auto"/>
                  </w:divBdr>
                </w:div>
              </w:divsChild>
            </w:div>
            <w:div w:id="414980558">
              <w:marLeft w:val="0"/>
              <w:marRight w:val="0"/>
              <w:marTop w:val="0"/>
              <w:marBottom w:val="0"/>
              <w:divBdr>
                <w:top w:val="none" w:sz="0" w:space="0" w:color="auto"/>
                <w:left w:val="none" w:sz="0" w:space="0" w:color="auto"/>
                <w:bottom w:val="none" w:sz="0" w:space="0" w:color="auto"/>
                <w:right w:val="none" w:sz="0" w:space="0" w:color="auto"/>
              </w:divBdr>
              <w:divsChild>
                <w:div w:id="1648196741">
                  <w:marLeft w:val="0"/>
                  <w:marRight w:val="0"/>
                  <w:marTop w:val="0"/>
                  <w:marBottom w:val="0"/>
                  <w:divBdr>
                    <w:top w:val="none" w:sz="0" w:space="0" w:color="auto"/>
                    <w:left w:val="none" w:sz="0" w:space="0" w:color="auto"/>
                    <w:bottom w:val="none" w:sz="0" w:space="0" w:color="auto"/>
                    <w:right w:val="none" w:sz="0" w:space="0" w:color="auto"/>
                  </w:divBdr>
                </w:div>
              </w:divsChild>
            </w:div>
            <w:div w:id="1606956805">
              <w:marLeft w:val="0"/>
              <w:marRight w:val="0"/>
              <w:marTop w:val="0"/>
              <w:marBottom w:val="0"/>
              <w:divBdr>
                <w:top w:val="none" w:sz="0" w:space="0" w:color="auto"/>
                <w:left w:val="none" w:sz="0" w:space="0" w:color="auto"/>
                <w:bottom w:val="none" w:sz="0" w:space="0" w:color="auto"/>
                <w:right w:val="none" w:sz="0" w:space="0" w:color="auto"/>
              </w:divBdr>
              <w:divsChild>
                <w:div w:id="82536641">
                  <w:marLeft w:val="0"/>
                  <w:marRight w:val="0"/>
                  <w:marTop w:val="0"/>
                  <w:marBottom w:val="0"/>
                  <w:divBdr>
                    <w:top w:val="none" w:sz="0" w:space="0" w:color="auto"/>
                    <w:left w:val="none" w:sz="0" w:space="0" w:color="auto"/>
                    <w:bottom w:val="none" w:sz="0" w:space="0" w:color="auto"/>
                    <w:right w:val="none" w:sz="0" w:space="0" w:color="auto"/>
                  </w:divBdr>
                </w:div>
              </w:divsChild>
            </w:div>
            <w:div w:id="1445147343">
              <w:marLeft w:val="0"/>
              <w:marRight w:val="0"/>
              <w:marTop w:val="0"/>
              <w:marBottom w:val="0"/>
              <w:divBdr>
                <w:top w:val="none" w:sz="0" w:space="0" w:color="auto"/>
                <w:left w:val="none" w:sz="0" w:space="0" w:color="auto"/>
                <w:bottom w:val="none" w:sz="0" w:space="0" w:color="auto"/>
                <w:right w:val="none" w:sz="0" w:space="0" w:color="auto"/>
              </w:divBdr>
              <w:divsChild>
                <w:div w:id="1537084916">
                  <w:marLeft w:val="0"/>
                  <w:marRight w:val="0"/>
                  <w:marTop w:val="0"/>
                  <w:marBottom w:val="0"/>
                  <w:divBdr>
                    <w:top w:val="none" w:sz="0" w:space="0" w:color="auto"/>
                    <w:left w:val="none" w:sz="0" w:space="0" w:color="auto"/>
                    <w:bottom w:val="none" w:sz="0" w:space="0" w:color="auto"/>
                    <w:right w:val="none" w:sz="0" w:space="0" w:color="auto"/>
                  </w:divBdr>
                </w:div>
              </w:divsChild>
            </w:div>
            <w:div w:id="1726290733">
              <w:marLeft w:val="0"/>
              <w:marRight w:val="0"/>
              <w:marTop w:val="0"/>
              <w:marBottom w:val="0"/>
              <w:divBdr>
                <w:top w:val="none" w:sz="0" w:space="0" w:color="auto"/>
                <w:left w:val="none" w:sz="0" w:space="0" w:color="auto"/>
                <w:bottom w:val="none" w:sz="0" w:space="0" w:color="auto"/>
                <w:right w:val="none" w:sz="0" w:space="0" w:color="auto"/>
              </w:divBdr>
              <w:divsChild>
                <w:div w:id="1457868741">
                  <w:marLeft w:val="0"/>
                  <w:marRight w:val="0"/>
                  <w:marTop w:val="0"/>
                  <w:marBottom w:val="0"/>
                  <w:divBdr>
                    <w:top w:val="none" w:sz="0" w:space="0" w:color="auto"/>
                    <w:left w:val="none" w:sz="0" w:space="0" w:color="auto"/>
                    <w:bottom w:val="none" w:sz="0" w:space="0" w:color="auto"/>
                    <w:right w:val="none" w:sz="0" w:space="0" w:color="auto"/>
                  </w:divBdr>
                </w:div>
              </w:divsChild>
            </w:div>
            <w:div w:id="70542861">
              <w:marLeft w:val="0"/>
              <w:marRight w:val="0"/>
              <w:marTop w:val="0"/>
              <w:marBottom w:val="0"/>
              <w:divBdr>
                <w:top w:val="none" w:sz="0" w:space="0" w:color="auto"/>
                <w:left w:val="none" w:sz="0" w:space="0" w:color="auto"/>
                <w:bottom w:val="none" w:sz="0" w:space="0" w:color="auto"/>
                <w:right w:val="none" w:sz="0" w:space="0" w:color="auto"/>
              </w:divBdr>
              <w:divsChild>
                <w:div w:id="497115283">
                  <w:marLeft w:val="0"/>
                  <w:marRight w:val="0"/>
                  <w:marTop w:val="0"/>
                  <w:marBottom w:val="0"/>
                  <w:divBdr>
                    <w:top w:val="none" w:sz="0" w:space="0" w:color="auto"/>
                    <w:left w:val="none" w:sz="0" w:space="0" w:color="auto"/>
                    <w:bottom w:val="none" w:sz="0" w:space="0" w:color="auto"/>
                    <w:right w:val="none" w:sz="0" w:space="0" w:color="auto"/>
                  </w:divBdr>
                </w:div>
              </w:divsChild>
            </w:div>
            <w:div w:id="98304483">
              <w:marLeft w:val="0"/>
              <w:marRight w:val="0"/>
              <w:marTop w:val="0"/>
              <w:marBottom w:val="0"/>
              <w:divBdr>
                <w:top w:val="none" w:sz="0" w:space="0" w:color="auto"/>
                <w:left w:val="none" w:sz="0" w:space="0" w:color="auto"/>
                <w:bottom w:val="none" w:sz="0" w:space="0" w:color="auto"/>
                <w:right w:val="none" w:sz="0" w:space="0" w:color="auto"/>
              </w:divBdr>
              <w:divsChild>
                <w:div w:id="914586179">
                  <w:marLeft w:val="0"/>
                  <w:marRight w:val="0"/>
                  <w:marTop w:val="0"/>
                  <w:marBottom w:val="0"/>
                  <w:divBdr>
                    <w:top w:val="none" w:sz="0" w:space="0" w:color="auto"/>
                    <w:left w:val="none" w:sz="0" w:space="0" w:color="auto"/>
                    <w:bottom w:val="none" w:sz="0" w:space="0" w:color="auto"/>
                    <w:right w:val="none" w:sz="0" w:space="0" w:color="auto"/>
                  </w:divBdr>
                </w:div>
              </w:divsChild>
            </w:div>
            <w:div w:id="91556911">
              <w:marLeft w:val="0"/>
              <w:marRight w:val="0"/>
              <w:marTop w:val="0"/>
              <w:marBottom w:val="0"/>
              <w:divBdr>
                <w:top w:val="none" w:sz="0" w:space="0" w:color="auto"/>
                <w:left w:val="none" w:sz="0" w:space="0" w:color="auto"/>
                <w:bottom w:val="none" w:sz="0" w:space="0" w:color="auto"/>
                <w:right w:val="none" w:sz="0" w:space="0" w:color="auto"/>
              </w:divBdr>
              <w:divsChild>
                <w:div w:id="1802842342">
                  <w:marLeft w:val="0"/>
                  <w:marRight w:val="0"/>
                  <w:marTop w:val="0"/>
                  <w:marBottom w:val="0"/>
                  <w:divBdr>
                    <w:top w:val="none" w:sz="0" w:space="0" w:color="auto"/>
                    <w:left w:val="none" w:sz="0" w:space="0" w:color="auto"/>
                    <w:bottom w:val="none" w:sz="0" w:space="0" w:color="auto"/>
                    <w:right w:val="none" w:sz="0" w:space="0" w:color="auto"/>
                  </w:divBdr>
                </w:div>
              </w:divsChild>
            </w:div>
            <w:div w:id="456417900">
              <w:marLeft w:val="0"/>
              <w:marRight w:val="0"/>
              <w:marTop w:val="0"/>
              <w:marBottom w:val="0"/>
              <w:divBdr>
                <w:top w:val="none" w:sz="0" w:space="0" w:color="auto"/>
                <w:left w:val="none" w:sz="0" w:space="0" w:color="auto"/>
                <w:bottom w:val="none" w:sz="0" w:space="0" w:color="auto"/>
                <w:right w:val="none" w:sz="0" w:space="0" w:color="auto"/>
              </w:divBdr>
              <w:divsChild>
                <w:div w:id="82797158">
                  <w:marLeft w:val="0"/>
                  <w:marRight w:val="0"/>
                  <w:marTop w:val="0"/>
                  <w:marBottom w:val="0"/>
                  <w:divBdr>
                    <w:top w:val="none" w:sz="0" w:space="0" w:color="auto"/>
                    <w:left w:val="none" w:sz="0" w:space="0" w:color="auto"/>
                    <w:bottom w:val="none" w:sz="0" w:space="0" w:color="auto"/>
                    <w:right w:val="none" w:sz="0" w:space="0" w:color="auto"/>
                  </w:divBdr>
                </w:div>
              </w:divsChild>
            </w:div>
            <w:div w:id="1068189615">
              <w:marLeft w:val="0"/>
              <w:marRight w:val="0"/>
              <w:marTop w:val="0"/>
              <w:marBottom w:val="0"/>
              <w:divBdr>
                <w:top w:val="none" w:sz="0" w:space="0" w:color="auto"/>
                <w:left w:val="none" w:sz="0" w:space="0" w:color="auto"/>
                <w:bottom w:val="none" w:sz="0" w:space="0" w:color="auto"/>
                <w:right w:val="none" w:sz="0" w:space="0" w:color="auto"/>
              </w:divBdr>
              <w:divsChild>
                <w:div w:id="2086295840">
                  <w:marLeft w:val="0"/>
                  <w:marRight w:val="0"/>
                  <w:marTop w:val="0"/>
                  <w:marBottom w:val="0"/>
                  <w:divBdr>
                    <w:top w:val="none" w:sz="0" w:space="0" w:color="auto"/>
                    <w:left w:val="none" w:sz="0" w:space="0" w:color="auto"/>
                    <w:bottom w:val="none" w:sz="0" w:space="0" w:color="auto"/>
                    <w:right w:val="none" w:sz="0" w:space="0" w:color="auto"/>
                  </w:divBdr>
                </w:div>
              </w:divsChild>
            </w:div>
            <w:div w:id="28074729">
              <w:marLeft w:val="0"/>
              <w:marRight w:val="0"/>
              <w:marTop w:val="0"/>
              <w:marBottom w:val="0"/>
              <w:divBdr>
                <w:top w:val="none" w:sz="0" w:space="0" w:color="auto"/>
                <w:left w:val="none" w:sz="0" w:space="0" w:color="auto"/>
                <w:bottom w:val="none" w:sz="0" w:space="0" w:color="auto"/>
                <w:right w:val="none" w:sz="0" w:space="0" w:color="auto"/>
              </w:divBdr>
              <w:divsChild>
                <w:div w:id="709457918">
                  <w:marLeft w:val="0"/>
                  <w:marRight w:val="0"/>
                  <w:marTop w:val="0"/>
                  <w:marBottom w:val="0"/>
                  <w:divBdr>
                    <w:top w:val="none" w:sz="0" w:space="0" w:color="auto"/>
                    <w:left w:val="none" w:sz="0" w:space="0" w:color="auto"/>
                    <w:bottom w:val="none" w:sz="0" w:space="0" w:color="auto"/>
                    <w:right w:val="none" w:sz="0" w:space="0" w:color="auto"/>
                  </w:divBdr>
                </w:div>
              </w:divsChild>
            </w:div>
            <w:div w:id="140657360">
              <w:marLeft w:val="0"/>
              <w:marRight w:val="0"/>
              <w:marTop w:val="0"/>
              <w:marBottom w:val="0"/>
              <w:divBdr>
                <w:top w:val="none" w:sz="0" w:space="0" w:color="auto"/>
                <w:left w:val="none" w:sz="0" w:space="0" w:color="auto"/>
                <w:bottom w:val="none" w:sz="0" w:space="0" w:color="auto"/>
                <w:right w:val="none" w:sz="0" w:space="0" w:color="auto"/>
              </w:divBdr>
              <w:divsChild>
                <w:div w:id="714087856">
                  <w:marLeft w:val="0"/>
                  <w:marRight w:val="0"/>
                  <w:marTop w:val="0"/>
                  <w:marBottom w:val="0"/>
                  <w:divBdr>
                    <w:top w:val="none" w:sz="0" w:space="0" w:color="auto"/>
                    <w:left w:val="none" w:sz="0" w:space="0" w:color="auto"/>
                    <w:bottom w:val="none" w:sz="0" w:space="0" w:color="auto"/>
                    <w:right w:val="none" w:sz="0" w:space="0" w:color="auto"/>
                  </w:divBdr>
                </w:div>
              </w:divsChild>
            </w:div>
            <w:div w:id="1418284136">
              <w:marLeft w:val="0"/>
              <w:marRight w:val="0"/>
              <w:marTop w:val="0"/>
              <w:marBottom w:val="0"/>
              <w:divBdr>
                <w:top w:val="none" w:sz="0" w:space="0" w:color="auto"/>
                <w:left w:val="none" w:sz="0" w:space="0" w:color="auto"/>
                <w:bottom w:val="none" w:sz="0" w:space="0" w:color="auto"/>
                <w:right w:val="none" w:sz="0" w:space="0" w:color="auto"/>
              </w:divBdr>
              <w:divsChild>
                <w:div w:id="1174799462">
                  <w:marLeft w:val="0"/>
                  <w:marRight w:val="0"/>
                  <w:marTop w:val="0"/>
                  <w:marBottom w:val="0"/>
                  <w:divBdr>
                    <w:top w:val="none" w:sz="0" w:space="0" w:color="auto"/>
                    <w:left w:val="none" w:sz="0" w:space="0" w:color="auto"/>
                    <w:bottom w:val="none" w:sz="0" w:space="0" w:color="auto"/>
                    <w:right w:val="none" w:sz="0" w:space="0" w:color="auto"/>
                  </w:divBdr>
                </w:div>
              </w:divsChild>
            </w:div>
            <w:div w:id="2116712472">
              <w:marLeft w:val="0"/>
              <w:marRight w:val="0"/>
              <w:marTop w:val="0"/>
              <w:marBottom w:val="0"/>
              <w:divBdr>
                <w:top w:val="none" w:sz="0" w:space="0" w:color="auto"/>
                <w:left w:val="none" w:sz="0" w:space="0" w:color="auto"/>
                <w:bottom w:val="none" w:sz="0" w:space="0" w:color="auto"/>
                <w:right w:val="none" w:sz="0" w:space="0" w:color="auto"/>
              </w:divBdr>
              <w:divsChild>
                <w:div w:id="1277103101">
                  <w:marLeft w:val="0"/>
                  <w:marRight w:val="0"/>
                  <w:marTop w:val="0"/>
                  <w:marBottom w:val="0"/>
                  <w:divBdr>
                    <w:top w:val="none" w:sz="0" w:space="0" w:color="auto"/>
                    <w:left w:val="none" w:sz="0" w:space="0" w:color="auto"/>
                    <w:bottom w:val="none" w:sz="0" w:space="0" w:color="auto"/>
                    <w:right w:val="none" w:sz="0" w:space="0" w:color="auto"/>
                  </w:divBdr>
                </w:div>
              </w:divsChild>
            </w:div>
            <w:div w:id="726761368">
              <w:marLeft w:val="0"/>
              <w:marRight w:val="0"/>
              <w:marTop w:val="0"/>
              <w:marBottom w:val="0"/>
              <w:divBdr>
                <w:top w:val="none" w:sz="0" w:space="0" w:color="auto"/>
                <w:left w:val="none" w:sz="0" w:space="0" w:color="auto"/>
                <w:bottom w:val="none" w:sz="0" w:space="0" w:color="auto"/>
                <w:right w:val="none" w:sz="0" w:space="0" w:color="auto"/>
              </w:divBdr>
              <w:divsChild>
                <w:div w:id="1644579159">
                  <w:marLeft w:val="0"/>
                  <w:marRight w:val="0"/>
                  <w:marTop w:val="0"/>
                  <w:marBottom w:val="0"/>
                  <w:divBdr>
                    <w:top w:val="none" w:sz="0" w:space="0" w:color="auto"/>
                    <w:left w:val="none" w:sz="0" w:space="0" w:color="auto"/>
                    <w:bottom w:val="none" w:sz="0" w:space="0" w:color="auto"/>
                    <w:right w:val="none" w:sz="0" w:space="0" w:color="auto"/>
                  </w:divBdr>
                </w:div>
              </w:divsChild>
            </w:div>
            <w:div w:id="314801593">
              <w:marLeft w:val="0"/>
              <w:marRight w:val="0"/>
              <w:marTop w:val="0"/>
              <w:marBottom w:val="0"/>
              <w:divBdr>
                <w:top w:val="none" w:sz="0" w:space="0" w:color="auto"/>
                <w:left w:val="none" w:sz="0" w:space="0" w:color="auto"/>
                <w:bottom w:val="none" w:sz="0" w:space="0" w:color="auto"/>
                <w:right w:val="none" w:sz="0" w:space="0" w:color="auto"/>
              </w:divBdr>
              <w:divsChild>
                <w:div w:id="188103514">
                  <w:marLeft w:val="0"/>
                  <w:marRight w:val="0"/>
                  <w:marTop w:val="0"/>
                  <w:marBottom w:val="0"/>
                  <w:divBdr>
                    <w:top w:val="none" w:sz="0" w:space="0" w:color="auto"/>
                    <w:left w:val="none" w:sz="0" w:space="0" w:color="auto"/>
                    <w:bottom w:val="none" w:sz="0" w:space="0" w:color="auto"/>
                    <w:right w:val="none" w:sz="0" w:space="0" w:color="auto"/>
                  </w:divBdr>
                </w:div>
              </w:divsChild>
            </w:div>
            <w:div w:id="544565334">
              <w:marLeft w:val="0"/>
              <w:marRight w:val="0"/>
              <w:marTop w:val="0"/>
              <w:marBottom w:val="0"/>
              <w:divBdr>
                <w:top w:val="none" w:sz="0" w:space="0" w:color="auto"/>
                <w:left w:val="none" w:sz="0" w:space="0" w:color="auto"/>
                <w:bottom w:val="none" w:sz="0" w:space="0" w:color="auto"/>
                <w:right w:val="none" w:sz="0" w:space="0" w:color="auto"/>
              </w:divBdr>
              <w:divsChild>
                <w:div w:id="1120421483">
                  <w:marLeft w:val="0"/>
                  <w:marRight w:val="0"/>
                  <w:marTop w:val="0"/>
                  <w:marBottom w:val="0"/>
                  <w:divBdr>
                    <w:top w:val="none" w:sz="0" w:space="0" w:color="auto"/>
                    <w:left w:val="none" w:sz="0" w:space="0" w:color="auto"/>
                    <w:bottom w:val="none" w:sz="0" w:space="0" w:color="auto"/>
                    <w:right w:val="none" w:sz="0" w:space="0" w:color="auto"/>
                  </w:divBdr>
                </w:div>
              </w:divsChild>
            </w:div>
            <w:div w:id="387923572">
              <w:marLeft w:val="0"/>
              <w:marRight w:val="0"/>
              <w:marTop w:val="0"/>
              <w:marBottom w:val="0"/>
              <w:divBdr>
                <w:top w:val="none" w:sz="0" w:space="0" w:color="auto"/>
                <w:left w:val="none" w:sz="0" w:space="0" w:color="auto"/>
                <w:bottom w:val="none" w:sz="0" w:space="0" w:color="auto"/>
                <w:right w:val="none" w:sz="0" w:space="0" w:color="auto"/>
              </w:divBdr>
              <w:divsChild>
                <w:div w:id="1278681131">
                  <w:marLeft w:val="0"/>
                  <w:marRight w:val="0"/>
                  <w:marTop w:val="0"/>
                  <w:marBottom w:val="0"/>
                  <w:divBdr>
                    <w:top w:val="none" w:sz="0" w:space="0" w:color="auto"/>
                    <w:left w:val="none" w:sz="0" w:space="0" w:color="auto"/>
                    <w:bottom w:val="none" w:sz="0" w:space="0" w:color="auto"/>
                    <w:right w:val="none" w:sz="0" w:space="0" w:color="auto"/>
                  </w:divBdr>
                </w:div>
              </w:divsChild>
            </w:div>
            <w:div w:id="1523593269">
              <w:marLeft w:val="0"/>
              <w:marRight w:val="0"/>
              <w:marTop w:val="0"/>
              <w:marBottom w:val="0"/>
              <w:divBdr>
                <w:top w:val="none" w:sz="0" w:space="0" w:color="auto"/>
                <w:left w:val="none" w:sz="0" w:space="0" w:color="auto"/>
                <w:bottom w:val="none" w:sz="0" w:space="0" w:color="auto"/>
                <w:right w:val="none" w:sz="0" w:space="0" w:color="auto"/>
              </w:divBdr>
              <w:divsChild>
                <w:div w:id="357900036">
                  <w:marLeft w:val="0"/>
                  <w:marRight w:val="0"/>
                  <w:marTop w:val="0"/>
                  <w:marBottom w:val="0"/>
                  <w:divBdr>
                    <w:top w:val="none" w:sz="0" w:space="0" w:color="auto"/>
                    <w:left w:val="none" w:sz="0" w:space="0" w:color="auto"/>
                    <w:bottom w:val="none" w:sz="0" w:space="0" w:color="auto"/>
                    <w:right w:val="none" w:sz="0" w:space="0" w:color="auto"/>
                  </w:divBdr>
                </w:div>
              </w:divsChild>
            </w:div>
            <w:div w:id="1067804500">
              <w:marLeft w:val="0"/>
              <w:marRight w:val="0"/>
              <w:marTop w:val="0"/>
              <w:marBottom w:val="0"/>
              <w:divBdr>
                <w:top w:val="none" w:sz="0" w:space="0" w:color="auto"/>
                <w:left w:val="none" w:sz="0" w:space="0" w:color="auto"/>
                <w:bottom w:val="none" w:sz="0" w:space="0" w:color="auto"/>
                <w:right w:val="none" w:sz="0" w:space="0" w:color="auto"/>
              </w:divBdr>
              <w:divsChild>
                <w:div w:id="48847503">
                  <w:marLeft w:val="0"/>
                  <w:marRight w:val="0"/>
                  <w:marTop w:val="0"/>
                  <w:marBottom w:val="0"/>
                  <w:divBdr>
                    <w:top w:val="none" w:sz="0" w:space="0" w:color="auto"/>
                    <w:left w:val="none" w:sz="0" w:space="0" w:color="auto"/>
                    <w:bottom w:val="none" w:sz="0" w:space="0" w:color="auto"/>
                    <w:right w:val="none" w:sz="0" w:space="0" w:color="auto"/>
                  </w:divBdr>
                </w:div>
              </w:divsChild>
            </w:div>
            <w:div w:id="1486168253">
              <w:marLeft w:val="0"/>
              <w:marRight w:val="0"/>
              <w:marTop w:val="0"/>
              <w:marBottom w:val="0"/>
              <w:divBdr>
                <w:top w:val="none" w:sz="0" w:space="0" w:color="auto"/>
                <w:left w:val="none" w:sz="0" w:space="0" w:color="auto"/>
                <w:bottom w:val="none" w:sz="0" w:space="0" w:color="auto"/>
                <w:right w:val="none" w:sz="0" w:space="0" w:color="auto"/>
              </w:divBdr>
              <w:divsChild>
                <w:div w:id="794297753">
                  <w:marLeft w:val="0"/>
                  <w:marRight w:val="0"/>
                  <w:marTop w:val="0"/>
                  <w:marBottom w:val="0"/>
                  <w:divBdr>
                    <w:top w:val="none" w:sz="0" w:space="0" w:color="auto"/>
                    <w:left w:val="none" w:sz="0" w:space="0" w:color="auto"/>
                    <w:bottom w:val="none" w:sz="0" w:space="0" w:color="auto"/>
                    <w:right w:val="none" w:sz="0" w:space="0" w:color="auto"/>
                  </w:divBdr>
                </w:div>
              </w:divsChild>
            </w:div>
            <w:div w:id="1861508610">
              <w:marLeft w:val="0"/>
              <w:marRight w:val="0"/>
              <w:marTop w:val="0"/>
              <w:marBottom w:val="0"/>
              <w:divBdr>
                <w:top w:val="none" w:sz="0" w:space="0" w:color="auto"/>
                <w:left w:val="none" w:sz="0" w:space="0" w:color="auto"/>
                <w:bottom w:val="none" w:sz="0" w:space="0" w:color="auto"/>
                <w:right w:val="none" w:sz="0" w:space="0" w:color="auto"/>
              </w:divBdr>
              <w:divsChild>
                <w:div w:id="272515673">
                  <w:marLeft w:val="0"/>
                  <w:marRight w:val="0"/>
                  <w:marTop w:val="0"/>
                  <w:marBottom w:val="0"/>
                  <w:divBdr>
                    <w:top w:val="none" w:sz="0" w:space="0" w:color="auto"/>
                    <w:left w:val="none" w:sz="0" w:space="0" w:color="auto"/>
                    <w:bottom w:val="none" w:sz="0" w:space="0" w:color="auto"/>
                    <w:right w:val="none" w:sz="0" w:space="0" w:color="auto"/>
                  </w:divBdr>
                </w:div>
              </w:divsChild>
            </w:div>
            <w:div w:id="1184244023">
              <w:marLeft w:val="0"/>
              <w:marRight w:val="0"/>
              <w:marTop w:val="0"/>
              <w:marBottom w:val="0"/>
              <w:divBdr>
                <w:top w:val="none" w:sz="0" w:space="0" w:color="auto"/>
                <w:left w:val="none" w:sz="0" w:space="0" w:color="auto"/>
                <w:bottom w:val="none" w:sz="0" w:space="0" w:color="auto"/>
                <w:right w:val="none" w:sz="0" w:space="0" w:color="auto"/>
              </w:divBdr>
              <w:divsChild>
                <w:div w:id="610472826">
                  <w:marLeft w:val="0"/>
                  <w:marRight w:val="0"/>
                  <w:marTop w:val="0"/>
                  <w:marBottom w:val="0"/>
                  <w:divBdr>
                    <w:top w:val="none" w:sz="0" w:space="0" w:color="auto"/>
                    <w:left w:val="none" w:sz="0" w:space="0" w:color="auto"/>
                    <w:bottom w:val="none" w:sz="0" w:space="0" w:color="auto"/>
                    <w:right w:val="none" w:sz="0" w:space="0" w:color="auto"/>
                  </w:divBdr>
                </w:div>
              </w:divsChild>
            </w:div>
            <w:div w:id="2106920961">
              <w:marLeft w:val="0"/>
              <w:marRight w:val="0"/>
              <w:marTop w:val="0"/>
              <w:marBottom w:val="0"/>
              <w:divBdr>
                <w:top w:val="none" w:sz="0" w:space="0" w:color="auto"/>
                <w:left w:val="none" w:sz="0" w:space="0" w:color="auto"/>
                <w:bottom w:val="none" w:sz="0" w:space="0" w:color="auto"/>
                <w:right w:val="none" w:sz="0" w:space="0" w:color="auto"/>
              </w:divBdr>
              <w:divsChild>
                <w:div w:id="1132750468">
                  <w:marLeft w:val="0"/>
                  <w:marRight w:val="0"/>
                  <w:marTop w:val="0"/>
                  <w:marBottom w:val="0"/>
                  <w:divBdr>
                    <w:top w:val="none" w:sz="0" w:space="0" w:color="auto"/>
                    <w:left w:val="none" w:sz="0" w:space="0" w:color="auto"/>
                    <w:bottom w:val="none" w:sz="0" w:space="0" w:color="auto"/>
                    <w:right w:val="none" w:sz="0" w:space="0" w:color="auto"/>
                  </w:divBdr>
                </w:div>
              </w:divsChild>
            </w:div>
            <w:div w:id="1032683167">
              <w:marLeft w:val="0"/>
              <w:marRight w:val="0"/>
              <w:marTop w:val="0"/>
              <w:marBottom w:val="0"/>
              <w:divBdr>
                <w:top w:val="none" w:sz="0" w:space="0" w:color="auto"/>
                <w:left w:val="none" w:sz="0" w:space="0" w:color="auto"/>
                <w:bottom w:val="none" w:sz="0" w:space="0" w:color="auto"/>
                <w:right w:val="none" w:sz="0" w:space="0" w:color="auto"/>
              </w:divBdr>
              <w:divsChild>
                <w:div w:id="64575839">
                  <w:marLeft w:val="0"/>
                  <w:marRight w:val="0"/>
                  <w:marTop w:val="0"/>
                  <w:marBottom w:val="0"/>
                  <w:divBdr>
                    <w:top w:val="none" w:sz="0" w:space="0" w:color="auto"/>
                    <w:left w:val="none" w:sz="0" w:space="0" w:color="auto"/>
                    <w:bottom w:val="none" w:sz="0" w:space="0" w:color="auto"/>
                    <w:right w:val="none" w:sz="0" w:space="0" w:color="auto"/>
                  </w:divBdr>
                </w:div>
              </w:divsChild>
            </w:div>
            <w:div w:id="1881630685">
              <w:marLeft w:val="0"/>
              <w:marRight w:val="0"/>
              <w:marTop w:val="0"/>
              <w:marBottom w:val="0"/>
              <w:divBdr>
                <w:top w:val="none" w:sz="0" w:space="0" w:color="auto"/>
                <w:left w:val="none" w:sz="0" w:space="0" w:color="auto"/>
                <w:bottom w:val="none" w:sz="0" w:space="0" w:color="auto"/>
                <w:right w:val="none" w:sz="0" w:space="0" w:color="auto"/>
              </w:divBdr>
              <w:divsChild>
                <w:div w:id="1445079843">
                  <w:marLeft w:val="0"/>
                  <w:marRight w:val="0"/>
                  <w:marTop w:val="0"/>
                  <w:marBottom w:val="0"/>
                  <w:divBdr>
                    <w:top w:val="none" w:sz="0" w:space="0" w:color="auto"/>
                    <w:left w:val="none" w:sz="0" w:space="0" w:color="auto"/>
                    <w:bottom w:val="none" w:sz="0" w:space="0" w:color="auto"/>
                    <w:right w:val="none" w:sz="0" w:space="0" w:color="auto"/>
                  </w:divBdr>
                </w:div>
              </w:divsChild>
            </w:div>
            <w:div w:id="414401846">
              <w:marLeft w:val="0"/>
              <w:marRight w:val="0"/>
              <w:marTop w:val="0"/>
              <w:marBottom w:val="0"/>
              <w:divBdr>
                <w:top w:val="none" w:sz="0" w:space="0" w:color="auto"/>
                <w:left w:val="none" w:sz="0" w:space="0" w:color="auto"/>
                <w:bottom w:val="none" w:sz="0" w:space="0" w:color="auto"/>
                <w:right w:val="none" w:sz="0" w:space="0" w:color="auto"/>
              </w:divBdr>
              <w:divsChild>
                <w:div w:id="58977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62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85F02-E266-4646-A9AE-B5BFFF967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1054</TotalTime>
  <Pages>16</Pages>
  <Words>3667</Words>
  <Characters>20171</Characters>
  <Application>Microsoft Office Word</Application>
  <DocSecurity>0</DocSecurity>
  <Lines>168</Lines>
  <Paragraphs>47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Sansoucy</dc:creator>
  <cp:keywords/>
  <dc:description/>
  <cp:lastModifiedBy>Véronique Chiasson</cp:lastModifiedBy>
  <cp:revision>1182</cp:revision>
  <cp:lastPrinted>2023-12-04T19:43:00Z</cp:lastPrinted>
  <dcterms:created xsi:type="dcterms:W3CDTF">2023-12-13T17:52:00Z</dcterms:created>
  <dcterms:modified xsi:type="dcterms:W3CDTF">2023-12-19T16:56:00Z</dcterms:modified>
</cp:coreProperties>
</file>